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1E" w:rsidRPr="00FD1AE6" w:rsidRDefault="00EA461E" w:rsidP="000C04D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D1AE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Masarykova univerzita</w:t>
      </w:r>
    </w:p>
    <w:p w:rsidR="00972171" w:rsidRPr="00FD1AE6" w:rsidRDefault="00972171" w:rsidP="0097217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D1AE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Pedagogická fakulta</w:t>
      </w:r>
    </w:p>
    <w:p w:rsidR="00EA461E" w:rsidRPr="00FD1AE6" w:rsidRDefault="00EA461E" w:rsidP="000C04D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04D7" w:rsidRPr="00FD1AE6" w:rsidRDefault="000C04D7" w:rsidP="000C04D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04D7" w:rsidRPr="00FD1AE6" w:rsidRDefault="000C04D7" w:rsidP="000C04D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C04D7" w:rsidRPr="00FD1AE6" w:rsidRDefault="000C04D7" w:rsidP="000C04D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A461E" w:rsidRPr="00FD1AE6" w:rsidRDefault="000C04D7" w:rsidP="0097217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FD1AE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Anotace odborných publikací</w:t>
      </w:r>
    </w:p>
    <w:p w:rsidR="00972171" w:rsidRPr="00FD1AE6" w:rsidRDefault="00972171" w:rsidP="0097217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72171" w:rsidRPr="00FD1AE6" w:rsidRDefault="00972171" w:rsidP="0097217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D1AE6" w:rsidRDefault="00FD1AE6" w:rsidP="00FD1AE6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Brno</w:t>
      </w:r>
      <w:r w:rsidR="00DA3A5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2012</w:t>
      </w:r>
      <w:r w:rsidR="00972171" w:rsidRPr="00FD1AE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0C04D7" w:rsidRPr="00FD1AE6" w:rsidRDefault="000C04D7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D1AE6" w:rsidRDefault="00FD1AE6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7043" w:rsidRDefault="00B97043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D1AE6" w:rsidRDefault="00FD1AE6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D1AE6" w:rsidRDefault="00FD1AE6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D1AE6" w:rsidRPr="00FD1AE6" w:rsidRDefault="00FD1AE6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72171" w:rsidRPr="00FD1AE6" w:rsidRDefault="00972171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72171" w:rsidRPr="00FD1AE6" w:rsidRDefault="000C04D7" w:rsidP="009721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1AE6">
        <w:rPr>
          <w:rFonts w:ascii="Times New Roman" w:hAnsi="Times New Roman" w:cs="Times New Roman"/>
          <w:b/>
          <w:sz w:val="28"/>
          <w:szCs w:val="28"/>
        </w:rPr>
        <w:t>Vypracovala: Jana Vlčková</w:t>
      </w:r>
      <w:r w:rsidRPr="00FD1AE6">
        <w:rPr>
          <w:rFonts w:ascii="Times New Roman" w:hAnsi="Times New Roman" w:cs="Times New Roman"/>
          <w:b/>
          <w:sz w:val="28"/>
          <w:szCs w:val="28"/>
        </w:rPr>
        <w:tab/>
      </w:r>
      <w:r w:rsidRPr="00FD1AE6">
        <w:rPr>
          <w:rFonts w:ascii="Times New Roman" w:hAnsi="Times New Roman" w:cs="Times New Roman"/>
          <w:b/>
          <w:sz w:val="28"/>
          <w:szCs w:val="28"/>
        </w:rPr>
        <w:tab/>
      </w:r>
    </w:p>
    <w:p w:rsidR="00972171" w:rsidRPr="00FD1AE6" w:rsidRDefault="00B97043" w:rsidP="009721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UČO:</w:t>
      </w:r>
      <w:r w:rsidR="000C04D7" w:rsidRPr="00FD1AE6">
        <w:rPr>
          <w:rFonts w:ascii="Times New Roman" w:hAnsi="Times New Roman"/>
          <w:b/>
          <w:sz w:val="28"/>
          <w:szCs w:val="28"/>
        </w:rPr>
        <w:t xml:space="preserve"> 318915</w:t>
      </w:r>
    </w:p>
    <w:p w:rsidR="00B97043" w:rsidRDefault="00972171" w:rsidP="009721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1AE6">
        <w:rPr>
          <w:rFonts w:ascii="Times New Roman" w:hAnsi="Times New Roman"/>
          <w:b/>
          <w:sz w:val="28"/>
          <w:szCs w:val="28"/>
        </w:rPr>
        <w:t xml:space="preserve">Předmět: </w:t>
      </w:r>
      <w:r w:rsidR="00B97043">
        <w:rPr>
          <w:rFonts w:ascii="Times New Roman" w:hAnsi="Times New Roman"/>
          <w:b/>
          <w:sz w:val="28"/>
          <w:szCs w:val="28"/>
        </w:rPr>
        <w:t>Specifické poruchy učení</w:t>
      </w:r>
    </w:p>
    <w:p w:rsidR="000C04D7" w:rsidRPr="00FD1AE6" w:rsidRDefault="00B97043" w:rsidP="009721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Kód předmětu: </w:t>
      </w:r>
      <w:r w:rsidR="00972171" w:rsidRPr="00FD1AE6">
        <w:rPr>
          <w:rFonts w:ascii="Times New Roman" w:hAnsi="Times New Roman"/>
          <w:b/>
          <w:sz w:val="28"/>
          <w:szCs w:val="28"/>
        </w:rPr>
        <w:t>SP3MK_SSP3</w:t>
      </w:r>
      <w:r w:rsidR="000C04D7" w:rsidRPr="00FD1AE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0C04D7" w:rsidRDefault="000C04D7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A3A51" w:rsidRDefault="00DA3A51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7043" w:rsidRDefault="00B97043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473F4" w:rsidRPr="00FD1AE6" w:rsidRDefault="004473F4" w:rsidP="00F6703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FD1AE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Dyskalkulie a další specifické poruchy učení v matematice</w:t>
      </w:r>
    </w:p>
    <w:p w:rsidR="004473F4" w:rsidRPr="00FD1AE6" w:rsidRDefault="004473F4" w:rsidP="00F67039">
      <w:pPr>
        <w:rPr>
          <w:rStyle w:val="publik-def"/>
          <w:rFonts w:ascii="Times New Roman" w:hAnsi="Times New Roman" w:cs="Times New Roman"/>
          <w:sz w:val="24"/>
          <w:szCs w:val="24"/>
        </w:rPr>
      </w:pPr>
      <w:r w:rsidRPr="00DA3A51">
        <w:rPr>
          <w:rFonts w:ascii="Times New Roman" w:hAnsi="Times New Roman" w:cs="Times New Roman"/>
          <w:b/>
          <w:i/>
          <w:sz w:val="24"/>
          <w:szCs w:val="24"/>
        </w:rPr>
        <w:t>Růžena Blažková</w:t>
      </w:r>
      <w:r w:rsidR="00FD1AE6">
        <w:rPr>
          <w:rFonts w:ascii="Times New Roman" w:hAnsi="Times New Roman" w:cs="Times New Roman"/>
          <w:sz w:val="24"/>
          <w:szCs w:val="24"/>
        </w:rPr>
        <w:t xml:space="preserve">, </w:t>
      </w:r>
      <w:r w:rsidRPr="00FD1AE6">
        <w:rPr>
          <w:rFonts w:ascii="Times New Roman" w:hAnsi="Times New Roman" w:cs="Times New Roman"/>
          <w:sz w:val="24"/>
          <w:szCs w:val="24"/>
        </w:rPr>
        <w:t>Masarykova univerzita, rok 2009</w:t>
      </w:r>
      <w:r w:rsidR="00FD1AE6">
        <w:rPr>
          <w:rFonts w:ascii="Times New Roman" w:hAnsi="Times New Roman" w:cs="Times New Roman"/>
          <w:sz w:val="24"/>
          <w:szCs w:val="24"/>
        </w:rPr>
        <w:t xml:space="preserve">, </w:t>
      </w:r>
      <w:r w:rsidRPr="00FD1AE6">
        <w:rPr>
          <w:rStyle w:val="publik-def"/>
          <w:rFonts w:ascii="Times New Roman" w:hAnsi="Times New Roman" w:cs="Times New Roman"/>
          <w:sz w:val="24"/>
          <w:szCs w:val="24"/>
        </w:rPr>
        <w:t>ISBN 978-80-210-5047-1.</w:t>
      </w:r>
    </w:p>
    <w:p w:rsidR="004473F4" w:rsidRPr="00FD1AE6" w:rsidRDefault="00DA3A51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73F4" w:rsidRPr="00FD1AE6">
        <w:rPr>
          <w:rFonts w:ascii="Times New Roman" w:hAnsi="Times New Roman" w:cs="Times New Roman"/>
          <w:sz w:val="24"/>
          <w:szCs w:val="24"/>
        </w:rPr>
        <w:t>Tato odborná kniha se věnuje velmi horkému tématu v dnešní době, a to problematice specifických poruch učení.  Již v úvodu  autorka nastiňuje důležitost problematiky SPU a její diagnosti</w:t>
      </w:r>
      <w:r w:rsidR="00366787">
        <w:rPr>
          <w:rFonts w:ascii="Times New Roman" w:hAnsi="Times New Roman" w:cs="Times New Roman"/>
          <w:sz w:val="24"/>
          <w:szCs w:val="24"/>
        </w:rPr>
        <w:t>ky</w:t>
      </w:r>
      <w:r w:rsidR="004473F4" w:rsidRPr="00FD1AE6">
        <w:rPr>
          <w:rFonts w:ascii="Times New Roman" w:hAnsi="Times New Roman" w:cs="Times New Roman"/>
          <w:sz w:val="24"/>
          <w:szCs w:val="24"/>
        </w:rPr>
        <w:t>, která je pro žáka i jeho rodiče</w:t>
      </w:r>
      <w:r w:rsidR="00FD1AE6">
        <w:rPr>
          <w:rFonts w:ascii="Times New Roman" w:hAnsi="Times New Roman" w:cs="Times New Roman"/>
          <w:sz w:val="24"/>
          <w:szCs w:val="24"/>
        </w:rPr>
        <w:t>, taktéž učitele velmi důležitá.</w:t>
      </w:r>
      <w:r w:rsidR="004473F4" w:rsidRPr="00FD1AE6">
        <w:rPr>
          <w:rFonts w:ascii="Times New Roman" w:hAnsi="Times New Roman" w:cs="Times New Roman"/>
          <w:sz w:val="24"/>
          <w:szCs w:val="24"/>
        </w:rPr>
        <w:t xml:space="preserve"> Slouží k tomu, aby potíže spojené s touto poruchou byly co nejmenší a nast</w:t>
      </w:r>
      <w:r w:rsidR="008D5E73" w:rsidRPr="00FD1AE6">
        <w:rPr>
          <w:rFonts w:ascii="Times New Roman" w:hAnsi="Times New Roman" w:cs="Times New Roman"/>
          <w:sz w:val="24"/>
          <w:szCs w:val="24"/>
        </w:rPr>
        <w:t xml:space="preserve">olily vhodnou reedukaci. </w:t>
      </w:r>
      <w:r w:rsidR="004473F4" w:rsidRPr="00FD1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CC2" w:rsidRPr="00FD1AE6" w:rsidRDefault="008D5E73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>V první části publikace pojednává o tom, co jsou specifické poruchy učení, nastiňuje též historii a vyjmenovává osobnosti, kteří se této problematice věnovali.</w:t>
      </w:r>
      <w:r w:rsidR="00FD1AE6">
        <w:rPr>
          <w:rFonts w:ascii="Times New Roman" w:hAnsi="Times New Roman" w:cs="Times New Roman"/>
          <w:sz w:val="24"/>
          <w:szCs w:val="24"/>
        </w:rPr>
        <w:t xml:space="preserve"> </w:t>
      </w:r>
      <w:r w:rsidRPr="00FD1AE6">
        <w:rPr>
          <w:rFonts w:ascii="Times New Roman" w:hAnsi="Times New Roman" w:cs="Times New Roman"/>
          <w:sz w:val="24"/>
          <w:szCs w:val="24"/>
        </w:rPr>
        <w:t xml:space="preserve">Dále nás seznamuje s konkrétními definicemi  SPU. </w:t>
      </w:r>
      <w:r w:rsidR="00977CC2" w:rsidRPr="00FD1AE6">
        <w:rPr>
          <w:rFonts w:ascii="Times New Roman" w:hAnsi="Times New Roman" w:cs="Times New Roman"/>
          <w:sz w:val="24"/>
          <w:szCs w:val="24"/>
        </w:rPr>
        <w:t xml:space="preserve"> Zmiňuje také zařazení poruch dle Mezinárodní klasifikace nemocí</w:t>
      </w:r>
      <w:r w:rsidR="001E38C8" w:rsidRPr="00FD1AE6">
        <w:rPr>
          <w:rFonts w:ascii="Times New Roman" w:hAnsi="Times New Roman" w:cs="Times New Roman"/>
          <w:sz w:val="24"/>
          <w:szCs w:val="24"/>
        </w:rPr>
        <w:t>.</w:t>
      </w:r>
    </w:p>
    <w:p w:rsidR="008D5E73" w:rsidRPr="00FD1AE6" w:rsidRDefault="000D659F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>Seznamuje</w:t>
      </w:r>
      <w:r w:rsidR="001E38C8" w:rsidRPr="00FD1AE6">
        <w:rPr>
          <w:rFonts w:ascii="Times New Roman" w:hAnsi="Times New Roman" w:cs="Times New Roman"/>
          <w:sz w:val="24"/>
          <w:szCs w:val="24"/>
        </w:rPr>
        <w:t xml:space="preserve"> čtenáře </w:t>
      </w:r>
      <w:r w:rsidRPr="00FD1AE6">
        <w:rPr>
          <w:rFonts w:ascii="Times New Roman" w:hAnsi="Times New Roman" w:cs="Times New Roman"/>
          <w:sz w:val="24"/>
          <w:szCs w:val="24"/>
        </w:rPr>
        <w:t xml:space="preserve">s příčinami a formami </w:t>
      </w:r>
      <w:r w:rsidR="008D5E73" w:rsidRPr="00FD1AE6">
        <w:rPr>
          <w:rFonts w:ascii="Times New Roman" w:hAnsi="Times New Roman" w:cs="Times New Roman"/>
          <w:sz w:val="24"/>
          <w:szCs w:val="24"/>
        </w:rPr>
        <w:t>těchto poruch včetně jejich terminologie.   Zmiňuje, že SPU mohou být často kombinovány s jinými poruchami</w:t>
      </w:r>
      <w:r w:rsidR="00DA3A51">
        <w:rPr>
          <w:rFonts w:ascii="Times New Roman" w:hAnsi="Times New Roman" w:cs="Times New Roman"/>
          <w:sz w:val="24"/>
          <w:szCs w:val="24"/>
        </w:rPr>
        <w:t xml:space="preserve"> a p</w:t>
      </w:r>
      <w:r w:rsidR="008D5E73" w:rsidRPr="00FD1AE6">
        <w:rPr>
          <w:rFonts w:ascii="Times New Roman" w:hAnsi="Times New Roman" w:cs="Times New Roman"/>
          <w:sz w:val="24"/>
          <w:szCs w:val="24"/>
        </w:rPr>
        <w:t xml:space="preserve">odotýká, že pro vzdělávání žáka jsou tyto poruchy velmi nepříznivé, a pro jejich osobnost náročné. 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 Neopomíná také poukázat na další příčiny</w:t>
      </w:r>
      <w:r w:rsidR="00FD1AE6">
        <w:rPr>
          <w:rFonts w:ascii="Times New Roman" w:hAnsi="Times New Roman" w:cs="Times New Roman"/>
          <w:sz w:val="24"/>
          <w:szCs w:val="24"/>
        </w:rPr>
        <w:t xml:space="preserve"> SPU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 v matematice jako je osobnost u žáka, učitele a vliv rodičů, obsah učiva předmětu</w:t>
      </w:r>
      <w:r w:rsidR="001E38C8" w:rsidRPr="00FD1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59F" w:rsidRPr="00FD1AE6" w:rsidRDefault="000D659F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>Důležitou částí je klasifikace poruch učení</w:t>
      </w:r>
      <w:r w:rsidR="00FD1AE6">
        <w:rPr>
          <w:rFonts w:ascii="Times New Roman" w:hAnsi="Times New Roman" w:cs="Times New Roman"/>
          <w:sz w:val="24"/>
          <w:szCs w:val="24"/>
        </w:rPr>
        <w:t xml:space="preserve">. Patří sem </w:t>
      </w:r>
      <w:r w:rsidRPr="00FD1AE6">
        <w:rPr>
          <w:rFonts w:ascii="Times New Roman" w:hAnsi="Times New Roman" w:cs="Times New Roman"/>
          <w:sz w:val="24"/>
          <w:szCs w:val="24"/>
        </w:rPr>
        <w:t xml:space="preserve">dyslexie, dysgrafie, dysortografie, dyskalkulie, dyspraxie, </w:t>
      </w:r>
      <w:proofErr w:type="spellStart"/>
      <w:r w:rsidRPr="00FD1AE6">
        <w:rPr>
          <w:rFonts w:ascii="Times New Roman" w:hAnsi="Times New Roman" w:cs="Times New Roman"/>
          <w:sz w:val="24"/>
          <w:szCs w:val="24"/>
        </w:rPr>
        <w:t>dysmúzie</w:t>
      </w:r>
      <w:proofErr w:type="spellEnd"/>
      <w:r w:rsidRPr="00FD1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AE6">
        <w:rPr>
          <w:rFonts w:ascii="Times New Roman" w:hAnsi="Times New Roman" w:cs="Times New Roman"/>
          <w:sz w:val="24"/>
          <w:szCs w:val="24"/>
        </w:rPr>
        <w:t>d</w:t>
      </w:r>
      <w:r w:rsidRPr="00FD1AE6">
        <w:rPr>
          <w:rFonts w:ascii="Times New Roman" w:hAnsi="Times New Roman" w:cs="Times New Roman"/>
          <w:bCs/>
          <w:sz w:val="24"/>
          <w:szCs w:val="24"/>
        </w:rPr>
        <w:t>yspinxie</w:t>
      </w:r>
      <w:proofErr w:type="spellEnd"/>
      <w:r w:rsidRPr="00FD1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AE6">
        <w:rPr>
          <w:rFonts w:ascii="Times New Roman" w:hAnsi="Times New Roman" w:cs="Times New Roman"/>
          <w:bCs/>
          <w:sz w:val="24"/>
          <w:szCs w:val="24"/>
        </w:rPr>
        <w:t>dysmúzie</w:t>
      </w:r>
      <w:proofErr w:type="spellEnd"/>
      <w:r w:rsidRPr="00FD1AE6">
        <w:rPr>
          <w:rFonts w:ascii="Times New Roman" w:hAnsi="Times New Roman" w:cs="Times New Roman"/>
          <w:sz w:val="24"/>
          <w:szCs w:val="24"/>
        </w:rPr>
        <w:t>, dy</w:t>
      </w:r>
      <w:r w:rsidRPr="00FD1AE6">
        <w:rPr>
          <w:rFonts w:ascii="Times New Roman" w:hAnsi="Times New Roman" w:cs="Times New Roman"/>
          <w:bCs/>
          <w:sz w:val="24"/>
          <w:szCs w:val="24"/>
        </w:rPr>
        <w:t>spraxie</w:t>
      </w:r>
      <w:r w:rsidRPr="00FD1AE6">
        <w:rPr>
          <w:rFonts w:ascii="Times New Roman" w:hAnsi="Times New Roman" w:cs="Times New Roman"/>
          <w:sz w:val="24"/>
          <w:szCs w:val="24"/>
        </w:rPr>
        <w:t xml:space="preserve">. </w:t>
      </w:r>
      <w:r w:rsidR="00FD1AE6">
        <w:rPr>
          <w:rFonts w:ascii="Times New Roman" w:hAnsi="Times New Roman" w:cs="Times New Roman"/>
          <w:sz w:val="24"/>
          <w:szCs w:val="24"/>
        </w:rPr>
        <w:t>Autorka uvádí</w:t>
      </w:r>
      <w:r w:rsidRPr="00FD1AE6">
        <w:rPr>
          <w:rFonts w:ascii="Times New Roman" w:hAnsi="Times New Roman" w:cs="Times New Roman"/>
          <w:sz w:val="24"/>
          <w:szCs w:val="24"/>
        </w:rPr>
        <w:t xml:space="preserve"> definici dyskalkulie dle  MKN, L. </w:t>
      </w:r>
      <w:proofErr w:type="spellStart"/>
      <w:r w:rsidRPr="00FD1AE6">
        <w:rPr>
          <w:rFonts w:ascii="Times New Roman" w:hAnsi="Times New Roman" w:cs="Times New Roman"/>
          <w:sz w:val="24"/>
          <w:szCs w:val="24"/>
        </w:rPr>
        <w:t>Košče</w:t>
      </w:r>
      <w:proofErr w:type="spellEnd"/>
      <w:r w:rsidR="00FD1AE6">
        <w:rPr>
          <w:rFonts w:ascii="Times New Roman" w:hAnsi="Times New Roman" w:cs="Times New Roman"/>
          <w:sz w:val="24"/>
          <w:szCs w:val="24"/>
        </w:rPr>
        <w:t xml:space="preserve"> i </w:t>
      </w:r>
      <w:r w:rsidRPr="00FD1AE6">
        <w:rPr>
          <w:rFonts w:ascii="Times New Roman" w:hAnsi="Times New Roman" w:cs="Times New Roman"/>
          <w:sz w:val="24"/>
          <w:szCs w:val="24"/>
        </w:rPr>
        <w:t>J. Nováka, H. Simona a R. Blažkové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, která </w:t>
      </w:r>
      <w:r w:rsidR="00366787">
        <w:rPr>
          <w:rFonts w:ascii="Times New Roman" w:hAnsi="Times New Roman" w:cs="Times New Roman"/>
          <w:sz w:val="24"/>
          <w:szCs w:val="24"/>
        </w:rPr>
        <w:t xml:space="preserve">se 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při </w:t>
      </w:r>
      <w:proofErr w:type="gramStart"/>
      <w:r w:rsidR="00F67039" w:rsidRPr="00FD1AE6">
        <w:rPr>
          <w:rFonts w:ascii="Times New Roman" w:hAnsi="Times New Roman" w:cs="Times New Roman"/>
          <w:sz w:val="24"/>
          <w:szCs w:val="24"/>
        </w:rPr>
        <w:t>dělení  zaměřuje</w:t>
      </w:r>
      <w:proofErr w:type="gramEnd"/>
      <w:r w:rsidR="00F67039" w:rsidRPr="00FD1AE6">
        <w:rPr>
          <w:rFonts w:ascii="Times New Roman" w:hAnsi="Times New Roman" w:cs="Times New Roman"/>
          <w:sz w:val="24"/>
          <w:szCs w:val="24"/>
        </w:rPr>
        <w:t xml:space="preserve"> na oblast učiva, ve které má žák problém</w:t>
      </w:r>
      <w:r w:rsidR="001E38C8" w:rsidRPr="00FD1AE6">
        <w:rPr>
          <w:rFonts w:ascii="Times New Roman" w:hAnsi="Times New Roman" w:cs="Times New Roman"/>
          <w:sz w:val="24"/>
          <w:szCs w:val="24"/>
        </w:rPr>
        <w:t xml:space="preserve"> (</w:t>
      </w:r>
      <w:r w:rsidR="00F67039" w:rsidRPr="00FD1AE6">
        <w:rPr>
          <w:rFonts w:ascii="Times New Roman" w:hAnsi="Times New Roman" w:cs="Times New Roman"/>
          <w:sz w:val="24"/>
          <w:szCs w:val="24"/>
        </w:rPr>
        <w:t>vytváření pojmu čísla, čtení a zápis čísel, operace s čísly, slovní úlohy, geometrická a prostorová představivost, početní geometrie a jednotky měr)</w:t>
      </w:r>
      <w:r w:rsidRPr="00FD1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039" w:rsidRPr="00FD1AE6" w:rsidRDefault="001E38C8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>Autorka publikace neopomíná zdůraznění dů</w:t>
      </w:r>
      <w:r w:rsidR="00F67039" w:rsidRPr="00FD1AE6">
        <w:rPr>
          <w:rFonts w:ascii="Times New Roman" w:hAnsi="Times New Roman" w:cs="Times New Roman"/>
          <w:sz w:val="24"/>
          <w:szCs w:val="24"/>
        </w:rPr>
        <w:t>ležitost</w:t>
      </w:r>
      <w:r w:rsidRPr="00FD1AE6">
        <w:rPr>
          <w:rFonts w:ascii="Times New Roman" w:hAnsi="Times New Roman" w:cs="Times New Roman"/>
          <w:sz w:val="24"/>
          <w:szCs w:val="24"/>
        </w:rPr>
        <w:t>i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 rozvoje </w:t>
      </w:r>
      <w:proofErr w:type="spellStart"/>
      <w:r w:rsidR="00F67039" w:rsidRPr="00FD1AE6">
        <w:rPr>
          <w:rFonts w:ascii="Times New Roman" w:hAnsi="Times New Roman" w:cs="Times New Roman"/>
          <w:sz w:val="24"/>
          <w:szCs w:val="24"/>
        </w:rPr>
        <w:t>předčíselných</w:t>
      </w:r>
      <w:proofErr w:type="spellEnd"/>
      <w:r w:rsidR="00F67039" w:rsidRPr="00FD1AE6">
        <w:rPr>
          <w:rFonts w:ascii="Times New Roman" w:hAnsi="Times New Roman" w:cs="Times New Roman"/>
          <w:sz w:val="24"/>
          <w:szCs w:val="24"/>
        </w:rPr>
        <w:t xml:space="preserve"> představ pro budoucí úspěšnost žáka v matematice již od nejranějšího věku.  Udává výčet </w:t>
      </w:r>
      <w:r w:rsidRPr="00FD1AE6">
        <w:rPr>
          <w:rFonts w:ascii="Times New Roman" w:hAnsi="Times New Roman" w:cs="Times New Roman"/>
          <w:sz w:val="24"/>
          <w:szCs w:val="24"/>
        </w:rPr>
        <w:t xml:space="preserve">nutných </w:t>
      </w:r>
      <w:r w:rsidR="00F67039" w:rsidRPr="00FD1AE6">
        <w:rPr>
          <w:rFonts w:ascii="Times New Roman" w:hAnsi="Times New Roman" w:cs="Times New Roman"/>
          <w:sz w:val="24"/>
          <w:szCs w:val="24"/>
        </w:rPr>
        <w:t>zvládaných dovednost</w:t>
      </w:r>
      <w:r w:rsidRPr="00FD1AE6">
        <w:rPr>
          <w:rFonts w:ascii="Times New Roman" w:hAnsi="Times New Roman" w:cs="Times New Roman"/>
          <w:sz w:val="24"/>
          <w:szCs w:val="24"/>
        </w:rPr>
        <w:t>í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 dítěte předškolního věku.</w:t>
      </w:r>
    </w:p>
    <w:p w:rsidR="001E38C8" w:rsidRPr="00FD1AE6" w:rsidRDefault="00FD1AE6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čtení publikace jsme svědky </w:t>
      </w:r>
      <w:r w:rsidR="001E38C8" w:rsidRPr="00FD1AE6">
        <w:rPr>
          <w:rFonts w:ascii="Times New Roman" w:hAnsi="Times New Roman" w:cs="Times New Roman"/>
          <w:sz w:val="24"/>
          <w:szCs w:val="24"/>
        </w:rPr>
        <w:t>vytváření pojmu přirozeného čísla</w:t>
      </w:r>
      <w:r>
        <w:rPr>
          <w:rFonts w:ascii="Times New Roman" w:hAnsi="Times New Roman" w:cs="Times New Roman"/>
          <w:sz w:val="24"/>
          <w:szCs w:val="24"/>
        </w:rPr>
        <w:t xml:space="preserve">. Autorka se zaměřuje </w:t>
      </w:r>
      <w:r w:rsidR="001E38C8" w:rsidRPr="00FD1AE6">
        <w:rPr>
          <w:rFonts w:ascii="Times New Roman" w:hAnsi="Times New Roman" w:cs="Times New Roman"/>
          <w:sz w:val="24"/>
          <w:szCs w:val="24"/>
        </w:rPr>
        <w:t xml:space="preserve">na učební látku prvního stupně základní školy – na obor přirozených čísel.  </w:t>
      </w:r>
    </w:p>
    <w:p w:rsidR="00F67039" w:rsidRPr="00FD1AE6" w:rsidRDefault="001E38C8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 xml:space="preserve">Největší část obsahu publikace je věnována základním početním operacím, kdy autorka dle </w:t>
      </w:r>
      <w:proofErr w:type="gramStart"/>
      <w:r w:rsidRPr="00FD1AE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FD1AE6">
        <w:rPr>
          <w:rFonts w:ascii="Times New Roman" w:hAnsi="Times New Roman" w:cs="Times New Roman"/>
          <w:sz w:val="24"/>
          <w:szCs w:val="24"/>
        </w:rPr>
        <w:t xml:space="preserve"> své dlouholeté zkušenosti s dětmi v tomto oboru analyzuje elementární jevy a konkretizuje poruchy učení v matematice. Následně </w:t>
      </w:r>
      <w:r w:rsidR="00D2158E" w:rsidRPr="00FD1AE6">
        <w:rPr>
          <w:rFonts w:ascii="Times New Roman" w:hAnsi="Times New Roman" w:cs="Times New Roman"/>
          <w:sz w:val="24"/>
          <w:szCs w:val="24"/>
        </w:rPr>
        <w:t xml:space="preserve">se snaží o řešení – nápravu problémů. </w:t>
      </w:r>
      <w:r w:rsidR="00DA3A51">
        <w:rPr>
          <w:rFonts w:ascii="Times New Roman" w:hAnsi="Times New Roman" w:cs="Times New Roman"/>
          <w:sz w:val="24"/>
          <w:szCs w:val="24"/>
        </w:rPr>
        <w:t>Na jednotlivých příkladech p</w:t>
      </w:r>
      <w:r w:rsidR="00D2158E" w:rsidRPr="00FD1AE6">
        <w:rPr>
          <w:rFonts w:ascii="Times New Roman" w:hAnsi="Times New Roman" w:cs="Times New Roman"/>
          <w:sz w:val="24"/>
          <w:szCs w:val="24"/>
        </w:rPr>
        <w:t xml:space="preserve">opisuje 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odlišné postupy žáků s dyskalkulií. </w:t>
      </w:r>
      <w:r w:rsidR="00D2158E" w:rsidRPr="00FD1AE6">
        <w:rPr>
          <w:rFonts w:ascii="Times New Roman" w:hAnsi="Times New Roman" w:cs="Times New Roman"/>
          <w:sz w:val="24"/>
          <w:szCs w:val="24"/>
        </w:rPr>
        <w:t>Poté a</w:t>
      </w:r>
      <w:r w:rsidR="00F67039" w:rsidRPr="00FD1AE6">
        <w:rPr>
          <w:rFonts w:ascii="Times New Roman" w:hAnsi="Times New Roman" w:cs="Times New Roman"/>
          <w:sz w:val="24"/>
          <w:szCs w:val="24"/>
        </w:rPr>
        <w:t>utorka navozuje cestu reedukace konkrétního problému</w:t>
      </w:r>
      <w:r w:rsidR="00D2158E" w:rsidRPr="00FD1AE6">
        <w:rPr>
          <w:rFonts w:ascii="Times New Roman" w:hAnsi="Times New Roman" w:cs="Times New Roman"/>
          <w:sz w:val="24"/>
          <w:szCs w:val="24"/>
        </w:rPr>
        <w:t>, což je velmi přínosné</w:t>
      </w:r>
      <w:r w:rsidR="00F67039" w:rsidRPr="00FD1AE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158E" w:rsidRPr="00FD1AE6" w:rsidRDefault="00D2158E" w:rsidP="00FD1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 xml:space="preserve">Doporučuje při problémech žáka v oblasti operací s čísly na </w:t>
      </w:r>
      <w:proofErr w:type="gramStart"/>
      <w:r w:rsidRPr="00FD1AE6">
        <w:rPr>
          <w:rFonts w:ascii="Times New Roman" w:hAnsi="Times New Roman" w:cs="Times New Roman"/>
          <w:sz w:val="24"/>
          <w:szCs w:val="24"/>
        </w:rPr>
        <w:t>prvním  stupni</w:t>
      </w:r>
      <w:proofErr w:type="gramEnd"/>
      <w:r w:rsidRPr="00FD1AE6">
        <w:rPr>
          <w:rFonts w:ascii="Times New Roman" w:hAnsi="Times New Roman" w:cs="Times New Roman"/>
          <w:sz w:val="24"/>
          <w:szCs w:val="24"/>
        </w:rPr>
        <w:t xml:space="preserve"> základní školy i na </w:t>
      </w:r>
      <w:r w:rsidR="00FD1AE6">
        <w:rPr>
          <w:rFonts w:ascii="Times New Roman" w:hAnsi="Times New Roman" w:cs="Times New Roman"/>
          <w:sz w:val="24"/>
          <w:szCs w:val="24"/>
        </w:rPr>
        <w:t>v</w:t>
      </w:r>
      <w:r w:rsidRPr="00FD1AE6">
        <w:rPr>
          <w:rFonts w:ascii="Times New Roman" w:hAnsi="Times New Roman" w:cs="Times New Roman"/>
          <w:sz w:val="24"/>
          <w:szCs w:val="24"/>
        </w:rPr>
        <w:t>yšším stupni  kompenzaci  s využitím kalkulátoru. Upozorňuje, že je nutno rozlišit, kdy má žák problémy s dyskalkulií a vysokou úroveň rozumových schopností a žáka sníženou úroveň rozumových schopností, které se projeví nejen v matematice, ale i ve všech dalších předmětech</w:t>
      </w:r>
    </w:p>
    <w:p w:rsidR="00825F47" w:rsidRPr="00FD1AE6" w:rsidRDefault="00B97043" w:rsidP="0004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BB9" w:rsidRPr="00FD1AE6">
        <w:rPr>
          <w:rFonts w:ascii="Times New Roman" w:hAnsi="Times New Roman" w:cs="Times New Roman"/>
          <w:sz w:val="24"/>
          <w:szCs w:val="24"/>
        </w:rPr>
        <w:t xml:space="preserve">Velmi přínosně hodnotím to, kdy autorka </w:t>
      </w:r>
      <w:r w:rsidR="00FD1AE6">
        <w:rPr>
          <w:rFonts w:ascii="Times New Roman" w:hAnsi="Times New Roman" w:cs="Times New Roman"/>
          <w:sz w:val="24"/>
          <w:szCs w:val="24"/>
        </w:rPr>
        <w:t xml:space="preserve">ve své publikaci </w:t>
      </w:r>
      <w:r w:rsidR="007C7BB9" w:rsidRPr="00FD1AE6">
        <w:rPr>
          <w:rFonts w:ascii="Times New Roman" w:hAnsi="Times New Roman" w:cs="Times New Roman"/>
          <w:sz w:val="24"/>
          <w:szCs w:val="24"/>
        </w:rPr>
        <w:t>nastolí možný konkrétní problém, jeho popis a sestavení výukového postupu ke konkrétnímu žáku – tedy individuální přístup, který vyzdvihuje názorné vysvětlení, nejen na pamětné osvojení učiva. Uvádí různé druhy námětů pro nápravná opatření a poukazuje na reedukační cvičení s </w:t>
      </w:r>
      <w:proofErr w:type="gramStart"/>
      <w:r w:rsidR="007C7BB9" w:rsidRPr="00FD1AE6">
        <w:rPr>
          <w:rFonts w:ascii="Times New Roman" w:hAnsi="Times New Roman" w:cs="Times New Roman"/>
          <w:sz w:val="24"/>
          <w:szCs w:val="24"/>
        </w:rPr>
        <w:t>žáky</w:t>
      </w:r>
      <w:r w:rsidR="00D2158E" w:rsidRPr="00FD1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7C7BB9" w:rsidRPr="00FD1AE6">
        <w:rPr>
          <w:rFonts w:ascii="Times New Roman" w:hAnsi="Times New Roman" w:cs="Times New Roman"/>
          <w:sz w:val="24"/>
          <w:szCs w:val="24"/>
        </w:rPr>
        <w:t>Při</w:t>
      </w:r>
      <w:proofErr w:type="gramEnd"/>
      <w:r w:rsidR="00046561">
        <w:rPr>
          <w:rFonts w:ascii="Times New Roman" w:hAnsi="Times New Roman" w:cs="Times New Roman"/>
          <w:sz w:val="24"/>
          <w:szCs w:val="24"/>
        </w:rPr>
        <w:t xml:space="preserve"> vz</w:t>
      </w:r>
      <w:r w:rsidR="007C7BB9" w:rsidRPr="00FD1AE6">
        <w:rPr>
          <w:rFonts w:ascii="Times New Roman" w:hAnsi="Times New Roman" w:cs="Times New Roman"/>
          <w:sz w:val="24"/>
          <w:szCs w:val="24"/>
        </w:rPr>
        <w:t xml:space="preserve">dělávacím procesu je možné s žáky využít autorčin nástin uvedených metod a forem práce </w:t>
      </w:r>
      <w:r w:rsidR="007C7BB9" w:rsidRPr="00FD1AE6">
        <w:rPr>
          <w:rFonts w:ascii="Times New Roman" w:hAnsi="Times New Roman" w:cs="Times New Roman"/>
          <w:sz w:val="24"/>
          <w:szCs w:val="24"/>
        </w:rPr>
        <w:lastRenderedPageBreak/>
        <w:t>jako jsou didaktické hry, kreslení, různé druhy konstruktivistických přístupů při vyvozování učiva, práce se stavebnicemi a další.</w:t>
      </w:r>
      <w:r w:rsidR="00FD1AE6">
        <w:rPr>
          <w:rFonts w:ascii="Times New Roman" w:hAnsi="Times New Roman" w:cs="Times New Roman"/>
          <w:sz w:val="24"/>
          <w:szCs w:val="24"/>
        </w:rPr>
        <w:t xml:space="preserve"> Pozitivní je. Že čtenář dostává odpověď na mnohé otázky</w:t>
      </w:r>
      <w:r w:rsidR="00046561">
        <w:rPr>
          <w:rFonts w:ascii="Times New Roman" w:hAnsi="Times New Roman" w:cs="Times New Roman"/>
          <w:sz w:val="24"/>
          <w:szCs w:val="24"/>
        </w:rPr>
        <w:t xml:space="preserve"> 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a </w:t>
      </w:r>
      <w:r w:rsidR="00FD1AE6">
        <w:rPr>
          <w:rFonts w:ascii="Times New Roman" w:hAnsi="Times New Roman" w:cs="Times New Roman"/>
          <w:sz w:val="24"/>
          <w:szCs w:val="24"/>
        </w:rPr>
        <w:t>je poukázána cesta i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 méně zkušeným učitelům, jak rozhodnout, které</w:t>
      </w:r>
      <w:r w:rsidR="00044997" w:rsidRPr="00FD1AE6">
        <w:rPr>
          <w:rFonts w:ascii="Times New Roman" w:hAnsi="Times New Roman" w:cs="Times New Roman"/>
          <w:sz w:val="24"/>
          <w:szCs w:val="24"/>
        </w:rPr>
        <w:t xml:space="preserve"> učivo má žák zvládnout – které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 učivo je důležité, aby dítě s problémem v matematice plně zvládalo, se kterým se seznámit například jen orientačně a posléze i které učivo je možné vynechat. (</w:t>
      </w:r>
      <w:r>
        <w:rPr>
          <w:rFonts w:ascii="Times New Roman" w:hAnsi="Times New Roman" w:cs="Times New Roman"/>
          <w:sz w:val="24"/>
          <w:szCs w:val="24"/>
        </w:rPr>
        <w:t>v</w:t>
      </w:r>
      <w:r w:rsidR="00825F47" w:rsidRPr="00FD1AE6">
        <w:rPr>
          <w:rFonts w:ascii="Times New Roman" w:hAnsi="Times New Roman" w:cs="Times New Roman"/>
          <w:sz w:val="24"/>
          <w:szCs w:val="24"/>
        </w:rPr>
        <w:t>še dle jeho potřebnosti v dalším učivu</w:t>
      </w:r>
      <w:r w:rsidR="00044997" w:rsidRPr="00FD1AE6">
        <w:rPr>
          <w:rFonts w:ascii="Times New Roman" w:hAnsi="Times New Roman" w:cs="Times New Roman"/>
          <w:sz w:val="24"/>
          <w:szCs w:val="24"/>
        </w:rPr>
        <w:t xml:space="preserve"> matematiky</w:t>
      </w:r>
      <w:r w:rsidR="00FD1AE6">
        <w:rPr>
          <w:rFonts w:ascii="Times New Roman" w:hAnsi="Times New Roman" w:cs="Times New Roman"/>
          <w:sz w:val="24"/>
          <w:szCs w:val="24"/>
        </w:rPr>
        <w:t xml:space="preserve"> 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a také potřebnost a užitečnost </w:t>
      </w:r>
      <w:r w:rsidR="00044997" w:rsidRPr="00FD1AE6">
        <w:rPr>
          <w:rFonts w:ascii="Times New Roman" w:hAnsi="Times New Roman" w:cs="Times New Roman"/>
          <w:sz w:val="24"/>
          <w:szCs w:val="24"/>
        </w:rPr>
        <w:t>matematiky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 v prak</w:t>
      </w:r>
      <w:r w:rsidR="00DA3A51">
        <w:rPr>
          <w:rFonts w:ascii="Times New Roman" w:hAnsi="Times New Roman" w:cs="Times New Roman"/>
          <w:sz w:val="24"/>
          <w:szCs w:val="24"/>
        </w:rPr>
        <w:t xml:space="preserve">tickém </w:t>
      </w:r>
      <w:r w:rsidR="00825F47" w:rsidRPr="00FD1AE6">
        <w:rPr>
          <w:rFonts w:ascii="Times New Roman" w:hAnsi="Times New Roman" w:cs="Times New Roman"/>
          <w:sz w:val="24"/>
          <w:szCs w:val="24"/>
        </w:rPr>
        <w:t>životě</w:t>
      </w:r>
      <w:r w:rsidR="00044997" w:rsidRPr="00FD1AE6">
        <w:rPr>
          <w:rFonts w:ascii="Times New Roman" w:hAnsi="Times New Roman" w:cs="Times New Roman"/>
          <w:sz w:val="24"/>
          <w:szCs w:val="24"/>
        </w:rPr>
        <w:t>)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039" w:rsidRPr="00FD1AE6" w:rsidRDefault="00046561" w:rsidP="0004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7BB9" w:rsidRPr="00FD1AE6">
        <w:rPr>
          <w:rFonts w:ascii="Times New Roman" w:hAnsi="Times New Roman" w:cs="Times New Roman"/>
          <w:sz w:val="24"/>
          <w:szCs w:val="24"/>
        </w:rPr>
        <w:t>Oceňuji i to</w:t>
      </w:r>
      <w:r w:rsidR="00D2158E" w:rsidRPr="00FD1AE6">
        <w:rPr>
          <w:rFonts w:ascii="Times New Roman" w:hAnsi="Times New Roman" w:cs="Times New Roman"/>
          <w:sz w:val="24"/>
          <w:szCs w:val="24"/>
        </w:rPr>
        <w:t xml:space="preserve">, že autorka ve své publikaci odpovídá na otázky, které učivo má žák zvládnout v kterém ročníku a jak se vyrovnat s učivem matematiky, které v této předchozí době – v předchozích ročnících nezvládl.  </w:t>
      </w:r>
      <w:r w:rsidR="00825F47" w:rsidRPr="00FD1AE6">
        <w:rPr>
          <w:rFonts w:ascii="Times New Roman" w:hAnsi="Times New Roman" w:cs="Times New Roman"/>
          <w:sz w:val="24"/>
          <w:szCs w:val="24"/>
        </w:rPr>
        <w:t xml:space="preserve">Jsou to zkušeností i vědomosti autorky a vidno výsledek dlouholeté práce s žáky s e specifickými problémy. </w:t>
      </w:r>
    </w:p>
    <w:p w:rsidR="00FD1AE6" w:rsidRDefault="00044997" w:rsidP="00046561">
      <w:pPr>
        <w:spacing w:after="0" w:line="36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>Kniha je velmi poučná,  dobře čtivá, neboť je psána pomocí příběhu s danou problematikou.</w:t>
      </w:r>
      <w:r w:rsidRPr="00FD1AE6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FD1AE6" w:rsidRPr="00FD1AE6">
        <w:rPr>
          <w:rFonts w:ascii="Times New Roman" w:hAnsi="Times New Roman" w:cs="Times New Roman"/>
          <w:sz w:val="24"/>
          <w:szCs w:val="24"/>
        </w:rPr>
        <w:t xml:space="preserve">Obsahuje </w:t>
      </w:r>
      <w:r w:rsidR="00046561">
        <w:rPr>
          <w:rFonts w:ascii="Times New Roman" w:hAnsi="Times New Roman" w:cs="Times New Roman"/>
          <w:sz w:val="24"/>
          <w:szCs w:val="24"/>
        </w:rPr>
        <w:t xml:space="preserve">také </w:t>
      </w:r>
      <w:r w:rsidR="00FD1AE6" w:rsidRPr="00FD1AE6">
        <w:rPr>
          <w:rFonts w:ascii="Times New Roman" w:hAnsi="Times New Roman" w:cs="Times New Roman"/>
          <w:sz w:val="24"/>
          <w:szCs w:val="24"/>
        </w:rPr>
        <w:t>názorné příklady a nákresy.</w:t>
      </w:r>
    </w:p>
    <w:p w:rsidR="00044997" w:rsidRPr="00FD1AE6" w:rsidRDefault="00044997" w:rsidP="0004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E6">
        <w:rPr>
          <w:rFonts w:ascii="Times New Roman" w:hAnsi="Times New Roman" w:cs="Times New Roman"/>
          <w:sz w:val="24"/>
          <w:szCs w:val="24"/>
        </w:rPr>
        <w:tab/>
        <w:t>V závěru knihy autorka dává k dispozici výsledky výzkumu, které čtenářům sděluji konkrétní procenta žáků s dyskalkulií v hlavním vzdělávacím proudu.</w:t>
      </w:r>
    </w:p>
    <w:p w:rsidR="00FD1AE6" w:rsidRDefault="00FD1AE6" w:rsidP="000465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1AE6" w:rsidRPr="00B97043" w:rsidRDefault="00FD1AE6" w:rsidP="00FD1A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97043">
        <w:rPr>
          <w:rFonts w:ascii="Times New Roman" w:hAnsi="Times New Roman" w:cs="Times New Roman"/>
          <w:b/>
          <w:sz w:val="32"/>
          <w:szCs w:val="32"/>
        </w:rPr>
        <w:t>Poruchy učení</w:t>
      </w:r>
    </w:p>
    <w:p w:rsidR="00FD1AE6" w:rsidRPr="00886FDA" w:rsidRDefault="00FD1AE6" w:rsidP="00FD1AE6">
      <w:pPr>
        <w:jc w:val="both"/>
        <w:rPr>
          <w:rFonts w:ascii="Times New Roman" w:hAnsi="Times New Roman" w:cs="Times New Roman"/>
          <w:sz w:val="24"/>
          <w:szCs w:val="24"/>
        </w:rPr>
      </w:pPr>
      <w:r w:rsidRPr="00B97043">
        <w:rPr>
          <w:rFonts w:ascii="Times New Roman" w:hAnsi="Times New Roman" w:cs="Times New Roman"/>
          <w:b/>
          <w:sz w:val="28"/>
          <w:szCs w:val="28"/>
        </w:rPr>
        <w:t>Olga Zelinková</w:t>
      </w:r>
      <w:r w:rsidRPr="00886FDA">
        <w:rPr>
          <w:rFonts w:ascii="Times New Roman" w:hAnsi="Times New Roman" w:cs="Times New Roman"/>
          <w:sz w:val="24"/>
          <w:szCs w:val="24"/>
        </w:rPr>
        <w:t>, nakladatelství Portál, 1994, ISBN 8071780383</w:t>
      </w:r>
    </w:p>
    <w:p w:rsidR="00FD1AE6" w:rsidRPr="00886FDA" w:rsidRDefault="00FD1AE6" w:rsidP="00DA3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6FDA">
        <w:rPr>
          <w:rFonts w:ascii="Times New Roman" w:hAnsi="Times New Roman" w:cs="Times New Roman"/>
          <w:sz w:val="24"/>
          <w:szCs w:val="24"/>
        </w:rPr>
        <w:t xml:space="preserve">Kniha je rozdělena do dvaceti kapitol. V prvních kapitolách autorka popisuje základní pojmy a definice jednotlivých poruch – dyslexii, dysgrafii, dysortografii, dyskalkulii. Vyjadřuje, co </w:t>
      </w:r>
      <w:r>
        <w:rPr>
          <w:rFonts w:ascii="Times New Roman" w:hAnsi="Times New Roman" w:cs="Times New Roman"/>
          <w:sz w:val="24"/>
          <w:szCs w:val="24"/>
        </w:rPr>
        <w:t xml:space="preserve">vlastně </w:t>
      </w:r>
      <w:r w:rsidRPr="00886FDA">
        <w:rPr>
          <w:rFonts w:ascii="Times New Roman" w:hAnsi="Times New Roman" w:cs="Times New Roman"/>
          <w:sz w:val="24"/>
          <w:szCs w:val="24"/>
        </w:rPr>
        <w:t xml:space="preserve">znamená </w:t>
      </w:r>
      <w:r>
        <w:rPr>
          <w:rFonts w:ascii="Times New Roman" w:hAnsi="Times New Roman" w:cs="Times New Roman"/>
          <w:sz w:val="24"/>
          <w:szCs w:val="24"/>
        </w:rPr>
        <w:t>dysfunkce.</w:t>
      </w:r>
      <w:r w:rsidRPr="00886FDA">
        <w:rPr>
          <w:rFonts w:ascii="Times New Roman" w:hAnsi="Times New Roman" w:cs="Times New Roman"/>
          <w:sz w:val="24"/>
          <w:szCs w:val="24"/>
        </w:rPr>
        <w:t xml:space="preserve"> Popisuje příčiny vzniku poruch učení a společné projevy.  Zmiňuje se také o řadě dalších obtíží, které jsou spojeny s uvedenými poruchami – porucha soustředění, poruchy pravolevé a prostorové orientace, </w:t>
      </w:r>
      <w:r w:rsidR="00951F07">
        <w:rPr>
          <w:rFonts w:ascii="Times New Roman" w:hAnsi="Times New Roman" w:cs="Times New Roman"/>
          <w:sz w:val="24"/>
          <w:szCs w:val="24"/>
        </w:rPr>
        <w:t xml:space="preserve">poruchy </w:t>
      </w:r>
      <w:r w:rsidRPr="00886FDA">
        <w:rPr>
          <w:rFonts w:ascii="Times New Roman" w:hAnsi="Times New Roman" w:cs="Times New Roman"/>
          <w:sz w:val="24"/>
          <w:szCs w:val="24"/>
        </w:rPr>
        <w:t>sluchového vnímání, vnímání a reprodukce rytmu, poruchy zrakového vnímání, řeči jemné a hrubé motoriky i poruch chování.</w:t>
      </w:r>
    </w:p>
    <w:p w:rsidR="00FD1AE6" w:rsidRPr="00886FDA" w:rsidRDefault="00DA3A51" w:rsidP="00DA3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kapitoly věnuje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 diagnostice specifických poruch učení, a to konkrétně diagnostice v prvním ročníku základní školy,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FD1AE6" w:rsidRPr="00886FDA">
        <w:rPr>
          <w:rFonts w:ascii="Times New Roman" w:hAnsi="Times New Roman" w:cs="Times New Roman"/>
          <w:sz w:val="24"/>
          <w:szCs w:val="24"/>
        </w:rPr>
        <w:t>na specializované pracovišti</w:t>
      </w:r>
      <w:r>
        <w:rPr>
          <w:rFonts w:ascii="Times New Roman" w:hAnsi="Times New Roman" w:cs="Times New Roman"/>
          <w:sz w:val="24"/>
          <w:szCs w:val="24"/>
        </w:rPr>
        <w:t>, a to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 v pedagogicko-psychologické</w:t>
      </w:r>
      <w:r w:rsidR="00951F07">
        <w:rPr>
          <w:rFonts w:ascii="Times New Roman" w:hAnsi="Times New Roman" w:cs="Times New Roman"/>
          <w:sz w:val="24"/>
          <w:szCs w:val="24"/>
        </w:rPr>
        <w:t xml:space="preserve"> 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poradně. </w:t>
      </w:r>
      <w:r>
        <w:rPr>
          <w:rFonts w:ascii="Times New Roman" w:hAnsi="Times New Roman" w:cs="Times New Roman"/>
          <w:sz w:val="24"/>
          <w:szCs w:val="24"/>
        </w:rPr>
        <w:t xml:space="preserve">Seznamuje nás čtenáře 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s některými </w:t>
      </w:r>
      <w:r>
        <w:rPr>
          <w:rFonts w:ascii="Times New Roman" w:hAnsi="Times New Roman" w:cs="Times New Roman"/>
          <w:sz w:val="24"/>
          <w:szCs w:val="24"/>
        </w:rPr>
        <w:t xml:space="preserve">druhy </w:t>
      </w:r>
      <w:r w:rsidR="00FD1AE6" w:rsidRPr="00886FDA">
        <w:rPr>
          <w:rFonts w:ascii="Times New Roman" w:hAnsi="Times New Roman" w:cs="Times New Roman"/>
          <w:sz w:val="24"/>
          <w:szCs w:val="24"/>
        </w:rPr>
        <w:t>syntetický</w:t>
      </w:r>
      <w:r>
        <w:rPr>
          <w:rFonts w:ascii="Times New Roman" w:hAnsi="Times New Roman" w:cs="Times New Roman"/>
          <w:sz w:val="24"/>
          <w:szCs w:val="24"/>
        </w:rPr>
        <w:t xml:space="preserve">ch i </w:t>
      </w:r>
      <w:r w:rsidR="00FD1AE6" w:rsidRPr="00886FDA">
        <w:rPr>
          <w:rFonts w:ascii="Times New Roman" w:hAnsi="Times New Roman" w:cs="Times New Roman"/>
          <w:sz w:val="24"/>
          <w:szCs w:val="24"/>
        </w:rPr>
        <w:t>analytick</w:t>
      </w:r>
      <w:r w:rsidR="00046561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metod </w:t>
      </w:r>
      <w:r w:rsidR="00951F07">
        <w:rPr>
          <w:rFonts w:ascii="Times New Roman" w:hAnsi="Times New Roman" w:cs="Times New Roman"/>
          <w:sz w:val="24"/>
          <w:szCs w:val="24"/>
        </w:rPr>
        <w:t xml:space="preserve">výuky 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čtení a psaní. </w:t>
      </w:r>
      <w:r w:rsidR="00951F07">
        <w:rPr>
          <w:rFonts w:ascii="Times New Roman" w:hAnsi="Times New Roman" w:cs="Times New Roman"/>
          <w:sz w:val="24"/>
          <w:szCs w:val="24"/>
        </w:rPr>
        <w:t xml:space="preserve">Konkrétně </w:t>
      </w:r>
      <w:proofErr w:type="gramStart"/>
      <w:r w:rsidR="00951F07">
        <w:rPr>
          <w:rFonts w:ascii="Times New Roman" w:hAnsi="Times New Roman" w:cs="Times New Roman"/>
          <w:sz w:val="24"/>
          <w:szCs w:val="24"/>
        </w:rPr>
        <w:t xml:space="preserve">je 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 popisuje</w:t>
      </w:r>
      <w:proofErr w:type="gramEnd"/>
      <w:r w:rsidR="00FD1AE6" w:rsidRPr="00886FDA">
        <w:rPr>
          <w:rFonts w:ascii="Times New Roman" w:hAnsi="Times New Roman" w:cs="Times New Roman"/>
          <w:sz w:val="24"/>
          <w:szCs w:val="24"/>
        </w:rPr>
        <w:t>, včetně ukázek např. z čítanek.</w:t>
      </w:r>
    </w:p>
    <w:p w:rsidR="00FD1AE6" w:rsidRPr="00886FDA" w:rsidRDefault="00FD1AE6" w:rsidP="0004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6FDA">
        <w:rPr>
          <w:rFonts w:ascii="Times New Roman" w:hAnsi="Times New Roman" w:cs="Times New Roman"/>
          <w:sz w:val="24"/>
          <w:szCs w:val="24"/>
        </w:rPr>
        <w:t xml:space="preserve">Kapitola </w:t>
      </w:r>
      <w:r w:rsidR="00DA3A51">
        <w:rPr>
          <w:rFonts w:ascii="Times New Roman" w:hAnsi="Times New Roman" w:cs="Times New Roman"/>
          <w:sz w:val="24"/>
          <w:szCs w:val="24"/>
        </w:rPr>
        <w:t>O</w:t>
      </w:r>
      <w:r w:rsidRPr="00886FDA">
        <w:rPr>
          <w:rFonts w:ascii="Times New Roman" w:hAnsi="Times New Roman" w:cs="Times New Roman"/>
          <w:sz w:val="24"/>
          <w:szCs w:val="24"/>
        </w:rPr>
        <w:t>becná doporučení při reedukaci poruch je velmi významná, neboť zdůrazňuje celistvou spolupráci při nápravě</w:t>
      </w:r>
      <w:r w:rsidR="00DA3A51">
        <w:rPr>
          <w:rFonts w:ascii="Times New Roman" w:hAnsi="Times New Roman" w:cs="Times New Roman"/>
          <w:sz w:val="24"/>
          <w:szCs w:val="24"/>
        </w:rPr>
        <w:t>. SPU.</w:t>
      </w:r>
      <w:r w:rsidRPr="00886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AE6" w:rsidRPr="00886FDA" w:rsidRDefault="00DA3A51" w:rsidP="0004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publikaci jsou popisovány jednotlivé typy poruch a jejich náprava.</w:t>
      </w:r>
    </w:p>
    <w:p w:rsidR="00FD1AE6" w:rsidRPr="00886FDA" w:rsidRDefault="00311359" w:rsidP="00046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důležité jsou témata, která pojednávají o </w:t>
      </w:r>
      <w:r w:rsidR="00FD1AE6" w:rsidRPr="00886FDA">
        <w:rPr>
          <w:rFonts w:ascii="Times New Roman" w:hAnsi="Times New Roman" w:cs="Times New Roman"/>
          <w:sz w:val="24"/>
          <w:szCs w:val="24"/>
        </w:rPr>
        <w:t>vývoji a rozvoji zrakového, sluchového vnímání,</w:t>
      </w:r>
      <w:r w:rsidR="00B97043">
        <w:rPr>
          <w:rFonts w:ascii="Times New Roman" w:hAnsi="Times New Roman" w:cs="Times New Roman"/>
          <w:sz w:val="24"/>
          <w:szCs w:val="24"/>
        </w:rPr>
        <w:t xml:space="preserve"> </w:t>
      </w:r>
      <w:r w:rsidR="00FD1AE6" w:rsidRPr="00886FDA">
        <w:rPr>
          <w:rFonts w:ascii="Times New Roman" w:hAnsi="Times New Roman" w:cs="Times New Roman"/>
          <w:sz w:val="24"/>
          <w:szCs w:val="24"/>
        </w:rPr>
        <w:t xml:space="preserve">reprodukce rytmu, lateralitě, orientace v prostoru, pravolevé orientace, řeči. </w:t>
      </w:r>
    </w:p>
    <w:p w:rsidR="00FD1AE6" w:rsidRPr="00886FDA" w:rsidRDefault="00FD1AE6" w:rsidP="00DA3A51">
      <w:pPr>
        <w:jc w:val="both"/>
        <w:rPr>
          <w:rFonts w:ascii="Times New Roman" w:hAnsi="Times New Roman" w:cs="Times New Roman"/>
          <w:sz w:val="24"/>
          <w:szCs w:val="24"/>
        </w:rPr>
      </w:pPr>
      <w:r w:rsidRPr="00886FDA">
        <w:rPr>
          <w:rFonts w:ascii="Times New Roman" w:hAnsi="Times New Roman" w:cs="Times New Roman"/>
          <w:sz w:val="24"/>
          <w:szCs w:val="24"/>
        </w:rPr>
        <w:t xml:space="preserve">V posledních kapitolách se autorka zmiňuje o organizaci péče, hodnocení a klasifikaci žáků s SPU. Vyzdvihuje zde spolupráce rodičů a školy a odborných zařízení, která jsou velmi důležité.  </w:t>
      </w:r>
    </w:p>
    <w:p w:rsidR="00311359" w:rsidRDefault="00B97043" w:rsidP="0004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11359">
        <w:rPr>
          <w:rFonts w:ascii="Times New Roman" w:hAnsi="Times New Roman" w:cs="Times New Roman"/>
          <w:sz w:val="24"/>
          <w:szCs w:val="24"/>
        </w:rPr>
        <w:t xml:space="preserve">V této odborné publikaci se zrcadlí </w:t>
      </w:r>
      <w:r w:rsidR="00046561">
        <w:rPr>
          <w:rFonts w:ascii="Times New Roman" w:hAnsi="Times New Roman" w:cs="Times New Roman"/>
          <w:sz w:val="24"/>
          <w:szCs w:val="24"/>
        </w:rPr>
        <w:t xml:space="preserve">velký </w:t>
      </w:r>
      <w:r w:rsidR="00A70288">
        <w:rPr>
          <w:rFonts w:ascii="Times New Roman" w:hAnsi="Times New Roman" w:cs="Times New Roman"/>
          <w:sz w:val="24"/>
          <w:szCs w:val="24"/>
        </w:rPr>
        <w:t>zájem a e</w:t>
      </w:r>
      <w:r w:rsidR="00311359">
        <w:rPr>
          <w:rFonts w:ascii="Times New Roman" w:hAnsi="Times New Roman" w:cs="Times New Roman"/>
          <w:sz w:val="24"/>
          <w:szCs w:val="24"/>
        </w:rPr>
        <w:t xml:space="preserve">mpirie autorky, která se zabývá tímto tématem, problémy již spoustu let. </w:t>
      </w:r>
    </w:p>
    <w:p w:rsidR="00311359" w:rsidRDefault="00FD1AE6" w:rsidP="00046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DA">
        <w:rPr>
          <w:rFonts w:ascii="Times New Roman" w:hAnsi="Times New Roman" w:cs="Times New Roman"/>
          <w:sz w:val="24"/>
          <w:szCs w:val="24"/>
        </w:rPr>
        <w:t>Kniha je zpracována přehlednou formou</w:t>
      </w:r>
      <w:r w:rsidR="00311359">
        <w:rPr>
          <w:rFonts w:ascii="Times New Roman" w:hAnsi="Times New Roman" w:cs="Times New Roman"/>
          <w:sz w:val="24"/>
          <w:szCs w:val="24"/>
        </w:rPr>
        <w:t>. Je</w:t>
      </w:r>
      <w:r w:rsidRPr="00886FDA">
        <w:rPr>
          <w:rFonts w:ascii="Times New Roman" w:hAnsi="Times New Roman" w:cs="Times New Roman"/>
          <w:sz w:val="24"/>
          <w:szCs w:val="24"/>
        </w:rPr>
        <w:t xml:space="preserve"> určena již pro čtenáře, kteří mají </w:t>
      </w:r>
      <w:r w:rsidR="00311359">
        <w:rPr>
          <w:rFonts w:ascii="Times New Roman" w:hAnsi="Times New Roman" w:cs="Times New Roman"/>
          <w:sz w:val="24"/>
          <w:szCs w:val="24"/>
        </w:rPr>
        <w:t xml:space="preserve">určitý vhled do </w:t>
      </w:r>
      <w:r w:rsidR="00046561">
        <w:rPr>
          <w:rFonts w:ascii="Times New Roman" w:hAnsi="Times New Roman" w:cs="Times New Roman"/>
          <w:sz w:val="24"/>
          <w:szCs w:val="24"/>
        </w:rPr>
        <w:t xml:space="preserve">problematiky a </w:t>
      </w:r>
      <w:r w:rsidR="00311359">
        <w:rPr>
          <w:rFonts w:ascii="Times New Roman" w:hAnsi="Times New Roman" w:cs="Times New Roman"/>
          <w:sz w:val="24"/>
          <w:szCs w:val="24"/>
        </w:rPr>
        <w:t xml:space="preserve">základů oboru speciální pedagogiky. </w:t>
      </w:r>
      <w:r w:rsidRPr="00886FDA">
        <w:rPr>
          <w:rFonts w:ascii="Times New Roman" w:hAnsi="Times New Roman" w:cs="Times New Roman"/>
          <w:sz w:val="24"/>
          <w:szCs w:val="24"/>
        </w:rPr>
        <w:t xml:space="preserve">Pro lepší pochopení bych navrhovala kapitoly o smyslovém vnímání zařadit </w:t>
      </w:r>
      <w:r w:rsidR="00311359">
        <w:rPr>
          <w:rFonts w:ascii="Times New Roman" w:hAnsi="Times New Roman" w:cs="Times New Roman"/>
          <w:sz w:val="24"/>
          <w:szCs w:val="24"/>
        </w:rPr>
        <w:t>před kapitoly o diagnostice a reedukaci.</w:t>
      </w:r>
    </w:p>
    <w:p w:rsidR="000D659F" w:rsidRPr="00951F07" w:rsidRDefault="00311359" w:rsidP="000465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publikace</w:t>
      </w:r>
      <w:r w:rsidR="00DA3A51" w:rsidRPr="00FD1AE6">
        <w:rPr>
          <w:rFonts w:ascii="Times New Roman" w:hAnsi="Times New Roman" w:cs="Times New Roman"/>
          <w:sz w:val="24"/>
          <w:szCs w:val="24"/>
        </w:rPr>
        <w:t xml:space="preserve"> jistě obohatí </w:t>
      </w:r>
      <w:r>
        <w:rPr>
          <w:rFonts w:ascii="Times New Roman" w:hAnsi="Times New Roman" w:cs="Times New Roman"/>
          <w:sz w:val="24"/>
          <w:szCs w:val="24"/>
        </w:rPr>
        <w:t xml:space="preserve">nejen učitele, ale i </w:t>
      </w:r>
      <w:r w:rsidR="00DA3A51" w:rsidRPr="00FD1AE6">
        <w:rPr>
          <w:rFonts w:ascii="Times New Roman" w:hAnsi="Times New Roman" w:cs="Times New Roman"/>
          <w:sz w:val="24"/>
          <w:szCs w:val="24"/>
        </w:rPr>
        <w:t xml:space="preserve">studenty učitelství a oboru speciální pedagogiky, </w:t>
      </w:r>
      <w:r>
        <w:rPr>
          <w:rFonts w:ascii="Times New Roman" w:hAnsi="Times New Roman" w:cs="Times New Roman"/>
          <w:sz w:val="24"/>
          <w:szCs w:val="24"/>
        </w:rPr>
        <w:t>možná i některé zvídavé rodiče</w:t>
      </w:r>
      <w:r w:rsidR="00DA3A51" w:rsidRPr="00FD1AE6">
        <w:rPr>
          <w:rFonts w:ascii="Times New Roman" w:hAnsi="Times New Roman" w:cs="Times New Roman"/>
          <w:sz w:val="24"/>
          <w:szCs w:val="24"/>
        </w:rPr>
        <w:t>, kteří mají nebo se setkali s </w:t>
      </w:r>
      <w:r>
        <w:rPr>
          <w:rFonts w:ascii="Times New Roman" w:hAnsi="Times New Roman" w:cs="Times New Roman"/>
          <w:sz w:val="24"/>
          <w:szCs w:val="24"/>
        </w:rPr>
        <w:t>dítětem</w:t>
      </w:r>
      <w:r w:rsidR="00DA3A51" w:rsidRPr="00FD1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jeho </w:t>
      </w:r>
      <w:r w:rsidR="00DA3A51" w:rsidRPr="00FD1AE6">
        <w:rPr>
          <w:rFonts w:ascii="Times New Roman" w:hAnsi="Times New Roman" w:cs="Times New Roman"/>
          <w:sz w:val="24"/>
          <w:szCs w:val="24"/>
        </w:rPr>
        <w:t>problémy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A51" w:rsidRPr="00FD1AE6">
        <w:rPr>
          <w:rFonts w:ascii="Times New Roman" w:hAnsi="Times New Roman" w:cs="Times New Roman"/>
          <w:sz w:val="24"/>
          <w:szCs w:val="24"/>
        </w:rPr>
        <w:t xml:space="preserve"> Po přečtení </w:t>
      </w:r>
      <w:r w:rsidR="00951F07">
        <w:rPr>
          <w:rFonts w:ascii="Times New Roman" w:hAnsi="Times New Roman" w:cs="Times New Roman"/>
          <w:sz w:val="24"/>
          <w:szCs w:val="24"/>
        </w:rPr>
        <w:t>publikace</w:t>
      </w:r>
      <w:r w:rsidR="00DA3A51" w:rsidRPr="00FD1AE6">
        <w:rPr>
          <w:rFonts w:ascii="Times New Roman" w:hAnsi="Times New Roman" w:cs="Times New Roman"/>
          <w:sz w:val="24"/>
          <w:szCs w:val="24"/>
        </w:rPr>
        <w:t xml:space="preserve"> budou </w:t>
      </w:r>
      <w:r w:rsidR="00951F07">
        <w:rPr>
          <w:rFonts w:ascii="Times New Roman" w:hAnsi="Times New Roman" w:cs="Times New Roman"/>
          <w:sz w:val="24"/>
          <w:szCs w:val="24"/>
        </w:rPr>
        <w:t xml:space="preserve">velmi obohaceni, budou </w:t>
      </w:r>
      <w:r w:rsidR="00DA3A51" w:rsidRPr="00FD1AE6">
        <w:rPr>
          <w:rFonts w:ascii="Times New Roman" w:hAnsi="Times New Roman" w:cs="Times New Roman"/>
          <w:sz w:val="24"/>
          <w:szCs w:val="24"/>
        </w:rPr>
        <w:t>mít vědomosti</w:t>
      </w:r>
      <w:r>
        <w:rPr>
          <w:rFonts w:ascii="Times New Roman" w:hAnsi="Times New Roman" w:cs="Times New Roman"/>
          <w:sz w:val="24"/>
          <w:szCs w:val="24"/>
        </w:rPr>
        <w:t xml:space="preserve"> o poruchách učení,</w:t>
      </w:r>
      <w:r w:rsidR="00DA3A51" w:rsidRPr="00FD1AE6">
        <w:rPr>
          <w:rFonts w:ascii="Times New Roman" w:hAnsi="Times New Roman" w:cs="Times New Roman"/>
          <w:sz w:val="24"/>
          <w:szCs w:val="24"/>
        </w:rPr>
        <w:t xml:space="preserve"> reedukačních postupech, které je možné dle této skvělé publikaci uplatnit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F07">
        <w:rPr>
          <w:rFonts w:ascii="Times New Roman" w:hAnsi="Times New Roman" w:cs="Times New Roman"/>
          <w:sz w:val="24"/>
          <w:szCs w:val="24"/>
        </w:rPr>
        <w:t xml:space="preserve">i v praxi, neboť je </w:t>
      </w:r>
      <w:r>
        <w:rPr>
          <w:rFonts w:ascii="Times New Roman" w:hAnsi="Times New Roman" w:cs="Times New Roman"/>
          <w:sz w:val="24"/>
          <w:szCs w:val="24"/>
        </w:rPr>
        <w:t xml:space="preserve">velmi </w:t>
      </w:r>
      <w:r w:rsidRPr="00886FDA">
        <w:rPr>
          <w:rFonts w:ascii="Times New Roman" w:hAnsi="Times New Roman" w:cs="Times New Roman"/>
          <w:sz w:val="24"/>
          <w:szCs w:val="24"/>
        </w:rPr>
        <w:t xml:space="preserve">důležité </w:t>
      </w:r>
      <w:r>
        <w:rPr>
          <w:rFonts w:ascii="Times New Roman" w:hAnsi="Times New Roman" w:cs="Times New Roman"/>
          <w:sz w:val="24"/>
          <w:szCs w:val="24"/>
        </w:rPr>
        <w:t xml:space="preserve">pro zdárný průběh reedukace </w:t>
      </w:r>
      <w:r w:rsidRPr="00886FDA">
        <w:rPr>
          <w:rFonts w:ascii="Times New Roman" w:hAnsi="Times New Roman" w:cs="Times New Roman"/>
          <w:sz w:val="24"/>
          <w:szCs w:val="24"/>
        </w:rPr>
        <w:t>zachytit projevy</w:t>
      </w:r>
      <w:r>
        <w:rPr>
          <w:rFonts w:ascii="Times New Roman" w:hAnsi="Times New Roman" w:cs="Times New Roman"/>
          <w:sz w:val="24"/>
          <w:szCs w:val="24"/>
        </w:rPr>
        <w:t xml:space="preserve"> poruchy </w:t>
      </w:r>
      <w:r w:rsidR="00951F07">
        <w:rPr>
          <w:rFonts w:ascii="Times New Roman" w:hAnsi="Times New Roman" w:cs="Times New Roman"/>
          <w:sz w:val="24"/>
          <w:szCs w:val="24"/>
        </w:rPr>
        <w:t xml:space="preserve">u dítěte </w:t>
      </w:r>
      <w:r>
        <w:rPr>
          <w:rFonts w:ascii="Times New Roman" w:hAnsi="Times New Roman" w:cs="Times New Roman"/>
          <w:sz w:val="24"/>
          <w:szCs w:val="24"/>
        </w:rPr>
        <w:t>co nejdříve,</w:t>
      </w:r>
      <w:r w:rsidRPr="00886FDA">
        <w:rPr>
          <w:rFonts w:ascii="Times New Roman" w:hAnsi="Times New Roman" w:cs="Times New Roman"/>
          <w:sz w:val="24"/>
          <w:szCs w:val="24"/>
        </w:rPr>
        <w:t xml:space="preserve"> určit přesnou diagnostiku a tím </w:t>
      </w:r>
      <w:r w:rsidR="00951F07">
        <w:rPr>
          <w:rFonts w:ascii="Times New Roman" w:hAnsi="Times New Roman" w:cs="Times New Roman"/>
          <w:sz w:val="24"/>
          <w:szCs w:val="24"/>
        </w:rPr>
        <w:t xml:space="preserve">mu </w:t>
      </w:r>
      <w:r w:rsidRPr="00886FDA">
        <w:rPr>
          <w:rFonts w:ascii="Times New Roman" w:hAnsi="Times New Roman" w:cs="Times New Roman"/>
          <w:sz w:val="24"/>
          <w:szCs w:val="24"/>
        </w:rPr>
        <w:t xml:space="preserve">pomoci. </w:t>
      </w: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311359">
      <w:pPr>
        <w:jc w:val="both"/>
        <w:rPr>
          <w:color w:val="C00000"/>
        </w:rPr>
      </w:pPr>
    </w:p>
    <w:p w:rsidR="000D659F" w:rsidRDefault="000D659F" w:rsidP="004473F4">
      <w:pPr>
        <w:rPr>
          <w:color w:val="C00000"/>
        </w:rPr>
      </w:pPr>
    </w:p>
    <w:p w:rsidR="000D659F" w:rsidRDefault="000D659F" w:rsidP="004473F4">
      <w:pPr>
        <w:rPr>
          <w:color w:val="C00000"/>
        </w:rPr>
      </w:pPr>
    </w:p>
    <w:p w:rsidR="000D659F" w:rsidRDefault="000D659F" w:rsidP="004473F4">
      <w:pPr>
        <w:rPr>
          <w:color w:val="C00000"/>
        </w:rPr>
      </w:pPr>
    </w:p>
    <w:p w:rsidR="000D659F" w:rsidRDefault="000D659F" w:rsidP="004473F4">
      <w:pPr>
        <w:rPr>
          <w:color w:val="C00000"/>
        </w:rPr>
      </w:pPr>
    </w:p>
    <w:p w:rsidR="008C6273" w:rsidRDefault="008C6273"/>
    <w:sectPr w:rsidR="008C6273" w:rsidSect="00B97043">
      <w:foot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55" w:rsidRDefault="007C6E55" w:rsidP="00B97043">
      <w:pPr>
        <w:spacing w:after="0" w:line="240" w:lineRule="auto"/>
      </w:pPr>
      <w:r>
        <w:separator/>
      </w:r>
    </w:p>
  </w:endnote>
  <w:endnote w:type="continuationSeparator" w:id="0">
    <w:p w:rsidR="007C6E55" w:rsidRDefault="007C6E55" w:rsidP="00B9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38"/>
      <w:docPartObj>
        <w:docPartGallery w:val="Page Numbers (Bottom of Page)"/>
        <w:docPartUnique/>
      </w:docPartObj>
    </w:sdtPr>
    <w:sdtContent>
      <w:p w:rsidR="00B97043" w:rsidRDefault="00005835">
        <w:pPr>
          <w:pStyle w:val="Zpat"/>
          <w:jc w:val="center"/>
        </w:pPr>
        <w:fldSimple w:instr=" PAGE   \* MERGEFORMAT ">
          <w:r w:rsidR="00A70288">
            <w:rPr>
              <w:noProof/>
            </w:rPr>
            <w:t>4</w:t>
          </w:r>
        </w:fldSimple>
      </w:p>
    </w:sdtContent>
  </w:sdt>
  <w:p w:rsidR="00B97043" w:rsidRDefault="00B970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55" w:rsidRDefault="007C6E55" w:rsidP="00B97043">
      <w:pPr>
        <w:spacing w:after="0" w:line="240" w:lineRule="auto"/>
      </w:pPr>
      <w:r>
        <w:separator/>
      </w:r>
    </w:p>
  </w:footnote>
  <w:footnote w:type="continuationSeparator" w:id="0">
    <w:p w:rsidR="007C6E55" w:rsidRDefault="007C6E55" w:rsidP="00B97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319"/>
    <w:rsid w:val="00005835"/>
    <w:rsid w:val="00044997"/>
    <w:rsid w:val="00046561"/>
    <w:rsid w:val="000C04D7"/>
    <w:rsid w:val="000D659F"/>
    <w:rsid w:val="001D6591"/>
    <w:rsid w:val="001E38C8"/>
    <w:rsid w:val="00215160"/>
    <w:rsid w:val="00285319"/>
    <w:rsid w:val="00311359"/>
    <w:rsid w:val="00366787"/>
    <w:rsid w:val="003A542F"/>
    <w:rsid w:val="004473F4"/>
    <w:rsid w:val="006C7236"/>
    <w:rsid w:val="007A4B8F"/>
    <w:rsid w:val="007C6E55"/>
    <w:rsid w:val="007C7BB9"/>
    <w:rsid w:val="00825F47"/>
    <w:rsid w:val="008C6273"/>
    <w:rsid w:val="008D5E73"/>
    <w:rsid w:val="00951F07"/>
    <w:rsid w:val="00972171"/>
    <w:rsid w:val="00977CC2"/>
    <w:rsid w:val="009E5CE2"/>
    <w:rsid w:val="00A70288"/>
    <w:rsid w:val="00B9018F"/>
    <w:rsid w:val="00B97043"/>
    <w:rsid w:val="00BC0327"/>
    <w:rsid w:val="00BC4205"/>
    <w:rsid w:val="00D2158E"/>
    <w:rsid w:val="00DA3A51"/>
    <w:rsid w:val="00EA461E"/>
    <w:rsid w:val="00F67039"/>
    <w:rsid w:val="00FD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ublik-def">
    <w:name w:val="publik-def"/>
    <w:basedOn w:val="Standardnpsmoodstavce"/>
    <w:rsid w:val="004473F4"/>
  </w:style>
  <w:style w:type="character" w:styleId="Zvraznn">
    <w:name w:val="Emphasis"/>
    <w:basedOn w:val="Standardnpsmoodstavce"/>
    <w:uiPriority w:val="20"/>
    <w:qFormat/>
    <w:rsid w:val="004473F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C04D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9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97043"/>
  </w:style>
  <w:style w:type="paragraph" w:styleId="Zpat">
    <w:name w:val="footer"/>
    <w:basedOn w:val="Normln"/>
    <w:link w:val="ZpatChar"/>
    <w:uiPriority w:val="99"/>
    <w:unhideWhenUsed/>
    <w:rsid w:val="00B97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13</cp:revision>
  <dcterms:created xsi:type="dcterms:W3CDTF">2012-03-24T09:40:00Z</dcterms:created>
  <dcterms:modified xsi:type="dcterms:W3CDTF">2012-05-03T13:04:00Z</dcterms:modified>
</cp:coreProperties>
</file>