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8"/>
        <w:gridCol w:w="3279"/>
        <w:gridCol w:w="2293"/>
        <w:gridCol w:w="2618"/>
      </w:tblGrid>
      <w:tr w:rsidR="00516B33" w:rsidRPr="00E262F2" w:rsidTr="00516B33">
        <w:tc>
          <w:tcPr>
            <w:tcW w:w="900" w:type="dxa"/>
          </w:tcPr>
          <w:p w:rsidR="00516B33" w:rsidRPr="00E262F2" w:rsidRDefault="00516B33">
            <w:pPr>
              <w:rPr>
                <w:sz w:val="32"/>
                <w:szCs w:val="32"/>
                <w:lang w:val="de-DE"/>
              </w:rPr>
            </w:pPr>
            <w:r w:rsidRPr="00E262F2">
              <w:rPr>
                <w:sz w:val="32"/>
                <w:szCs w:val="32"/>
                <w:lang w:val="de-DE"/>
              </w:rPr>
              <w:t>Datum</w:t>
            </w:r>
          </w:p>
        </w:tc>
        <w:tc>
          <w:tcPr>
            <w:tcW w:w="2796" w:type="dxa"/>
          </w:tcPr>
          <w:p w:rsidR="00516B33" w:rsidRPr="00E262F2" w:rsidRDefault="00516B33" w:rsidP="00E262F2">
            <w:pPr>
              <w:rPr>
                <w:sz w:val="32"/>
                <w:szCs w:val="32"/>
                <w:lang w:val="de-DE"/>
              </w:rPr>
            </w:pPr>
            <w:r w:rsidRPr="00E262F2">
              <w:rPr>
                <w:sz w:val="32"/>
                <w:szCs w:val="32"/>
                <w:lang w:val="de-DE"/>
              </w:rPr>
              <w:t>T</w:t>
            </w:r>
            <w:r w:rsidR="00E262F2" w:rsidRPr="00E262F2">
              <w:rPr>
                <w:sz w:val="32"/>
                <w:szCs w:val="32"/>
                <w:lang w:val="de-DE"/>
              </w:rPr>
              <w:t>he</w:t>
            </w:r>
            <w:r w:rsidRPr="00E262F2">
              <w:rPr>
                <w:sz w:val="32"/>
                <w:szCs w:val="32"/>
                <w:lang w:val="de-DE"/>
              </w:rPr>
              <w:t>ma</w:t>
            </w:r>
          </w:p>
        </w:tc>
        <w:tc>
          <w:tcPr>
            <w:tcW w:w="2796" w:type="dxa"/>
          </w:tcPr>
          <w:p w:rsidR="00516B33" w:rsidRPr="00E262F2" w:rsidRDefault="00E262F2">
            <w:pPr>
              <w:rPr>
                <w:sz w:val="32"/>
                <w:szCs w:val="32"/>
                <w:lang w:val="de-DE"/>
              </w:rPr>
            </w:pPr>
            <w:r w:rsidRPr="00E262F2">
              <w:rPr>
                <w:sz w:val="32"/>
                <w:szCs w:val="32"/>
                <w:lang w:val="de-DE"/>
              </w:rPr>
              <w:t>Name</w:t>
            </w:r>
          </w:p>
        </w:tc>
        <w:tc>
          <w:tcPr>
            <w:tcW w:w="2796" w:type="dxa"/>
          </w:tcPr>
          <w:p w:rsidR="00516B33" w:rsidRPr="00E262F2" w:rsidRDefault="00E262F2">
            <w:pPr>
              <w:rPr>
                <w:sz w:val="32"/>
                <w:szCs w:val="32"/>
                <w:lang w:val="de-DE"/>
              </w:rPr>
            </w:pPr>
            <w:r w:rsidRPr="00E262F2">
              <w:rPr>
                <w:sz w:val="32"/>
                <w:szCs w:val="32"/>
                <w:lang w:val="de-DE"/>
              </w:rPr>
              <w:t>Aktivität</w:t>
            </w:r>
          </w:p>
        </w:tc>
      </w:tr>
      <w:tr w:rsidR="00516B33" w:rsidRPr="00E262F2" w:rsidTr="00516B33">
        <w:tc>
          <w:tcPr>
            <w:tcW w:w="900" w:type="dxa"/>
          </w:tcPr>
          <w:p w:rsidR="00516B33" w:rsidRPr="00E262F2" w:rsidRDefault="00516B33">
            <w:pPr>
              <w:rPr>
                <w:b/>
                <w:sz w:val="32"/>
                <w:szCs w:val="32"/>
                <w:lang w:val="de-DE"/>
              </w:rPr>
            </w:pPr>
          </w:p>
          <w:p w:rsidR="00516B33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lang w:val="de-DE"/>
              </w:rPr>
              <w:t>7.3.</w:t>
            </w:r>
          </w:p>
        </w:tc>
        <w:tc>
          <w:tcPr>
            <w:tcW w:w="2796" w:type="dxa"/>
          </w:tcPr>
          <w:p w:rsidR="00516B33" w:rsidRPr="00E262F2" w:rsidRDefault="00BB0D34">
            <w:pPr>
              <w:rPr>
                <w:sz w:val="32"/>
                <w:szCs w:val="32"/>
                <w:lang w:val="de-DE"/>
              </w:rPr>
            </w:pPr>
            <w:r w:rsidRPr="00E262F2">
              <w:rPr>
                <w:sz w:val="32"/>
                <w:szCs w:val="32"/>
                <w:lang w:val="de-DE"/>
              </w:rPr>
              <w:t>Stationenlernen</w:t>
            </w:r>
          </w:p>
        </w:tc>
        <w:tc>
          <w:tcPr>
            <w:tcW w:w="2796" w:type="dxa"/>
          </w:tcPr>
          <w:p w:rsidR="00516B33" w:rsidRPr="00E262F2" w:rsidRDefault="006A1C80">
            <w:pPr>
              <w:rPr>
                <w:sz w:val="32"/>
                <w:szCs w:val="32"/>
                <w:lang w:val="de-DE"/>
              </w:rPr>
            </w:pPr>
            <w:proofErr w:type="spellStart"/>
            <w:r w:rsidRPr="00E262F2">
              <w:rPr>
                <w:sz w:val="32"/>
                <w:szCs w:val="32"/>
                <w:lang w:val="de-DE"/>
              </w:rPr>
              <w:t>Brychová</w:t>
            </w:r>
            <w:proofErr w:type="spellEnd"/>
          </w:p>
        </w:tc>
        <w:tc>
          <w:tcPr>
            <w:tcW w:w="2796" w:type="dxa"/>
          </w:tcPr>
          <w:p w:rsidR="00516B33" w:rsidRPr="00E262F2" w:rsidRDefault="006A1C80">
            <w:pPr>
              <w:rPr>
                <w:sz w:val="32"/>
                <w:szCs w:val="32"/>
                <w:lang w:val="de-DE"/>
              </w:rPr>
            </w:pPr>
            <w:r w:rsidRPr="00E262F2">
              <w:rPr>
                <w:sz w:val="32"/>
                <w:szCs w:val="32"/>
                <w:lang w:val="de-DE"/>
              </w:rPr>
              <w:t>Video: Stationenlernen mit Aufgaben aus dem FSP</w:t>
            </w:r>
          </w:p>
        </w:tc>
      </w:tr>
      <w:tr w:rsidR="00BB0D34" w:rsidRPr="00E262F2" w:rsidTr="00516B33">
        <w:tc>
          <w:tcPr>
            <w:tcW w:w="900" w:type="dxa"/>
          </w:tcPr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lang w:val="de-DE"/>
              </w:rPr>
              <w:t>14.3.</w:t>
            </w: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</w:tr>
      <w:tr w:rsidR="00BB0D34" w:rsidRPr="00E262F2" w:rsidTr="00516B33">
        <w:tc>
          <w:tcPr>
            <w:tcW w:w="900" w:type="dxa"/>
          </w:tcPr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lang w:val="de-DE"/>
              </w:rPr>
              <w:t>21.3.</w:t>
            </w:r>
          </w:p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</w:tr>
      <w:tr w:rsidR="00BB0D34" w:rsidRPr="00E262F2" w:rsidTr="00516B33">
        <w:tc>
          <w:tcPr>
            <w:tcW w:w="900" w:type="dxa"/>
          </w:tcPr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lang w:val="de-DE"/>
              </w:rPr>
              <w:t>28.3.</w:t>
            </w:r>
          </w:p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</w:tr>
      <w:tr w:rsidR="00BB0D34" w:rsidRPr="00E262F2" w:rsidTr="00516B33">
        <w:tc>
          <w:tcPr>
            <w:tcW w:w="900" w:type="dxa"/>
          </w:tcPr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highlight w:val="yellow"/>
                <w:lang w:val="de-DE"/>
              </w:rPr>
              <w:t>4.4</w:t>
            </w:r>
            <w:r w:rsidRPr="00E262F2">
              <w:rPr>
                <w:b/>
                <w:sz w:val="32"/>
                <w:szCs w:val="32"/>
                <w:lang w:val="de-DE"/>
              </w:rPr>
              <w:t>.</w:t>
            </w:r>
          </w:p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E262F2">
            <w:pPr>
              <w:rPr>
                <w:sz w:val="32"/>
                <w:szCs w:val="32"/>
                <w:lang w:val="de-DE"/>
              </w:rPr>
            </w:pPr>
            <w:r w:rsidRPr="00E262F2">
              <w:rPr>
                <w:sz w:val="32"/>
                <w:szCs w:val="32"/>
                <w:lang w:val="de-DE"/>
              </w:rPr>
              <w:t>Spracherwerbstheorien</w:t>
            </w:r>
          </w:p>
        </w:tc>
        <w:tc>
          <w:tcPr>
            <w:tcW w:w="2796" w:type="dxa"/>
          </w:tcPr>
          <w:p w:rsidR="00BB0D34" w:rsidRPr="00E262F2" w:rsidRDefault="00E262F2">
            <w:pPr>
              <w:rPr>
                <w:sz w:val="32"/>
                <w:szCs w:val="32"/>
                <w:lang w:val="de-DE"/>
              </w:rPr>
            </w:pPr>
            <w:r w:rsidRPr="00E262F2">
              <w:rPr>
                <w:sz w:val="32"/>
                <w:szCs w:val="32"/>
                <w:lang w:val="de-DE"/>
              </w:rPr>
              <w:t xml:space="preserve">Maria </w:t>
            </w:r>
            <w:proofErr w:type="spellStart"/>
            <w:r w:rsidRPr="00E262F2">
              <w:rPr>
                <w:sz w:val="32"/>
                <w:szCs w:val="32"/>
                <w:lang w:val="de-DE"/>
              </w:rPr>
              <w:t>Petek</w:t>
            </w:r>
            <w:proofErr w:type="spellEnd"/>
            <w:r w:rsidRPr="00E262F2">
              <w:rPr>
                <w:sz w:val="32"/>
                <w:szCs w:val="32"/>
                <w:lang w:val="de-DE"/>
              </w:rPr>
              <w:t>: KPH Graz</w:t>
            </w: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bookmarkStart w:id="0" w:name="_GoBack"/>
        <w:bookmarkEnd w:id="0"/>
      </w:tr>
      <w:tr w:rsidR="00BB0D34" w:rsidRPr="00E262F2" w:rsidTr="00516B33">
        <w:tc>
          <w:tcPr>
            <w:tcW w:w="900" w:type="dxa"/>
          </w:tcPr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lang w:val="de-DE"/>
              </w:rPr>
              <w:t>11.4.</w:t>
            </w:r>
          </w:p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</w:tr>
      <w:tr w:rsidR="00BB0D34" w:rsidRPr="00E262F2" w:rsidTr="00516B33">
        <w:tc>
          <w:tcPr>
            <w:tcW w:w="900" w:type="dxa"/>
          </w:tcPr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highlight w:val="yellow"/>
                <w:lang w:val="de-DE"/>
              </w:rPr>
              <w:t>18.4</w:t>
            </w:r>
            <w:r w:rsidRPr="00E262F2">
              <w:rPr>
                <w:b/>
                <w:sz w:val="32"/>
                <w:szCs w:val="32"/>
                <w:lang w:val="de-DE"/>
              </w:rPr>
              <w:t>.</w:t>
            </w:r>
          </w:p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E262F2">
            <w:pPr>
              <w:rPr>
                <w:sz w:val="32"/>
                <w:szCs w:val="32"/>
                <w:lang w:val="de-DE"/>
              </w:rPr>
            </w:pPr>
            <w:r w:rsidRPr="00E262F2">
              <w:rPr>
                <w:sz w:val="32"/>
                <w:szCs w:val="32"/>
                <w:lang w:val="de-DE"/>
              </w:rPr>
              <w:t>?</w:t>
            </w: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</w:tr>
      <w:tr w:rsidR="00BB0D34" w:rsidRPr="00E262F2" w:rsidTr="00516B33">
        <w:tc>
          <w:tcPr>
            <w:tcW w:w="900" w:type="dxa"/>
          </w:tcPr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lang w:val="de-DE"/>
              </w:rPr>
              <w:t>25.4.</w:t>
            </w:r>
          </w:p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</w:tr>
      <w:tr w:rsidR="00BB0D34" w:rsidRPr="00E262F2" w:rsidTr="00516B33">
        <w:tc>
          <w:tcPr>
            <w:tcW w:w="900" w:type="dxa"/>
          </w:tcPr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lang w:val="de-DE"/>
              </w:rPr>
              <w:t>2.5.</w:t>
            </w:r>
          </w:p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</w:tr>
      <w:tr w:rsidR="00BB0D34" w:rsidRPr="00E262F2" w:rsidTr="00516B33">
        <w:tc>
          <w:tcPr>
            <w:tcW w:w="900" w:type="dxa"/>
          </w:tcPr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lang w:val="de-DE"/>
              </w:rPr>
              <w:t>9.5.</w:t>
            </w:r>
          </w:p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</w:tr>
      <w:tr w:rsidR="00BB0D34" w:rsidRPr="00E262F2" w:rsidTr="00516B33">
        <w:tc>
          <w:tcPr>
            <w:tcW w:w="900" w:type="dxa"/>
          </w:tcPr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lang w:val="de-DE"/>
              </w:rPr>
              <w:t>16.5.</w:t>
            </w:r>
          </w:p>
          <w:p w:rsidR="00BB0D34" w:rsidRPr="00E262F2" w:rsidRDefault="00BB0D34">
            <w:pPr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BB0D34" w:rsidRPr="00E262F2" w:rsidRDefault="00BB0D34">
            <w:pPr>
              <w:rPr>
                <w:sz w:val="32"/>
                <w:szCs w:val="32"/>
                <w:lang w:val="de-DE"/>
              </w:rPr>
            </w:pPr>
          </w:p>
        </w:tc>
      </w:tr>
      <w:tr w:rsidR="006A1C80" w:rsidRPr="00E262F2" w:rsidTr="00516B33">
        <w:tc>
          <w:tcPr>
            <w:tcW w:w="900" w:type="dxa"/>
          </w:tcPr>
          <w:p w:rsidR="006A1C80" w:rsidRPr="00E262F2" w:rsidRDefault="006A1C80">
            <w:pPr>
              <w:rPr>
                <w:b/>
                <w:sz w:val="32"/>
                <w:szCs w:val="32"/>
                <w:lang w:val="de-DE"/>
              </w:rPr>
            </w:pPr>
            <w:r w:rsidRPr="00E262F2">
              <w:rPr>
                <w:b/>
                <w:sz w:val="32"/>
                <w:szCs w:val="32"/>
                <w:lang w:val="de-DE"/>
              </w:rPr>
              <w:t>23.5.</w:t>
            </w:r>
          </w:p>
          <w:p w:rsidR="006A1C80" w:rsidRPr="00E262F2" w:rsidRDefault="006A1C80">
            <w:pPr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6A1C80" w:rsidRPr="00E262F2" w:rsidRDefault="006A1C8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6A1C80" w:rsidRPr="00E262F2" w:rsidRDefault="006A1C8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2796" w:type="dxa"/>
          </w:tcPr>
          <w:p w:rsidR="006A1C80" w:rsidRPr="00E262F2" w:rsidRDefault="006A1C80">
            <w:pPr>
              <w:rPr>
                <w:sz w:val="32"/>
                <w:szCs w:val="32"/>
                <w:lang w:val="de-DE"/>
              </w:rPr>
            </w:pPr>
          </w:p>
        </w:tc>
      </w:tr>
    </w:tbl>
    <w:p w:rsidR="001E0FE2" w:rsidRDefault="001E0FE2"/>
    <w:sectPr w:rsidR="001E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F6"/>
    <w:rsid w:val="001E0FE2"/>
    <w:rsid w:val="003738AF"/>
    <w:rsid w:val="00422DF6"/>
    <w:rsid w:val="00516B33"/>
    <w:rsid w:val="006A1C80"/>
    <w:rsid w:val="00BB0D34"/>
    <w:rsid w:val="00E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Brychova</dc:creator>
  <cp:lastModifiedBy>Brychová</cp:lastModifiedBy>
  <cp:revision>3</cp:revision>
  <dcterms:created xsi:type="dcterms:W3CDTF">2013-03-07T09:42:00Z</dcterms:created>
  <dcterms:modified xsi:type="dcterms:W3CDTF">2013-03-07T09:48:00Z</dcterms:modified>
</cp:coreProperties>
</file>