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2" w:rsidRDefault="00563192" w:rsidP="00563192">
      <w:pPr>
        <w:jc w:val="center"/>
        <w:rPr>
          <w:b/>
          <w:lang w:val="de-AT"/>
        </w:rPr>
      </w:pPr>
      <w:r w:rsidRPr="004037AD">
        <w:rPr>
          <w:b/>
          <w:lang w:val="de-AT"/>
        </w:rPr>
        <w:t>Beurteilung der Seminararbeit</w:t>
      </w:r>
      <w:r w:rsidR="00DF5428">
        <w:rPr>
          <w:b/>
          <w:lang w:val="de-AT"/>
        </w:rPr>
        <w:t>, Gesamtnote für die Arbeit im Seminar</w:t>
      </w:r>
    </w:p>
    <w:p w:rsidR="00DF5428" w:rsidRPr="004037AD" w:rsidRDefault="00DF5428" w:rsidP="00563192">
      <w:pPr>
        <w:jc w:val="center"/>
        <w:rPr>
          <w:b/>
          <w:lang w:val="de-AT"/>
        </w:rPr>
      </w:pPr>
      <w:r>
        <w:rPr>
          <w:b/>
          <w:lang w:val="de-AT"/>
        </w:rPr>
        <w:t>„Korpuseinsatz im DaF/DaZ-Unterricht und in der Forschung“</w:t>
      </w:r>
    </w:p>
    <w:p w:rsidR="00965BDF" w:rsidRPr="004037AD" w:rsidRDefault="00965BDF" w:rsidP="00563192">
      <w:pPr>
        <w:jc w:val="center"/>
        <w:rPr>
          <w:b/>
          <w:lang w:val="de-AT"/>
        </w:rPr>
      </w:pPr>
    </w:p>
    <w:p w:rsidR="00630AC5" w:rsidRPr="004037AD" w:rsidRDefault="00264F1C" w:rsidP="00630AC5">
      <w:pPr>
        <w:jc w:val="center"/>
        <w:rPr>
          <w:rFonts w:eastAsia="Times New Roman"/>
          <w:b/>
          <w:bCs/>
          <w:smallCaps/>
          <w:lang w:val="de-AT" w:eastAsia="de-AT"/>
        </w:rPr>
      </w:pPr>
      <w:r w:rsidRPr="004037AD">
        <w:rPr>
          <w:rFonts w:eastAsia="Times New Roman"/>
          <w:b/>
          <w:lang w:val="de-AT" w:eastAsia="de-AT"/>
        </w:rPr>
        <w:t>„</w:t>
      </w:r>
      <w:r w:rsidR="00E775E6">
        <w:rPr>
          <w:rFonts w:eastAsia="Times New Roman"/>
          <w:b/>
          <w:lang w:val="de-AT" w:eastAsia="de-AT"/>
        </w:rPr>
        <w:t xml:space="preserve">Verben </w:t>
      </w:r>
      <w:r w:rsidR="00E775E6" w:rsidRPr="00E775E6">
        <w:rPr>
          <w:rFonts w:eastAsia="Times New Roman"/>
          <w:b/>
          <w:i/>
          <w:lang w:val="de-AT" w:eastAsia="de-AT"/>
        </w:rPr>
        <w:t>wissen</w:t>
      </w:r>
      <w:r w:rsidR="00E775E6">
        <w:rPr>
          <w:rFonts w:eastAsia="Times New Roman"/>
          <w:b/>
          <w:lang w:val="de-AT" w:eastAsia="de-AT"/>
        </w:rPr>
        <w:t xml:space="preserve"> und </w:t>
      </w:r>
      <w:r w:rsidR="00E775E6" w:rsidRPr="00E775E6">
        <w:rPr>
          <w:rFonts w:eastAsia="Times New Roman"/>
          <w:b/>
          <w:i/>
          <w:lang w:val="de-AT" w:eastAsia="de-AT"/>
        </w:rPr>
        <w:t>kennen</w:t>
      </w:r>
      <w:r w:rsidR="00E775E6">
        <w:rPr>
          <w:rFonts w:eastAsia="Times New Roman"/>
          <w:b/>
          <w:lang w:val="de-AT" w:eastAsia="de-AT"/>
        </w:rPr>
        <w:t xml:space="preserve"> bei den russischsprachigen Lernenden</w:t>
      </w:r>
      <w:r w:rsidR="00DA17A9">
        <w:rPr>
          <w:rFonts w:eastAsia="Times New Roman"/>
          <w:b/>
          <w:lang w:val="de-AT" w:eastAsia="de-AT"/>
        </w:rPr>
        <w:t>“</w:t>
      </w:r>
    </w:p>
    <w:p w:rsidR="00150809" w:rsidRPr="004037AD" w:rsidRDefault="00563192" w:rsidP="00630AC5">
      <w:pPr>
        <w:jc w:val="center"/>
        <w:rPr>
          <w:lang w:val="de-AT"/>
        </w:rPr>
      </w:pPr>
      <w:r w:rsidRPr="004037AD">
        <w:rPr>
          <w:lang w:val="de-AT"/>
        </w:rPr>
        <w:t xml:space="preserve">von </w:t>
      </w:r>
      <w:r w:rsidR="00D1761E">
        <w:rPr>
          <w:lang w:val="de-AT"/>
        </w:rPr>
        <w:t>XXX</w:t>
      </w:r>
    </w:p>
    <w:p w:rsidR="000B236F" w:rsidRPr="004037AD" w:rsidRDefault="000B236F" w:rsidP="000B236F">
      <w:pPr>
        <w:jc w:val="center"/>
        <w:rPr>
          <w:lang w:val="de-AT"/>
        </w:rPr>
      </w:pPr>
    </w:p>
    <w:p w:rsidR="0024704B" w:rsidRPr="004037AD" w:rsidRDefault="0024704B" w:rsidP="000B236F">
      <w:pPr>
        <w:jc w:val="center"/>
        <w:rPr>
          <w:lang w:val="de-AT"/>
        </w:rPr>
      </w:pPr>
    </w:p>
    <w:p w:rsidR="000B236F" w:rsidRPr="004037AD" w:rsidRDefault="000B236F" w:rsidP="000B236F">
      <w:pPr>
        <w:jc w:val="center"/>
        <w:rPr>
          <w:lang w:val="de-AT"/>
        </w:rPr>
      </w:pPr>
    </w:p>
    <w:p w:rsidR="0024704B" w:rsidRPr="004037AD" w:rsidRDefault="0024704B" w:rsidP="0024704B">
      <w:pPr>
        <w:jc w:val="left"/>
        <w:rPr>
          <w:lang w:val="de-AT"/>
        </w:rPr>
      </w:pPr>
    </w:p>
    <w:p w:rsidR="00875087" w:rsidRPr="004037AD" w:rsidRDefault="00875087" w:rsidP="00875087">
      <w:pPr>
        <w:rPr>
          <w:b/>
          <w:lang w:val="de-AT"/>
        </w:rPr>
      </w:pPr>
      <w:r w:rsidRPr="004037AD">
        <w:rPr>
          <w:b/>
          <w:lang w:val="de-AT"/>
        </w:rPr>
        <w:t xml:space="preserve">Prüfungsanforderungen </w:t>
      </w:r>
      <w:r w:rsidRPr="004037AD">
        <w:rPr>
          <w:lang w:val="de-AT"/>
        </w:rPr>
        <w:t>(lt. Annotation des Kurses)</w:t>
      </w:r>
    </w:p>
    <w:tbl>
      <w:tblPr>
        <w:tblStyle w:val="Mkatabulky"/>
        <w:tblW w:w="0" w:type="auto"/>
        <w:tblLook w:val="04A0"/>
      </w:tblPr>
      <w:tblGrid>
        <w:gridCol w:w="3085"/>
        <w:gridCol w:w="6195"/>
      </w:tblGrid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b/>
                <w:lang w:val="de-AT"/>
              </w:rPr>
            </w:pPr>
            <w:r w:rsidRPr="004037AD">
              <w:rPr>
                <w:b/>
                <w:lang w:val="de-AT"/>
              </w:rPr>
              <w:t>1) Referat</w:t>
            </w:r>
          </w:p>
        </w:tc>
        <w:tc>
          <w:tcPr>
            <w:tcW w:w="6195" w:type="dxa"/>
          </w:tcPr>
          <w:p w:rsidR="00482620" w:rsidRPr="004037AD" w:rsidRDefault="002D24DA" w:rsidP="00066833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28.4.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b/>
                <w:lang w:val="de-AT"/>
              </w:rPr>
            </w:pPr>
            <w:r w:rsidRPr="004037AD">
              <w:rPr>
                <w:b/>
                <w:lang w:val="de-AT"/>
              </w:rPr>
              <w:t xml:space="preserve">2) Anwesenheit </w:t>
            </w:r>
          </w:p>
        </w:tc>
        <w:tc>
          <w:tcPr>
            <w:tcW w:w="6195" w:type="dxa"/>
          </w:tcPr>
          <w:p w:rsidR="00482620" w:rsidRPr="004037AD" w:rsidRDefault="002D24DA" w:rsidP="00DA17A9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16.6. abw. 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b/>
                <w:lang w:val="de-AT"/>
              </w:rPr>
            </w:pPr>
            <w:r w:rsidRPr="004037AD">
              <w:rPr>
                <w:b/>
                <w:lang w:val="de-AT"/>
              </w:rPr>
              <w:t xml:space="preserve">3) Seminararbeit: </w:t>
            </w:r>
          </w:p>
        </w:tc>
        <w:tc>
          <w:tcPr>
            <w:tcW w:w="619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ab/>
              <w:t>Thema</w:t>
            </w:r>
          </w:p>
        </w:tc>
        <w:tc>
          <w:tcPr>
            <w:tcW w:w="6195" w:type="dxa"/>
          </w:tcPr>
          <w:p w:rsidR="00482620" w:rsidRPr="004037AD" w:rsidRDefault="00630AC5" w:rsidP="00DA17A9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>gut</w:t>
            </w:r>
            <w:r w:rsidR="00DA17A9">
              <w:rPr>
                <w:lang w:val="de-AT"/>
              </w:rPr>
              <w:t xml:space="preserve"> gewählt</w:t>
            </w:r>
            <w:r w:rsidR="00E775E6">
              <w:rPr>
                <w:lang w:val="de-AT"/>
              </w:rPr>
              <w:t>, Titel jedoch nicht treffend</w:t>
            </w:r>
            <w:r w:rsidR="00B3073E">
              <w:rPr>
                <w:lang w:val="de-AT"/>
              </w:rPr>
              <w:t>, schlecht abgegrenzt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ab/>
              <w:t>Ziel</w:t>
            </w:r>
          </w:p>
        </w:tc>
        <w:tc>
          <w:tcPr>
            <w:tcW w:w="6195" w:type="dxa"/>
          </w:tcPr>
          <w:p w:rsidR="00482620" w:rsidRPr="004037AD" w:rsidRDefault="00200BEB" w:rsidP="00B3073E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>klar</w:t>
            </w:r>
            <w:r w:rsidR="00B3073E">
              <w:rPr>
                <w:lang w:val="de-AT"/>
              </w:rPr>
              <w:t xml:space="preserve">, jedoch teilweise verfehlt 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ab/>
              <w:t>Struktur</w:t>
            </w:r>
          </w:p>
        </w:tc>
        <w:tc>
          <w:tcPr>
            <w:tcW w:w="6195" w:type="dxa"/>
          </w:tcPr>
          <w:p w:rsidR="00482620" w:rsidRPr="004037AD" w:rsidRDefault="00CA003E" w:rsidP="00252730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>logisch</w:t>
            </w:r>
            <w:r w:rsidR="00FD0E43" w:rsidRPr="004037AD">
              <w:rPr>
                <w:lang w:val="de-AT"/>
              </w:rPr>
              <w:t xml:space="preserve">, </w:t>
            </w:r>
            <w:r w:rsidR="00252730">
              <w:rPr>
                <w:lang w:val="de-AT"/>
              </w:rPr>
              <w:t xml:space="preserve">jedoch mit Fehlern: wozu die </w:t>
            </w:r>
            <w:proofErr w:type="spellStart"/>
            <w:r w:rsidR="00252730">
              <w:rPr>
                <w:lang w:val="de-AT"/>
              </w:rPr>
              <w:t>Kook.analyse</w:t>
            </w:r>
            <w:proofErr w:type="spellEnd"/>
            <w:r w:rsidR="00252730">
              <w:rPr>
                <w:lang w:val="de-AT"/>
              </w:rPr>
              <w:t xml:space="preserve"> ohne </w:t>
            </w:r>
            <w:proofErr w:type="spellStart"/>
            <w:r w:rsidR="00252730">
              <w:rPr>
                <w:lang w:val="de-AT"/>
              </w:rPr>
              <w:t>syntagm</w:t>
            </w:r>
            <w:proofErr w:type="spellEnd"/>
            <w:r w:rsidR="00252730">
              <w:rPr>
                <w:lang w:val="de-AT"/>
              </w:rPr>
              <w:t>. Muster?</w:t>
            </w:r>
            <w:r w:rsidR="00066833" w:rsidRPr="004037AD">
              <w:rPr>
                <w:lang w:val="de-AT"/>
              </w:rPr>
              <w:t xml:space="preserve">; </w:t>
            </w:r>
            <w:r w:rsidR="002D24DA">
              <w:rPr>
                <w:lang w:val="de-AT"/>
              </w:rPr>
              <w:t xml:space="preserve">kein Vergleich Duden </w:t>
            </w:r>
            <w:r w:rsidR="00E775E6">
              <w:rPr>
                <w:lang w:val="de-AT"/>
              </w:rPr>
              <w:t>–</w:t>
            </w:r>
            <w:r w:rsidR="002D24DA">
              <w:rPr>
                <w:lang w:val="de-AT"/>
              </w:rPr>
              <w:t xml:space="preserve"> Korpora</w:t>
            </w:r>
            <w:r w:rsidR="00E775E6">
              <w:rPr>
                <w:lang w:val="de-AT"/>
              </w:rPr>
              <w:t>; keine Zusammenfassung der Ergebnisse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ab/>
              <w:t>Recherche</w:t>
            </w:r>
          </w:p>
        </w:tc>
        <w:tc>
          <w:tcPr>
            <w:tcW w:w="6195" w:type="dxa"/>
          </w:tcPr>
          <w:p w:rsidR="00482620" w:rsidRPr="004037AD" w:rsidRDefault="00FB0825" w:rsidP="002D24DA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(Duden online) </w:t>
            </w:r>
            <w:r w:rsidR="005722FC" w:rsidRPr="004037AD">
              <w:rPr>
                <w:lang w:val="de-AT"/>
              </w:rPr>
              <w:t>DeReKo</w:t>
            </w:r>
            <w:r>
              <w:rPr>
                <w:lang w:val="de-AT"/>
              </w:rPr>
              <w:t>, InterCorp</w:t>
            </w:r>
            <w:r w:rsidR="008D7D0C" w:rsidRPr="004037AD">
              <w:rPr>
                <w:lang w:val="de-AT"/>
              </w:rPr>
              <w:t xml:space="preserve">: </w:t>
            </w:r>
            <w:r w:rsidR="002D24DA">
              <w:rPr>
                <w:lang w:val="de-AT"/>
              </w:rPr>
              <w:t xml:space="preserve">Kookkurrenzen ohne </w:t>
            </w:r>
            <w:proofErr w:type="spellStart"/>
            <w:r w:rsidR="002D24DA">
              <w:rPr>
                <w:lang w:val="de-AT"/>
              </w:rPr>
              <w:t>syntagm</w:t>
            </w:r>
            <w:proofErr w:type="spellEnd"/>
            <w:r w:rsidR="002D24DA">
              <w:rPr>
                <w:lang w:val="de-AT"/>
              </w:rPr>
              <w:t>. Muster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482620" w:rsidP="00D27C15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ab/>
            </w:r>
            <w:r w:rsidRPr="004037AD">
              <w:rPr>
                <w:sz w:val="22"/>
                <w:lang w:val="de-AT"/>
              </w:rPr>
              <w:t>Aufgaben-/Übungssatz</w:t>
            </w:r>
          </w:p>
        </w:tc>
        <w:tc>
          <w:tcPr>
            <w:tcW w:w="6195" w:type="dxa"/>
          </w:tcPr>
          <w:p w:rsidR="00482620" w:rsidRPr="004037AD" w:rsidRDefault="00DA17A9" w:rsidP="002D24DA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2</w:t>
            </w:r>
            <w:r w:rsidR="00FB0825">
              <w:rPr>
                <w:lang w:val="de-AT"/>
              </w:rPr>
              <w:t>,</w:t>
            </w:r>
            <w:r w:rsidR="00200BEB" w:rsidRPr="004037AD">
              <w:rPr>
                <w:lang w:val="de-AT"/>
              </w:rPr>
              <w:t>Bezug zu Korpora</w:t>
            </w:r>
            <w:r w:rsidR="00FB0825">
              <w:rPr>
                <w:lang w:val="de-AT"/>
              </w:rPr>
              <w:t xml:space="preserve"> nur in Andeutung, keine Konkordanzen aus dem Korpus</w:t>
            </w:r>
            <w:r w:rsidR="002D24DA">
              <w:rPr>
                <w:lang w:val="de-AT"/>
              </w:rPr>
              <w:t>; die letzte Aufgabenstellung nicht einsichtig</w:t>
            </w:r>
          </w:p>
        </w:tc>
      </w:tr>
      <w:tr w:rsidR="00482620" w:rsidRPr="004037AD" w:rsidTr="00657679">
        <w:tc>
          <w:tcPr>
            <w:tcW w:w="3085" w:type="dxa"/>
          </w:tcPr>
          <w:p w:rsidR="00A22BE7" w:rsidRPr="004037AD" w:rsidRDefault="00482620" w:rsidP="00482620">
            <w:pPr>
              <w:jc w:val="left"/>
              <w:rPr>
                <w:sz w:val="20"/>
                <w:lang w:val="de-AT"/>
              </w:rPr>
            </w:pPr>
            <w:r w:rsidRPr="004037AD">
              <w:rPr>
                <w:lang w:val="de-AT"/>
              </w:rPr>
              <w:tab/>
              <w:t xml:space="preserve">Form </w:t>
            </w:r>
            <w:r w:rsidRPr="004037AD">
              <w:rPr>
                <w:sz w:val="20"/>
                <w:lang w:val="de-AT"/>
              </w:rPr>
              <w:t xml:space="preserve">(Sprache, </w:t>
            </w:r>
          </w:p>
          <w:p w:rsidR="00482620" w:rsidRPr="004037AD" w:rsidRDefault="00A22BE7" w:rsidP="00482620">
            <w:pPr>
              <w:jc w:val="left"/>
              <w:rPr>
                <w:lang w:val="de-AT"/>
              </w:rPr>
            </w:pPr>
            <w:r w:rsidRPr="004037AD">
              <w:rPr>
                <w:sz w:val="20"/>
                <w:lang w:val="de-AT"/>
              </w:rPr>
              <w:tab/>
            </w:r>
            <w:r w:rsidR="00482620" w:rsidRPr="004037AD">
              <w:rPr>
                <w:sz w:val="20"/>
                <w:lang w:val="de-AT"/>
              </w:rPr>
              <w:t>Stil, Layout, Zitate</w:t>
            </w:r>
            <w:r w:rsidR="00657679" w:rsidRPr="004037AD">
              <w:rPr>
                <w:sz w:val="20"/>
                <w:lang w:val="de-AT"/>
              </w:rPr>
              <w:t>...)</w:t>
            </w:r>
          </w:p>
        </w:tc>
        <w:tc>
          <w:tcPr>
            <w:tcW w:w="6195" w:type="dxa"/>
          </w:tcPr>
          <w:p w:rsidR="00ED5D0E" w:rsidRDefault="00E775E6" w:rsidP="00DA17A9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relativ </w:t>
            </w:r>
            <w:r w:rsidR="00FD0E43" w:rsidRPr="004037AD">
              <w:rPr>
                <w:lang w:val="de-AT"/>
              </w:rPr>
              <w:t>übersichtlich</w:t>
            </w:r>
            <w:r w:rsidR="00ED5D0E">
              <w:rPr>
                <w:lang w:val="de-AT"/>
              </w:rPr>
              <w:t>;</w:t>
            </w:r>
          </w:p>
          <w:p w:rsidR="00BF71DB" w:rsidRDefault="00ED5D0E" w:rsidP="00DA17A9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nicht gekennzeichnete Zitate</w:t>
            </w:r>
            <w:r w:rsidR="00197C49">
              <w:rPr>
                <w:lang w:val="de-AT"/>
              </w:rPr>
              <w:t xml:space="preserve"> </w:t>
            </w:r>
            <w:r>
              <w:rPr>
                <w:lang w:val="de-AT"/>
              </w:rPr>
              <w:t>(S. 6 unten</w:t>
            </w:r>
            <w:r w:rsidR="00197C49">
              <w:rPr>
                <w:lang w:val="de-AT"/>
              </w:rPr>
              <w:t>)</w:t>
            </w:r>
          </w:p>
          <w:p w:rsidR="00ED5D0E" w:rsidRDefault="00252730" w:rsidP="00ED5D0E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Cosmas II ist kein Katalog</w:t>
            </w:r>
            <w:r w:rsidR="00197C49">
              <w:rPr>
                <w:lang w:val="de-AT"/>
              </w:rPr>
              <w:t>!</w:t>
            </w:r>
          </w:p>
          <w:p w:rsidR="00ED5D0E" w:rsidRPr="004037AD" w:rsidRDefault="00197C49" w:rsidP="00197C49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V</w:t>
            </w:r>
            <w:r w:rsidR="00ED5D0E">
              <w:rPr>
                <w:lang w:val="de-AT"/>
              </w:rPr>
              <w:t>on „Übersetzungen“ kann nicht gesprochen werden (S. 8)</w:t>
            </w:r>
            <w:r>
              <w:rPr>
                <w:lang w:val="de-AT"/>
              </w:rPr>
              <w:t xml:space="preserve"> - </w:t>
            </w:r>
            <w:r w:rsidR="00ED5D0E">
              <w:rPr>
                <w:lang w:val="de-AT"/>
              </w:rPr>
              <w:t>Wir wissen nicht, was übersetzt wurde</w:t>
            </w:r>
            <w:r>
              <w:rPr>
                <w:lang w:val="de-AT"/>
              </w:rPr>
              <w:t>.</w:t>
            </w:r>
          </w:p>
        </w:tc>
      </w:tr>
      <w:tr w:rsidR="00482620" w:rsidRPr="004037AD" w:rsidTr="00657679">
        <w:tc>
          <w:tcPr>
            <w:tcW w:w="3085" w:type="dxa"/>
          </w:tcPr>
          <w:p w:rsidR="00482620" w:rsidRPr="004037AD" w:rsidRDefault="00A22BE7" w:rsidP="00A22BE7">
            <w:pPr>
              <w:jc w:val="left"/>
              <w:rPr>
                <w:lang w:val="de-AT"/>
              </w:rPr>
            </w:pPr>
            <w:r w:rsidRPr="004037AD">
              <w:rPr>
                <w:lang w:val="de-AT"/>
              </w:rPr>
              <w:t>Andere Bemerkungen</w:t>
            </w:r>
          </w:p>
        </w:tc>
        <w:tc>
          <w:tcPr>
            <w:tcW w:w="6195" w:type="dxa"/>
          </w:tcPr>
          <w:p w:rsidR="00E775E6" w:rsidRDefault="00E775E6" w:rsidP="007E6690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Wenig Bezug zu Korpora – nur einige Beispiele reichen nicht. Mangelhafte Interpr</w:t>
            </w:r>
            <w:r w:rsidR="00C322EE">
              <w:rPr>
                <w:lang w:val="de-AT"/>
              </w:rPr>
              <w:t>e</w:t>
            </w:r>
            <w:r>
              <w:rPr>
                <w:lang w:val="de-AT"/>
              </w:rPr>
              <w:t>tationen</w:t>
            </w:r>
          </w:p>
          <w:p w:rsidR="007C209C" w:rsidRPr="004037AD" w:rsidRDefault="00ED5D0E" w:rsidP="007E6690">
            <w:pPr>
              <w:jc w:val="left"/>
              <w:rPr>
                <w:lang w:val="de-AT"/>
              </w:rPr>
            </w:pPr>
            <w:r>
              <w:rPr>
                <w:lang w:val="de-AT"/>
              </w:rPr>
              <w:t>InterCorp</w:t>
            </w:r>
            <w:r w:rsidR="00FB0825">
              <w:rPr>
                <w:lang w:val="de-AT"/>
              </w:rPr>
              <w:t xml:space="preserve"> „sitzt“ in Prag</w:t>
            </w:r>
          </w:p>
        </w:tc>
      </w:tr>
    </w:tbl>
    <w:p w:rsidR="0085637C" w:rsidRPr="004037AD" w:rsidRDefault="0085637C" w:rsidP="0024704B">
      <w:pPr>
        <w:jc w:val="left"/>
        <w:rPr>
          <w:lang w:val="de-AT"/>
        </w:rPr>
      </w:pPr>
    </w:p>
    <w:p w:rsidR="002353C7" w:rsidRPr="004037AD" w:rsidRDefault="002353C7" w:rsidP="0024704B">
      <w:pPr>
        <w:jc w:val="left"/>
        <w:rPr>
          <w:lang w:val="de-AT"/>
        </w:rPr>
      </w:pPr>
    </w:p>
    <w:p w:rsidR="002353C7" w:rsidRPr="004037AD" w:rsidRDefault="002353C7" w:rsidP="0024704B">
      <w:pPr>
        <w:jc w:val="left"/>
        <w:rPr>
          <w:b/>
          <w:color w:val="FF0000"/>
          <w:lang w:val="de-AT"/>
        </w:rPr>
      </w:pPr>
      <w:r w:rsidRPr="004037AD">
        <w:rPr>
          <w:b/>
          <w:lang w:val="de-AT"/>
        </w:rPr>
        <w:t>Gesamt:</w:t>
      </w:r>
      <w:r w:rsidR="00A22BE7" w:rsidRPr="004037AD">
        <w:rPr>
          <w:b/>
          <w:lang w:val="de-AT"/>
        </w:rPr>
        <w:t xml:space="preserve"> </w:t>
      </w:r>
      <w:r w:rsidR="00E775E6">
        <w:rPr>
          <w:b/>
          <w:color w:val="FF0000"/>
          <w:lang w:val="de-AT"/>
        </w:rPr>
        <w:t>befriedigend</w:t>
      </w:r>
      <w:r w:rsidR="00560713" w:rsidRPr="004037AD">
        <w:rPr>
          <w:b/>
          <w:color w:val="FF0000"/>
          <w:lang w:val="de-AT"/>
        </w:rPr>
        <w:t xml:space="preserve"> </w:t>
      </w:r>
      <w:r w:rsidRPr="004037AD">
        <w:rPr>
          <w:b/>
          <w:color w:val="FF0000"/>
          <w:lang w:val="de-AT"/>
        </w:rPr>
        <w:t>(</w:t>
      </w:r>
      <w:r w:rsidR="00E775E6">
        <w:rPr>
          <w:b/>
          <w:color w:val="FF0000"/>
          <w:lang w:val="de-AT"/>
        </w:rPr>
        <w:t>3</w:t>
      </w:r>
      <w:r w:rsidRPr="004037AD">
        <w:rPr>
          <w:b/>
          <w:color w:val="FF0000"/>
          <w:lang w:val="de-AT"/>
        </w:rPr>
        <w:t>)</w:t>
      </w:r>
    </w:p>
    <w:p w:rsidR="00A50A99" w:rsidRPr="004037AD" w:rsidRDefault="00A50A99" w:rsidP="0024704B">
      <w:pPr>
        <w:jc w:val="left"/>
        <w:rPr>
          <w:lang w:val="de-AT"/>
        </w:rPr>
      </w:pPr>
    </w:p>
    <w:p w:rsidR="00A50A99" w:rsidRPr="004037AD" w:rsidRDefault="00A50A99" w:rsidP="0024704B">
      <w:pPr>
        <w:jc w:val="left"/>
        <w:rPr>
          <w:lang w:val="de-AT"/>
        </w:rPr>
      </w:pPr>
      <w:r w:rsidRPr="004037AD">
        <w:rPr>
          <w:lang w:val="de-AT"/>
        </w:rPr>
        <w:t>Wien/ Br</w:t>
      </w:r>
      <w:r w:rsidR="00197C49">
        <w:rPr>
          <w:lang w:val="de-AT"/>
        </w:rPr>
        <w:t>ünn</w:t>
      </w:r>
      <w:r w:rsidRPr="004037AD">
        <w:rPr>
          <w:lang w:val="de-AT"/>
        </w:rPr>
        <w:t xml:space="preserve">, </w:t>
      </w:r>
      <w:r w:rsidR="00743FB1" w:rsidRPr="004037AD">
        <w:rPr>
          <w:lang w:val="de-AT"/>
        </w:rPr>
        <w:t>6</w:t>
      </w:r>
      <w:r w:rsidRPr="004037AD">
        <w:rPr>
          <w:lang w:val="de-AT"/>
        </w:rPr>
        <w:t>.</w:t>
      </w:r>
      <w:r w:rsidR="00743FB1" w:rsidRPr="004037AD">
        <w:rPr>
          <w:lang w:val="de-AT"/>
        </w:rPr>
        <w:t xml:space="preserve"> August</w:t>
      </w:r>
      <w:r w:rsidRPr="004037AD">
        <w:rPr>
          <w:lang w:val="de-AT"/>
        </w:rPr>
        <w:t xml:space="preserve"> 201</w:t>
      </w:r>
      <w:r w:rsidR="00743FB1" w:rsidRPr="004037AD">
        <w:rPr>
          <w:lang w:val="de-AT"/>
        </w:rPr>
        <w:t>4</w:t>
      </w:r>
    </w:p>
    <w:p w:rsidR="00A50A99" w:rsidRPr="004037AD" w:rsidRDefault="00A50A99" w:rsidP="0024704B">
      <w:pPr>
        <w:jc w:val="left"/>
        <w:rPr>
          <w:lang w:val="de-AT"/>
        </w:rPr>
      </w:pPr>
    </w:p>
    <w:p w:rsidR="004037AD" w:rsidRPr="004037AD" w:rsidRDefault="00A50A99" w:rsidP="00A50A99">
      <w:pPr>
        <w:jc w:val="right"/>
        <w:rPr>
          <w:lang w:val="de-AT"/>
        </w:rPr>
      </w:pPr>
      <w:r w:rsidRPr="004037AD">
        <w:rPr>
          <w:lang w:val="de-AT"/>
        </w:rPr>
        <w:t>Dr. Tomáš Káňa</w:t>
      </w:r>
    </w:p>
    <w:sectPr w:rsidR="004037AD" w:rsidRPr="004037AD" w:rsidSect="002D5D07">
      <w:headerReference w:type="default" r:id="rId6"/>
      <w:footerReference w:type="first" r:id="rId7"/>
      <w:pgSz w:w="11900" w:h="16840"/>
      <w:pgMar w:top="1418" w:right="1418" w:bottom="1418" w:left="1418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18" w:rsidRDefault="00750018" w:rsidP="008E0226">
      <w:r>
        <w:separator/>
      </w:r>
    </w:p>
  </w:endnote>
  <w:endnote w:type="continuationSeparator" w:id="0">
    <w:p w:rsidR="00750018" w:rsidRDefault="00750018" w:rsidP="008E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6A" w:rsidRPr="00920F6A" w:rsidRDefault="00920F6A" w:rsidP="00920F6A">
    <w:pPr>
      <w:jc w:val="left"/>
      <w:rPr>
        <w:sz w:val="20"/>
        <w:lang w:val="cs-CZ"/>
      </w:rPr>
    </w:pPr>
    <w:proofErr w:type="spellStart"/>
    <w:r w:rsidRPr="00920F6A">
      <w:rPr>
        <w:b/>
        <w:bCs/>
        <w:sz w:val="20"/>
        <w:lang w:val="cs-CZ"/>
      </w:rPr>
      <w:t>Noten</w:t>
    </w:r>
    <w:proofErr w:type="spellEnd"/>
    <w:r w:rsidRPr="00920F6A">
      <w:rPr>
        <w:b/>
        <w:bCs/>
        <w:sz w:val="20"/>
        <w:lang w:val="cs-CZ"/>
      </w:rPr>
      <w:t xml:space="preserve">: </w:t>
    </w:r>
    <w:proofErr w:type="spellStart"/>
    <w:r w:rsidRPr="00920F6A">
      <w:rPr>
        <w:sz w:val="20"/>
        <w:lang w:val="cs-CZ"/>
      </w:rPr>
      <w:t>Sehr</w:t>
    </w:r>
    <w:proofErr w:type="spellEnd"/>
    <w:r w:rsidRPr="00920F6A">
      <w:rPr>
        <w:sz w:val="20"/>
        <w:lang w:val="cs-CZ"/>
      </w:rPr>
      <w:t xml:space="preserve"> gut (1), Gut (2), </w:t>
    </w:r>
    <w:proofErr w:type="spellStart"/>
    <w:r w:rsidRPr="00920F6A">
      <w:rPr>
        <w:sz w:val="20"/>
        <w:lang w:val="cs-CZ"/>
      </w:rPr>
      <w:t>Befriedigend</w:t>
    </w:r>
    <w:proofErr w:type="spellEnd"/>
    <w:r w:rsidRPr="00920F6A">
      <w:rPr>
        <w:sz w:val="20"/>
        <w:lang w:val="cs-CZ"/>
      </w:rPr>
      <w:t xml:space="preserve"> (3), </w:t>
    </w:r>
    <w:proofErr w:type="spellStart"/>
    <w:r w:rsidRPr="00920F6A">
      <w:rPr>
        <w:sz w:val="20"/>
        <w:lang w:val="cs-CZ"/>
      </w:rPr>
      <w:t>Genügend</w:t>
    </w:r>
    <w:proofErr w:type="spellEnd"/>
    <w:r w:rsidRPr="00920F6A">
      <w:rPr>
        <w:sz w:val="20"/>
        <w:lang w:val="cs-CZ"/>
      </w:rPr>
      <w:t xml:space="preserve"> (4), </w:t>
    </w:r>
    <w:proofErr w:type="spellStart"/>
    <w:r w:rsidRPr="00920F6A">
      <w:rPr>
        <w:sz w:val="20"/>
        <w:lang w:val="cs-CZ"/>
      </w:rPr>
      <w:t>Nicht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genügend</w:t>
    </w:r>
    <w:proofErr w:type="spellEnd"/>
    <w:r w:rsidRPr="00920F6A">
      <w:rPr>
        <w:sz w:val="20"/>
        <w:lang w:val="cs-CZ"/>
      </w:rPr>
      <w:t xml:space="preserve"> (5)</w:t>
    </w:r>
  </w:p>
  <w:p w:rsidR="00920F6A" w:rsidRPr="00920F6A" w:rsidRDefault="00920F6A" w:rsidP="00920F6A">
    <w:pPr>
      <w:jc w:val="left"/>
      <w:rPr>
        <w:sz w:val="20"/>
        <w:lang w:val="cs-CZ"/>
      </w:rPr>
    </w:pPr>
    <w:proofErr w:type="spellStart"/>
    <w:r w:rsidRPr="00920F6A">
      <w:rPr>
        <w:sz w:val="20"/>
        <w:lang w:val="cs-CZ"/>
      </w:rPr>
      <w:t>Mit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Erfolg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teilgenommen</w:t>
    </w:r>
    <w:proofErr w:type="spellEnd"/>
    <w:r w:rsidRPr="00920F6A">
      <w:rPr>
        <w:sz w:val="20"/>
        <w:lang w:val="cs-CZ"/>
      </w:rPr>
      <w:t xml:space="preserve">, Ohne </w:t>
    </w:r>
    <w:proofErr w:type="spellStart"/>
    <w:r w:rsidRPr="00920F6A">
      <w:rPr>
        <w:sz w:val="20"/>
        <w:lang w:val="cs-CZ"/>
      </w:rPr>
      <w:t>Erfolg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teilgenommen</w:t>
    </w:r>
    <w:proofErr w:type="spellEnd"/>
    <w:r w:rsidRPr="00920F6A">
      <w:rPr>
        <w:sz w:val="20"/>
        <w:lang w:val="cs-CZ"/>
      </w:rPr>
      <w:t xml:space="preserve"> (</w:t>
    </w:r>
    <w:proofErr w:type="spellStart"/>
    <w:r w:rsidRPr="00920F6A">
      <w:rPr>
        <w:sz w:val="20"/>
        <w:lang w:val="cs-CZ"/>
      </w:rPr>
      <w:t>im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Falle</w:t>
    </w:r>
    <w:proofErr w:type="spellEnd"/>
    <w:r w:rsidRPr="00920F6A">
      <w:rPr>
        <w:sz w:val="20"/>
        <w:lang w:val="cs-CZ"/>
      </w:rPr>
      <w:t xml:space="preserve"> der </w:t>
    </w:r>
    <w:proofErr w:type="spellStart"/>
    <w:r w:rsidRPr="00920F6A">
      <w:rPr>
        <w:sz w:val="20"/>
        <w:lang w:val="cs-CZ"/>
      </w:rPr>
      <w:t>Unmöglichkeit</w:t>
    </w:r>
    <w:proofErr w:type="spellEnd"/>
    <w:r w:rsidRPr="00920F6A">
      <w:rPr>
        <w:sz w:val="20"/>
        <w:lang w:val="cs-CZ"/>
      </w:rPr>
      <w:t xml:space="preserve"> oder</w:t>
    </w:r>
    <w:r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Unzweckmäßigkeit</w:t>
    </w:r>
    <w:proofErr w:type="spellEnd"/>
    <w:r w:rsidRPr="00920F6A">
      <w:rPr>
        <w:sz w:val="20"/>
        <w:lang w:val="cs-CZ"/>
      </w:rPr>
      <w:t xml:space="preserve"> der </w:t>
    </w:r>
    <w:proofErr w:type="spellStart"/>
    <w:r w:rsidRPr="00920F6A">
      <w:rPr>
        <w:sz w:val="20"/>
        <w:lang w:val="cs-CZ"/>
      </w:rPr>
      <w:t>obigen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Notenskala</w:t>
    </w:r>
    <w:proofErr w:type="spellEnd"/>
    <w:r w:rsidRPr="00920F6A">
      <w:rPr>
        <w:sz w:val="20"/>
        <w:lang w:val="cs-CZ"/>
      </w:rPr>
      <w:t>)</w:t>
    </w:r>
  </w:p>
  <w:p w:rsidR="00920F6A" w:rsidRPr="00920F6A" w:rsidRDefault="00920F6A" w:rsidP="00920F6A">
    <w:pPr>
      <w:jc w:val="left"/>
      <w:rPr>
        <w:sz w:val="20"/>
      </w:rPr>
    </w:pPr>
    <w:r w:rsidRPr="00920F6A">
      <w:rPr>
        <w:b/>
        <w:bCs/>
        <w:sz w:val="20"/>
        <w:lang w:val="cs-CZ"/>
      </w:rPr>
      <w:t>ECTS-</w:t>
    </w:r>
    <w:proofErr w:type="spellStart"/>
    <w:r w:rsidRPr="00920F6A">
      <w:rPr>
        <w:b/>
        <w:bCs/>
        <w:sz w:val="20"/>
        <w:lang w:val="cs-CZ"/>
      </w:rPr>
      <w:t>Noten</w:t>
    </w:r>
    <w:proofErr w:type="spellEnd"/>
    <w:r w:rsidRPr="00920F6A">
      <w:rPr>
        <w:sz w:val="20"/>
        <w:lang w:val="cs-CZ"/>
      </w:rPr>
      <w:t xml:space="preserve">: A = </w:t>
    </w:r>
    <w:proofErr w:type="spellStart"/>
    <w:r w:rsidRPr="00920F6A">
      <w:rPr>
        <w:sz w:val="20"/>
        <w:lang w:val="cs-CZ"/>
      </w:rPr>
      <w:t>Sehr</w:t>
    </w:r>
    <w:proofErr w:type="spellEnd"/>
    <w:r w:rsidRPr="00920F6A">
      <w:rPr>
        <w:sz w:val="20"/>
        <w:lang w:val="cs-CZ"/>
      </w:rPr>
      <w:t xml:space="preserve"> gut (1), B = Gut (2), C = </w:t>
    </w:r>
    <w:proofErr w:type="spellStart"/>
    <w:r w:rsidRPr="00920F6A">
      <w:rPr>
        <w:sz w:val="20"/>
        <w:lang w:val="cs-CZ"/>
      </w:rPr>
      <w:t>Befriedigend</w:t>
    </w:r>
    <w:proofErr w:type="spellEnd"/>
    <w:r w:rsidRPr="00920F6A">
      <w:rPr>
        <w:sz w:val="20"/>
        <w:lang w:val="cs-CZ"/>
      </w:rPr>
      <w:t xml:space="preserve"> (3), D = </w:t>
    </w:r>
    <w:proofErr w:type="spellStart"/>
    <w:r w:rsidRPr="00920F6A">
      <w:rPr>
        <w:sz w:val="20"/>
        <w:lang w:val="cs-CZ"/>
      </w:rPr>
      <w:t>Genügend</w:t>
    </w:r>
    <w:proofErr w:type="spellEnd"/>
    <w:r w:rsidRPr="00920F6A">
      <w:rPr>
        <w:sz w:val="20"/>
        <w:lang w:val="cs-CZ"/>
      </w:rPr>
      <w:t xml:space="preserve"> (4), F = </w:t>
    </w:r>
    <w:proofErr w:type="spellStart"/>
    <w:r w:rsidRPr="00920F6A">
      <w:rPr>
        <w:sz w:val="20"/>
        <w:lang w:val="cs-CZ"/>
      </w:rPr>
      <w:t>Nicht</w:t>
    </w:r>
    <w:proofErr w:type="spellEnd"/>
    <w:r w:rsidRPr="00920F6A">
      <w:rPr>
        <w:sz w:val="20"/>
        <w:lang w:val="cs-CZ"/>
      </w:rPr>
      <w:t xml:space="preserve"> </w:t>
    </w:r>
    <w:proofErr w:type="spellStart"/>
    <w:r w:rsidRPr="00920F6A">
      <w:rPr>
        <w:sz w:val="20"/>
        <w:lang w:val="cs-CZ"/>
      </w:rPr>
      <w:t>genügend</w:t>
    </w:r>
    <w:proofErr w:type="spellEnd"/>
    <w:r w:rsidRPr="00920F6A">
      <w:rPr>
        <w:sz w:val="20"/>
        <w:lang w:val="cs-CZ"/>
      </w:rPr>
      <w:t xml:space="preserve"> (5)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18" w:rsidRDefault="00750018" w:rsidP="008E0226">
      <w:r>
        <w:separator/>
      </w:r>
    </w:p>
  </w:footnote>
  <w:footnote w:type="continuationSeparator" w:id="0">
    <w:p w:rsidR="00750018" w:rsidRDefault="00750018" w:rsidP="008E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69" w:rsidRPr="00B46B35" w:rsidRDefault="003918FC" w:rsidP="00657FCF">
    <w:pPr>
      <w:pStyle w:val="Zhlav"/>
      <w:framePr w:wrap="around" w:vAnchor="text" w:hAnchor="margin" w:xAlign="right" w:y="1"/>
      <w:rPr>
        <w:rStyle w:val="slostrnky"/>
        <w:lang w:val="de-AT"/>
      </w:rPr>
    </w:pPr>
    <w:r>
      <w:rPr>
        <w:rStyle w:val="slostrnky"/>
      </w:rPr>
      <w:fldChar w:fldCharType="begin"/>
    </w:r>
    <w:r w:rsidR="003B6E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632E">
      <w:rPr>
        <w:rStyle w:val="slostrnky"/>
        <w:noProof/>
      </w:rPr>
      <w:t>1</w:t>
    </w:r>
    <w:r>
      <w:rPr>
        <w:rStyle w:val="slostrnky"/>
      </w:rPr>
      <w:fldChar w:fldCharType="end"/>
    </w:r>
  </w:p>
  <w:p w:rsidR="00241E69" w:rsidRPr="00CE163F" w:rsidRDefault="003B6EFD" w:rsidP="00CE163F">
    <w:pPr>
      <w:pStyle w:val="Zhlav"/>
      <w:pBdr>
        <w:bottom w:val="single" w:sz="4" w:space="1" w:color="auto"/>
      </w:pBdr>
      <w:ind w:right="360"/>
      <w:rPr>
        <w:i/>
        <w:lang w:val="de-AT"/>
      </w:rPr>
    </w:pPr>
    <w:r w:rsidRPr="00CE163F">
      <w:rPr>
        <w:i/>
        <w:lang w:val="de-AT"/>
      </w:rPr>
      <w:t>Was uns trennt, ist die gemeinsame Sprache…</w:t>
    </w:r>
    <w:r w:rsidRPr="00CE163F">
      <w:rPr>
        <w:i/>
        <w:lang w:val="de-AT"/>
      </w:rPr>
      <w:tab/>
    </w:r>
    <w:r w:rsidRPr="00CE163F">
      <w:rPr>
        <w:i/>
        <w:lang w:val="de-AT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07"/>
    <w:rsid w:val="0006045D"/>
    <w:rsid w:val="00062932"/>
    <w:rsid w:val="00066833"/>
    <w:rsid w:val="000B236F"/>
    <w:rsid w:val="001026DA"/>
    <w:rsid w:val="00113E88"/>
    <w:rsid w:val="00150809"/>
    <w:rsid w:val="001855A8"/>
    <w:rsid w:val="00197C49"/>
    <w:rsid w:val="001B5CAE"/>
    <w:rsid w:val="001D0B1A"/>
    <w:rsid w:val="00200BEB"/>
    <w:rsid w:val="00210B0D"/>
    <w:rsid w:val="002236E9"/>
    <w:rsid w:val="002353C7"/>
    <w:rsid w:val="00244B8F"/>
    <w:rsid w:val="0024704B"/>
    <w:rsid w:val="00252730"/>
    <w:rsid w:val="00264F1C"/>
    <w:rsid w:val="00273235"/>
    <w:rsid w:val="002D24DA"/>
    <w:rsid w:val="002D5D07"/>
    <w:rsid w:val="002F1FE6"/>
    <w:rsid w:val="003162CB"/>
    <w:rsid w:val="003918FC"/>
    <w:rsid w:val="003B6EFD"/>
    <w:rsid w:val="004037AD"/>
    <w:rsid w:val="004339E4"/>
    <w:rsid w:val="00461A48"/>
    <w:rsid w:val="00482620"/>
    <w:rsid w:val="004863BC"/>
    <w:rsid w:val="004A5CFA"/>
    <w:rsid w:val="004C2A58"/>
    <w:rsid w:val="004E41F0"/>
    <w:rsid w:val="005209B3"/>
    <w:rsid w:val="00560713"/>
    <w:rsid w:val="00563192"/>
    <w:rsid w:val="005722FC"/>
    <w:rsid w:val="005B05FE"/>
    <w:rsid w:val="005B3F39"/>
    <w:rsid w:val="005D1AF5"/>
    <w:rsid w:val="005D4822"/>
    <w:rsid w:val="00606E23"/>
    <w:rsid w:val="00630AC5"/>
    <w:rsid w:val="00634F03"/>
    <w:rsid w:val="00642DC1"/>
    <w:rsid w:val="00657679"/>
    <w:rsid w:val="006A6E73"/>
    <w:rsid w:val="00743FB1"/>
    <w:rsid w:val="00750018"/>
    <w:rsid w:val="007635FF"/>
    <w:rsid w:val="00772EBF"/>
    <w:rsid w:val="007C209C"/>
    <w:rsid w:val="007E06E0"/>
    <w:rsid w:val="007E3C5A"/>
    <w:rsid w:val="007E6690"/>
    <w:rsid w:val="0082632E"/>
    <w:rsid w:val="00851FF7"/>
    <w:rsid w:val="0085637C"/>
    <w:rsid w:val="00875087"/>
    <w:rsid w:val="008C2788"/>
    <w:rsid w:val="008D7D0C"/>
    <w:rsid w:val="008E0226"/>
    <w:rsid w:val="008E529A"/>
    <w:rsid w:val="008E5FC0"/>
    <w:rsid w:val="008E5FED"/>
    <w:rsid w:val="008E608B"/>
    <w:rsid w:val="00920F6A"/>
    <w:rsid w:val="00957E96"/>
    <w:rsid w:val="009600B4"/>
    <w:rsid w:val="00965BDF"/>
    <w:rsid w:val="00995084"/>
    <w:rsid w:val="009A43D2"/>
    <w:rsid w:val="009A519D"/>
    <w:rsid w:val="009F5AD7"/>
    <w:rsid w:val="009F7B7B"/>
    <w:rsid w:val="00A1232E"/>
    <w:rsid w:val="00A14EDE"/>
    <w:rsid w:val="00A20526"/>
    <w:rsid w:val="00A22BE7"/>
    <w:rsid w:val="00A35416"/>
    <w:rsid w:val="00A3545F"/>
    <w:rsid w:val="00A37D93"/>
    <w:rsid w:val="00A50A99"/>
    <w:rsid w:val="00A518CF"/>
    <w:rsid w:val="00AB4173"/>
    <w:rsid w:val="00AD65F6"/>
    <w:rsid w:val="00AE190B"/>
    <w:rsid w:val="00AE5007"/>
    <w:rsid w:val="00AE60C7"/>
    <w:rsid w:val="00B3073E"/>
    <w:rsid w:val="00B53C6B"/>
    <w:rsid w:val="00BB0A38"/>
    <w:rsid w:val="00BD03DF"/>
    <w:rsid w:val="00BE0565"/>
    <w:rsid w:val="00BF71DB"/>
    <w:rsid w:val="00C07550"/>
    <w:rsid w:val="00C20C77"/>
    <w:rsid w:val="00C322EE"/>
    <w:rsid w:val="00C86515"/>
    <w:rsid w:val="00C92050"/>
    <w:rsid w:val="00CA003E"/>
    <w:rsid w:val="00CA6F78"/>
    <w:rsid w:val="00CB4181"/>
    <w:rsid w:val="00D1761E"/>
    <w:rsid w:val="00D36B78"/>
    <w:rsid w:val="00D63009"/>
    <w:rsid w:val="00D65A16"/>
    <w:rsid w:val="00DA17A9"/>
    <w:rsid w:val="00DA688B"/>
    <w:rsid w:val="00DB46B1"/>
    <w:rsid w:val="00DC1F80"/>
    <w:rsid w:val="00DF5428"/>
    <w:rsid w:val="00E0700B"/>
    <w:rsid w:val="00E148F6"/>
    <w:rsid w:val="00E67915"/>
    <w:rsid w:val="00E775E6"/>
    <w:rsid w:val="00EA55EE"/>
    <w:rsid w:val="00ED5D0E"/>
    <w:rsid w:val="00EE3C43"/>
    <w:rsid w:val="00EE4FC6"/>
    <w:rsid w:val="00EF1D20"/>
    <w:rsid w:val="00F26EC3"/>
    <w:rsid w:val="00F31180"/>
    <w:rsid w:val="00F35D15"/>
    <w:rsid w:val="00F42768"/>
    <w:rsid w:val="00F5321C"/>
    <w:rsid w:val="00FB0825"/>
    <w:rsid w:val="00FB69F5"/>
    <w:rsid w:val="00FD0E43"/>
    <w:rsid w:val="00FF22C1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D07"/>
    <w:pPr>
      <w:spacing w:after="0" w:line="240" w:lineRule="auto"/>
      <w:jc w:val="both"/>
    </w:pPr>
    <w:rPr>
      <w:rFonts w:eastAsia="Cambria" w:cs="Times New Roman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5D07"/>
    <w:pPr>
      <w:tabs>
        <w:tab w:val="center" w:pos="4153"/>
        <w:tab w:val="right" w:pos="8306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D5D07"/>
    <w:rPr>
      <w:rFonts w:eastAsia="Cambria" w:cs="Times New Roman"/>
      <w:sz w:val="22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2D5D07"/>
  </w:style>
  <w:style w:type="table" w:styleId="Mkatabulky">
    <w:name w:val="Table Grid"/>
    <w:basedOn w:val="Normlntabulka"/>
    <w:uiPriority w:val="59"/>
    <w:rsid w:val="0048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20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F6A"/>
    <w:rPr>
      <w:rFonts w:eastAsia="Cambria" w:cs="Times New Roman"/>
      <w:szCs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6A"/>
    <w:rPr>
      <w:rFonts w:ascii="Tahoma" w:eastAsia="Cambri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4</cp:revision>
  <dcterms:created xsi:type="dcterms:W3CDTF">2014-10-28T10:48:00Z</dcterms:created>
  <dcterms:modified xsi:type="dcterms:W3CDTF">2014-10-28T10:52:00Z</dcterms:modified>
</cp:coreProperties>
</file>