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FD" w:rsidRDefault="00604EFD" w:rsidP="00604EFD">
      <w:pPr>
        <w:spacing w:before="240"/>
      </w:pPr>
      <w:r>
        <w:t>10a_Poradenství předškolní vzdělávání</w:t>
      </w:r>
    </w:p>
    <w:p w:rsidR="00000000" w:rsidRDefault="0056499A" w:rsidP="00604EFD">
      <w:pPr>
        <w:numPr>
          <w:ilvl w:val="0"/>
          <w:numId w:val="15"/>
        </w:numPr>
      </w:pPr>
      <w:r w:rsidRPr="00604EFD">
        <w:t xml:space="preserve">Školský zákon č. 561/ 2004 </w:t>
      </w:r>
      <w:proofErr w:type="gramStart"/>
      <w:r w:rsidRPr="00604EFD">
        <w:t>Sb. : specifikuje</w:t>
      </w:r>
      <w:proofErr w:type="gramEnd"/>
      <w:r w:rsidRPr="00604EFD">
        <w:t xml:space="preserve"> předškolní vzdělávání</w:t>
      </w:r>
    </w:p>
    <w:p w:rsidR="0056499A" w:rsidRPr="00604EFD" w:rsidRDefault="0056499A" w:rsidP="0056499A">
      <w:pPr>
        <w:numPr>
          <w:ilvl w:val="0"/>
          <w:numId w:val="15"/>
        </w:numPr>
      </w:pPr>
      <w:r w:rsidRPr="0056499A">
        <w:t>Poslední změny přináší zák</w:t>
      </w:r>
      <w:r w:rsidRPr="0056499A">
        <w:t xml:space="preserve">on č. 472/ 2011 Sb., kterým se mění zákon č. 561/2004 Sb., o předškolním, základním, středním, vyšším odborném a jiném vzdělávání (školský zákon), ve znění pozdějších předpisů. </w:t>
      </w:r>
    </w:p>
    <w:p w:rsidR="00604EFD" w:rsidRDefault="0056499A" w:rsidP="0056499A">
      <w:pPr>
        <w:numPr>
          <w:ilvl w:val="0"/>
          <w:numId w:val="15"/>
        </w:numPr>
      </w:pPr>
      <w:r w:rsidRPr="00604EFD">
        <w:t>Z něj vychází vyhláška MŠMT ČR č. 14/2005 SB., o předškolním vzdělávání (podmínky, organizaci, počty dětí, hovoří o vzdělávání dětí se SVP)</w:t>
      </w:r>
    </w:p>
    <w:p w:rsidR="00C131F2" w:rsidRDefault="00604EFD" w:rsidP="0056499A">
      <w:pPr>
        <w:numPr>
          <w:ilvl w:val="0"/>
          <w:numId w:val="15"/>
        </w:numPr>
      </w:pPr>
      <w:r w:rsidRPr="00604EFD">
        <w:t>Vyhláška č. 147/ 2011 Sb., kterou se mění vyhláška č. 73/2005 Sb., o vzdělávání dětí, žáků a studentů se speciálními vzdělávacími potřebami a dětí, žák</w:t>
      </w:r>
      <w:r>
        <w:t>ů a studentů mimořádně nadaných:</w:t>
      </w:r>
    </w:p>
    <w:p w:rsidR="00000000" w:rsidRPr="00604EFD" w:rsidRDefault="0056499A" w:rsidP="0056499A">
      <w:pPr>
        <w:ind w:left="720"/>
      </w:pPr>
      <w:r w:rsidRPr="00604EFD">
        <w:rPr>
          <w:b/>
          <w:bCs/>
          <w:i/>
          <w:iCs/>
        </w:rPr>
        <w:t>Podpůrnými opatřeními</w:t>
      </w:r>
      <w:r w:rsidRPr="00604EFD">
        <w:t xml:space="preserve"> se rozumí využití speciálních metod, po</w:t>
      </w:r>
      <w:r w:rsidRPr="00604EFD">
        <w:t xml:space="preserve">stupů, forem a prostředků vzdělávání, </w:t>
      </w:r>
    </w:p>
    <w:p w:rsidR="00000000" w:rsidRPr="00604EFD" w:rsidRDefault="0056499A" w:rsidP="00604EFD">
      <w:pPr>
        <w:numPr>
          <w:ilvl w:val="0"/>
          <w:numId w:val="1"/>
        </w:numPr>
      </w:pPr>
      <w:r w:rsidRPr="00604EFD">
        <w:t xml:space="preserve">Využití kompenzačních, rehabilitačních a učebních pomůcek, speciálních učebnic a didaktických materiálů, </w:t>
      </w:r>
    </w:p>
    <w:p w:rsidR="00000000" w:rsidRPr="00604EFD" w:rsidRDefault="0056499A" w:rsidP="00604EFD">
      <w:pPr>
        <w:numPr>
          <w:ilvl w:val="0"/>
          <w:numId w:val="1"/>
        </w:numPr>
      </w:pPr>
      <w:r w:rsidRPr="00604EFD">
        <w:t xml:space="preserve">zařazení předmětů speciálně pedagogické péče, </w:t>
      </w:r>
    </w:p>
    <w:p w:rsidR="00000000" w:rsidRPr="00604EFD" w:rsidRDefault="0056499A" w:rsidP="00604EFD">
      <w:pPr>
        <w:numPr>
          <w:ilvl w:val="0"/>
          <w:numId w:val="1"/>
        </w:numPr>
      </w:pPr>
      <w:r w:rsidRPr="00604EFD">
        <w:t xml:space="preserve">poskytování pedagogicko-psychologických služeb, </w:t>
      </w:r>
    </w:p>
    <w:p w:rsidR="00000000" w:rsidRPr="00604EFD" w:rsidRDefault="0056499A" w:rsidP="00604EFD">
      <w:pPr>
        <w:numPr>
          <w:ilvl w:val="0"/>
          <w:numId w:val="1"/>
        </w:numPr>
      </w:pPr>
      <w:r w:rsidRPr="00604EFD">
        <w:t>zajištění s</w:t>
      </w:r>
      <w:r w:rsidRPr="00604EFD">
        <w:t xml:space="preserve">lužeb asistenta pedagoga, </w:t>
      </w:r>
    </w:p>
    <w:p w:rsidR="00000000" w:rsidRPr="00604EFD" w:rsidRDefault="0056499A" w:rsidP="00604EFD">
      <w:pPr>
        <w:numPr>
          <w:ilvl w:val="0"/>
          <w:numId w:val="1"/>
        </w:numPr>
      </w:pPr>
      <w:r w:rsidRPr="00604EFD">
        <w:t>snížení počtu žáků ve třídě nebo studijní skupině nebo jiná úprava organizace vzdělávání zohledňující speciální vzdělávací potřeby žáka.</w:t>
      </w:r>
    </w:p>
    <w:p w:rsidR="00000000" w:rsidRPr="00604EFD" w:rsidRDefault="0056499A" w:rsidP="0056499A">
      <w:pPr>
        <w:ind w:left="720"/>
      </w:pPr>
      <w:r w:rsidRPr="00604EFD">
        <w:rPr>
          <w:b/>
          <w:bCs/>
          <w:i/>
          <w:iCs/>
        </w:rPr>
        <w:t xml:space="preserve">Vyrovnávacími </w:t>
      </w:r>
      <w:proofErr w:type="gramStart"/>
      <w:r w:rsidRPr="00604EFD">
        <w:rPr>
          <w:b/>
          <w:bCs/>
          <w:i/>
          <w:iCs/>
        </w:rPr>
        <w:t>opatřeními</w:t>
      </w:r>
      <w:r w:rsidRPr="00604EFD">
        <w:t xml:space="preserve">  se</w:t>
      </w:r>
      <w:proofErr w:type="gramEnd"/>
      <w:r w:rsidRPr="00604EFD">
        <w:t xml:space="preserve"> rozumí využívání pedagogických, popřípadě speciálně pedagogic</w:t>
      </w:r>
      <w:r w:rsidRPr="00604EFD">
        <w:t xml:space="preserve">kých metod a postupů, které odpovídají vzdělávacím potřebám žáků, </w:t>
      </w:r>
    </w:p>
    <w:p w:rsidR="00000000" w:rsidRPr="00604EFD" w:rsidRDefault="0056499A" w:rsidP="00604EFD">
      <w:pPr>
        <w:numPr>
          <w:ilvl w:val="0"/>
          <w:numId w:val="1"/>
        </w:numPr>
      </w:pPr>
      <w:r w:rsidRPr="00604EFD">
        <w:t xml:space="preserve">poskytování individuální podpory v rámci výuky a přípravy na výuku, </w:t>
      </w:r>
    </w:p>
    <w:p w:rsidR="00000000" w:rsidRPr="00604EFD" w:rsidRDefault="0056499A" w:rsidP="00604EFD">
      <w:pPr>
        <w:numPr>
          <w:ilvl w:val="0"/>
          <w:numId w:val="1"/>
        </w:numPr>
      </w:pPr>
      <w:proofErr w:type="gramStart"/>
      <w:r w:rsidRPr="00604EFD">
        <w:t>využívání  poradenských</w:t>
      </w:r>
      <w:proofErr w:type="gramEnd"/>
      <w:r w:rsidRPr="00604EFD">
        <w:t xml:space="preserve"> služeb školy a školských poradenských zařízení, </w:t>
      </w:r>
    </w:p>
    <w:p w:rsidR="00000000" w:rsidRPr="00604EFD" w:rsidRDefault="0056499A" w:rsidP="00604EFD">
      <w:pPr>
        <w:numPr>
          <w:ilvl w:val="0"/>
          <w:numId w:val="1"/>
        </w:numPr>
      </w:pPr>
      <w:r w:rsidRPr="00604EFD">
        <w:t xml:space="preserve">Využívání individuálního vzdělávacího plánu </w:t>
      </w:r>
      <w:r w:rsidRPr="00604EFD">
        <w:t xml:space="preserve">a služeb asistenta pedagoga. </w:t>
      </w:r>
    </w:p>
    <w:p w:rsidR="00000000" w:rsidRPr="00604EFD" w:rsidRDefault="0056499A" w:rsidP="00604EFD">
      <w:pPr>
        <w:numPr>
          <w:ilvl w:val="0"/>
          <w:numId w:val="1"/>
        </w:numPr>
      </w:pPr>
      <w:r w:rsidRPr="00604EFD">
        <w:t>Škola tato opatření poskytuje na základě pedagogického posouzení vzdělávacích potřeb žáka, průběhu a výsledků jeho vzdělávání, popřípadě ve spolupráci se školským poradenským zařízením.</w:t>
      </w:r>
    </w:p>
    <w:p w:rsidR="00604EFD" w:rsidRDefault="00604EFD">
      <w:pPr>
        <w:rPr>
          <w:b/>
        </w:rPr>
      </w:pPr>
      <w:r>
        <w:rPr>
          <w:b/>
        </w:rPr>
        <w:t>Typy mateřských škol:</w:t>
      </w:r>
    </w:p>
    <w:p w:rsidR="00000000" w:rsidRPr="00604EFD" w:rsidRDefault="0056499A" w:rsidP="00604EFD">
      <w:pPr>
        <w:numPr>
          <w:ilvl w:val="0"/>
          <w:numId w:val="3"/>
        </w:numPr>
        <w:rPr>
          <w:b/>
        </w:rPr>
      </w:pPr>
      <w:r w:rsidRPr="00604EFD">
        <w:rPr>
          <w:b/>
        </w:rPr>
        <w:t>Pro zrakově postižené</w:t>
      </w:r>
    </w:p>
    <w:p w:rsidR="00000000" w:rsidRPr="00604EFD" w:rsidRDefault="0056499A" w:rsidP="00604EFD">
      <w:pPr>
        <w:numPr>
          <w:ilvl w:val="0"/>
          <w:numId w:val="3"/>
        </w:numPr>
        <w:rPr>
          <w:b/>
        </w:rPr>
      </w:pPr>
      <w:r w:rsidRPr="00604EFD">
        <w:rPr>
          <w:b/>
        </w:rPr>
        <w:t>Pro sluchově postižené</w:t>
      </w:r>
    </w:p>
    <w:p w:rsidR="00000000" w:rsidRPr="00604EFD" w:rsidRDefault="0056499A" w:rsidP="00604EFD">
      <w:pPr>
        <w:numPr>
          <w:ilvl w:val="0"/>
          <w:numId w:val="3"/>
        </w:numPr>
        <w:rPr>
          <w:b/>
        </w:rPr>
      </w:pPr>
      <w:r w:rsidRPr="00604EFD">
        <w:rPr>
          <w:b/>
        </w:rPr>
        <w:t>Pro hluchoslepé</w:t>
      </w:r>
    </w:p>
    <w:p w:rsidR="00000000" w:rsidRPr="00604EFD" w:rsidRDefault="0056499A" w:rsidP="00604EFD">
      <w:pPr>
        <w:numPr>
          <w:ilvl w:val="0"/>
          <w:numId w:val="3"/>
        </w:numPr>
        <w:rPr>
          <w:b/>
        </w:rPr>
      </w:pPr>
      <w:r w:rsidRPr="00604EFD">
        <w:rPr>
          <w:b/>
        </w:rPr>
        <w:lastRenderedPageBreak/>
        <w:t>Pro tělesně postižené</w:t>
      </w:r>
    </w:p>
    <w:p w:rsidR="00000000" w:rsidRPr="00604EFD" w:rsidRDefault="0056499A" w:rsidP="00604EFD">
      <w:pPr>
        <w:numPr>
          <w:ilvl w:val="0"/>
          <w:numId w:val="3"/>
        </w:numPr>
        <w:rPr>
          <w:b/>
        </w:rPr>
      </w:pPr>
      <w:proofErr w:type="gramStart"/>
      <w:r w:rsidRPr="00604EFD">
        <w:rPr>
          <w:b/>
        </w:rPr>
        <w:t>MŠ  logopedická</w:t>
      </w:r>
      <w:proofErr w:type="gramEnd"/>
    </w:p>
    <w:p w:rsidR="00000000" w:rsidRPr="00604EFD" w:rsidRDefault="0056499A" w:rsidP="00604EFD">
      <w:pPr>
        <w:numPr>
          <w:ilvl w:val="0"/>
          <w:numId w:val="3"/>
        </w:numPr>
        <w:rPr>
          <w:b/>
        </w:rPr>
      </w:pPr>
      <w:r w:rsidRPr="00604EFD">
        <w:rPr>
          <w:b/>
        </w:rPr>
        <w:t>MŠ speciální</w:t>
      </w:r>
    </w:p>
    <w:p w:rsidR="00000000" w:rsidRPr="00604EFD" w:rsidRDefault="0056499A" w:rsidP="00604EFD">
      <w:pPr>
        <w:numPr>
          <w:ilvl w:val="0"/>
          <w:numId w:val="3"/>
        </w:numPr>
        <w:rPr>
          <w:b/>
        </w:rPr>
      </w:pPr>
      <w:r w:rsidRPr="00604EFD">
        <w:rPr>
          <w:b/>
        </w:rPr>
        <w:t>MŠ při zdravotnickém zařízení</w:t>
      </w:r>
    </w:p>
    <w:p w:rsidR="00604EFD" w:rsidRDefault="00604EFD">
      <w:pPr>
        <w:rPr>
          <w:b/>
        </w:rPr>
      </w:pPr>
      <w:r>
        <w:rPr>
          <w:b/>
        </w:rPr>
        <w:t>Cíle:</w:t>
      </w:r>
    </w:p>
    <w:p w:rsidR="00000000" w:rsidRPr="00604EFD" w:rsidRDefault="0056499A" w:rsidP="00604EFD">
      <w:pPr>
        <w:numPr>
          <w:ilvl w:val="0"/>
          <w:numId w:val="4"/>
        </w:numPr>
        <w:rPr>
          <w:b/>
        </w:rPr>
      </w:pPr>
      <w:r w:rsidRPr="00604EFD">
        <w:rPr>
          <w:b/>
        </w:rPr>
        <w:t xml:space="preserve">Všestranný rozvoj v oblasti fyzické, psychické a </w:t>
      </w:r>
      <w:proofErr w:type="spellStart"/>
      <w:r w:rsidRPr="00604EFD">
        <w:rPr>
          <w:b/>
        </w:rPr>
        <w:t>sociálné</w:t>
      </w:r>
      <w:proofErr w:type="spellEnd"/>
      <w:r w:rsidRPr="00604EFD">
        <w:rPr>
          <w:b/>
        </w:rPr>
        <w:t xml:space="preserve"> </w:t>
      </w:r>
    </w:p>
    <w:p w:rsidR="00000000" w:rsidRPr="00604EFD" w:rsidRDefault="0056499A" w:rsidP="00604EFD">
      <w:pPr>
        <w:numPr>
          <w:ilvl w:val="0"/>
          <w:numId w:val="4"/>
        </w:numPr>
        <w:rPr>
          <w:b/>
        </w:rPr>
      </w:pPr>
      <w:r w:rsidRPr="00604EFD">
        <w:rPr>
          <w:b/>
        </w:rPr>
        <w:t>Rozvoj kompetencí pro další vzdělávání</w:t>
      </w:r>
    </w:p>
    <w:p w:rsidR="00000000" w:rsidRDefault="0056499A" w:rsidP="00604EFD">
      <w:pPr>
        <w:numPr>
          <w:ilvl w:val="0"/>
          <w:numId w:val="4"/>
        </w:numPr>
        <w:rPr>
          <w:b/>
        </w:rPr>
      </w:pPr>
      <w:r w:rsidRPr="00604EFD">
        <w:rPr>
          <w:b/>
        </w:rPr>
        <w:t>Kompenzace vývojových nerovnom</w:t>
      </w:r>
      <w:r w:rsidRPr="00604EFD">
        <w:rPr>
          <w:b/>
        </w:rPr>
        <w:t>ěrností</w:t>
      </w:r>
    </w:p>
    <w:p w:rsidR="0056499A" w:rsidRDefault="0056499A" w:rsidP="0056499A">
      <w:pPr>
        <w:rPr>
          <w:b/>
        </w:rPr>
      </w:pPr>
      <w:r w:rsidRPr="0056499A">
        <w:rPr>
          <w:b/>
        </w:rPr>
        <w:t>Podmínky pro vzdělávání dětí s</w:t>
      </w:r>
      <w:r>
        <w:rPr>
          <w:b/>
        </w:rPr>
        <w:t> </w:t>
      </w:r>
      <w:r w:rsidRPr="0056499A">
        <w:rPr>
          <w:b/>
        </w:rPr>
        <w:t>TP</w:t>
      </w:r>
      <w:r>
        <w:rPr>
          <w:b/>
        </w:rPr>
        <w:t>:</w:t>
      </w:r>
    </w:p>
    <w:p w:rsidR="0056499A" w:rsidRPr="0056499A" w:rsidRDefault="0056499A" w:rsidP="0056499A">
      <w:pPr>
        <w:rPr>
          <w:b/>
        </w:rPr>
      </w:pPr>
      <w:r w:rsidRPr="0056499A">
        <w:rPr>
          <w:b/>
        </w:rPr>
        <w:t xml:space="preserve">  - je </w:t>
      </w:r>
      <w:proofErr w:type="gramStart"/>
      <w:r w:rsidRPr="0056499A">
        <w:rPr>
          <w:b/>
        </w:rPr>
        <w:t>zajištěno  osvojení</w:t>
      </w:r>
      <w:proofErr w:type="gramEnd"/>
      <w:r w:rsidRPr="0056499A">
        <w:rPr>
          <w:b/>
        </w:rPr>
        <w:t xml:space="preserve"> specifických dovedností v rozsahu individuálních možností dítěte</w:t>
      </w:r>
    </w:p>
    <w:p w:rsidR="0056499A" w:rsidRPr="0056499A" w:rsidRDefault="0056499A" w:rsidP="0056499A">
      <w:pPr>
        <w:rPr>
          <w:b/>
        </w:rPr>
      </w:pPr>
      <w:r w:rsidRPr="0056499A">
        <w:rPr>
          <w:b/>
        </w:rPr>
        <w:t xml:space="preserve">  </w:t>
      </w:r>
      <w:proofErr w:type="gramStart"/>
      <w:r w:rsidRPr="0056499A">
        <w:rPr>
          <w:b/>
        </w:rPr>
        <w:t>-  je</w:t>
      </w:r>
      <w:proofErr w:type="gramEnd"/>
      <w:r w:rsidRPr="0056499A">
        <w:rPr>
          <w:b/>
        </w:rPr>
        <w:t xml:space="preserve"> zabezpečena  možnost pohybu dítěte v prostorách školy pomocí dostupných technických prostředků nebo lidských zdrojů</w:t>
      </w:r>
    </w:p>
    <w:p w:rsidR="0056499A" w:rsidRPr="0056499A" w:rsidRDefault="0056499A" w:rsidP="0056499A">
      <w:pPr>
        <w:rPr>
          <w:b/>
        </w:rPr>
      </w:pPr>
      <w:r w:rsidRPr="0056499A">
        <w:rPr>
          <w:b/>
        </w:rPr>
        <w:t xml:space="preserve">  </w:t>
      </w:r>
      <w:proofErr w:type="gramStart"/>
      <w:r w:rsidRPr="0056499A">
        <w:rPr>
          <w:b/>
        </w:rPr>
        <w:t>-  jsou</w:t>
      </w:r>
      <w:proofErr w:type="gramEnd"/>
      <w:r w:rsidRPr="0056499A">
        <w:rPr>
          <w:b/>
        </w:rPr>
        <w:t xml:space="preserve"> vytvářeny podmínky pro náhradní tělovýchovné aktivity dítěte možné v rámci jeho postižení</w:t>
      </w:r>
      <w:r w:rsidRPr="0056499A">
        <w:rPr>
          <w:b/>
          <w:bCs/>
        </w:rPr>
        <w:t xml:space="preserve"> </w:t>
      </w:r>
    </w:p>
    <w:p w:rsidR="0056499A" w:rsidRPr="0056499A" w:rsidRDefault="0056499A" w:rsidP="0056499A">
      <w:pPr>
        <w:rPr>
          <w:b/>
        </w:rPr>
      </w:pPr>
      <w:r w:rsidRPr="0056499A">
        <w:rPr>
          <w:b/>
        </w:rPr>
        <w:t xml:space="preserve">  </w:t>
      </w:r>
      <w:proofErr w:type="gramStart"/>
      <w:r w:rsidRPr="0056499A">
        <w:rPr>
          <w:b/>
        </w:rPr>
        <w:t>-  jsou</w:t>
      </w:r>
      <w:proofErr w:type="gramEnd"/>
      <w:r w:rsidRPr="0056499A">
        <w:rPr>
          <w:b/>
        </w:rPr>
        <w:t xml:space="preserve"> využívány kompenzační (technické a didaktické) pomůcky</w:t>
      </w:r>
    </w:p>
    <w:p w:rsidR="0056499A" w:rsidRPr="0056499A" w:rsidRDefault="0056499A" w:rsidP="0056499A">
      <w:pPr>
        <w:rPr>
          <w:b/>
        </w:rPr>
      </w:pPr>
      <w:r w:rsidRPr="0056499A">
        <w:rPr>
          <w:b/>
        </w:rPr>
        <w:t xml:space="preserve">  </w:t>
      </w:r>
      <w:proofErr w:type="gramStart"/>
      <w:r w:rsidRPr="0056499A">
        <w:rPr>
          <w:b/>
        </w:rPr>
        <w:t>-  počet</w:t>
      </w:r>
      <w:proofErr w:type="gramEnd"/>
      <w:r w:rsidRPr="0056499A">
        <w:rPr>
          <w:b/>
        </w:rPr>
        <w:t xml:space="preserve"> dětí ve třídě je snížen </w:t>
      </w:r>
    </w:p>
    <w:p w:rsidR="0056499A" w:rsidRPr="00604EFD" w:rsidRDefault="0056499A" w:rsidP="0056499A">
      <w:pPr>
        <w:rPr>
          <w:b/>
        </w:rPr>
      </w:pPr>
    </w:p>
    <w:p w:rsidR="00604EFD" w:rsidRDefault="00604EFD">
      <w:pPr>
        <w:rPr>
          <w:b/>
        </w:rPr>
      </w:pPr>
      <w:r w:rsidRPr="00604EFD">
        <w:rPr>
          <w:b/>
        </w:rPr>
        <w:t>Podmínky pro vzdělávání dětí se zrakovým postižením</w:t>
      </w:r>
      <w:r>
        <w:rPr>
          <w:b/>
        </w:rPr>
        <w:t>:</w:t>
      </w:r>
    </w:p>
    <w:p w:rsidR="00000000" w:rsidRPr="00604EFD" w:rsidRDefault="0056499A" w:rsidP="00604EFD">
      <w:pPr>
        <w:numPr>
          <w:ilvl w:val="0"/>
          <w:numId w:val="5"/>
        </w:numPr>
        <w:rPr>
          <w:b/>
        </w:rPr>
      </w:pPr>
      <w:r w:rsidRPr="00604EFD">
        <w:rPr>
          <w:b/>
        </w:rPr>
        <w:t xml:space="preserve">je zajištěno osvojení specifických dítětem zvládnutelných dovedností zaměřených na samostatnost a </w:t>
      </w:r>
      <w:proofErr w:type="spellStart"/>
      <w:r w:rsidRPr="00604EFD">
        <w:rPr>
          <w:b/>
        </w:rPr>
        <w:t>sebeobsluhu</w:t>
      </w:r>
      <w:proofErr w:type="spellEnd"/>
      <w:r w:rsidRPr="00604EFD">
        <w:rPr>
          <w:b/>
        </w:rPr>
        <w:t xml:space="preserve"> </w:t>
      </w:r>
    </w:p>
    <w:p w:rsidR="00000000" w:rsidRPr="00604EFD" w:rsidRDefault="0056499A" w:rsidP="00604EFD">
      <w:pPr>
        <w:numPr>
          <w:ilvl w:val="0"/>
          <w:numId w:val="5"/>
        </w:numPr>
        <w:rPr>
          <w:b/>
        </w:rPr>
      </w:pPr>
      <w:r w:rsidRPr="00604EFD">
        <w:rPr>
          <w:b/>
        </w:rPr>
        <w:t xml:space="preserve">prostředí je </w:t>
      </w:r>
      <w:proofErr w:type="gramStart"/>
      <w:r w:rsidRPr="00604EFD">
        <w:rPr>
          <w:b/>
        </w:rPr>
        <w:t>bezbariérové,  s ohledem</w:t>
      </w:r>
      <w:proofErr w:type="gramEnd"/>
      <w:r w:rsidRPr="00604EFD">
        <w:rPr>
          <w:b/>
        </w:rPr>
        <w:t xml:space="preserve"> na zrakové postižení dítěte, </w:t>
      </w:r>
      <w:r w:rsidRPr="00604EFD">
        <w:rPr>
          <w:b/>
        </w:rPr>
        <w:t>pro ně maximálně bezpečné</w:t>
      </w:r>
    </w:p>
    <w:p w:rsidR="00000000" w:rsidRPr="00604EFD" w:rsidRDefault="0056499A" w:rsidP="00604EFD">
      <w:pPr>
        <w:numPr>
          <w:ilvl w:val="0"/>
          <w:numId w:val="5"/>
        </w:numPr>
        <w:rPr>
          <w:b/>
        </w:rPr>
      </w:pPr>
      <w:r w:rsidRPr="00604EFD">
        <w:rPr>
          <w:b/>
        </w:rPr>
        <w:t xml:space="preserve">je </w:t>
      </w:r>
      <w:proofErr w:type="gramStart"/>
      <w:r w:rsidRPr="00604EFD">
        <w:rPr>
          <w:b/>
        </w:rPr>
        <w:t>dodržována  předepsaná</w:t>
      </w:r>
      <w:proofErr w:type="gramEnd"/>
      <w:r w:rsidRPr="00604EFD">
        <w:rPr>
          <w:b/>
        </w:rPr>
        <w:t xml:space="preserve"> zraková hygiena</w:t>
      </w:r>
    </w:p>
    <w:p w:rsidR="00000000" w:rsidRPr="00604EFD" w:rsidRDefault="0056499A" w:rsidP="00604EFD">
      <w:pPr>
        <w:numPr>
          <w:ilvl w:val="0"/>
          <w:numId w:val="5"/>
        </w:numPr>
        <w:rPr>
          <w:b/>
        </w:rPr>
      </w:pPr>
      <w:r w:rsidRPr="00604EFD">
        <w:rPr>
          <w:b/>
        </w:rPr>
        <w:t xml:space="preserve">je </w:t>
      </w:r>
      <w:proofErr w:type="gramStart"/>
      <w:r w:rsidRPr="00604EFD">
        <w:rPr>
          <w:b/>
        </w:rPr>
        <w:t>vytvářena  nabídka</w:t>
      </w:r>
      <w:proofErr w:type="gramEnd"/>
      <w:r w:rsidRPr="00604EFD">
        <w:rPr>
          <w:b/>
        </w:rPr>
        <w:t xml:space="preserve"> alternativních (zvládnutelných) aktivit</w:t>
      </w:r>
    </w:p>
    <w:p w:rsidR="00000000" w:rsidRPr="00604EFD" w:rsidRDefault="0056499A" w:rsidP="00604EFD">
      <w:pPr>
        <w:numPr>
          <w:ilvl w:val="0"/>
          <w:numId w:val="5"/>
        </w:numPr>
        <w:rPr>
          <w:b/>
        </w:rPr>
      </w:pPr>
      <w:r w:rsidRPr="00604EFD">
        <w:rPr>
          <w:b/>
        </w:rPr>
        <w:t>jsou využívány vhodné kompenzační (technické, zvláště optické a didaktické) pomůcky a hračky</w:t>
      </w:r>
      <w:r w:rsidRPr="00604EFD">
        <w:rPr>
          <w:b/>
          <w:bCs/>
        </w:rPr>
        <w:t xml:space="preserve"> </w:t>
      </w:r>
    </w:p>
    <w:p w:rsidR="00000000" w:rsidRPr="00604EFD" w:rsidRDefault="0056499A" w:rsidP="00604EFD">
      <w:pPr>
        <w:numPr>
          <w:ilvl w:val="0"/>
          <w:numId w:val="5"/>
        </w:numPr>
        <w:rPr>
          <w:b/>
        </w:rPr>
      </w:pPr>
      <w:r w:rsidRPr="00604EFD">
        <w:rPr>
          <w:b/>
        </w:rPr>
        <w:t>počet dětí ve třídě je sníže</w:t>
      </w:r>
      <w:r w:rsidRPr="00604EFD">
        <w:rPr>
          <w:b/>
        </w:rPr>
        <w:t xml:space="preserve">n </w:t>
      </w:r>
    </w:p>
    <w:p w:rsidR="00000000" w:rsidRPr="00604EFD" w:rsidRDefault="0056499A" w:rsidP="00604EFD">
      <w:pPr>
        <w:numPr>
          <w:ilvl w:val="0"/>
          <w:numId w:val="5"/>
        </w:numPr>
        <w:rPr>
          <w:b/>
        </w:rPr>
      </w:pPr>
      <w:r w:rsidRPr="00604EFD">
        <w:rPr>
          <w:b/>
        </w:rPr>
        <w:t xml:space="preserve">je </w:t>
      </w:r>
      <w:proofErr w:type="gramStart"/>
      <w:r w:rsidRPr="00604EFD">
        <w:rPr>
          <w:b/>
        </w:rPr>
        <w:t>zajištěna  přítomnost</w:t>
      </w:r>
      <w:proofErr w:type="gramEnd"/>
      <w:r w:rsidRPr="00604EFD">
        <w:rPr>
          <w:b/>
        </w:rPr>
        <w:t xml:space="preserve"> asistenta (podle míry a stupně postižení)</w:t>
      </w:r>
      <w:r w:rsidRPr="00604EFD">
        <w:rPr>
          <w:b/>
        </w:rPr>
        <w:t xml:space="preserve"> </w:t>
      </w:r>
    </w:p>
    <w:p w:rsidR="00604EFD" w:rsidRDefault="00604EFD">
      <w:pPr>
        <w:rPr>
          <w:b/>
        </w:rPr>
      </w:pPr>
      <w:r w:rsidRPr="00604EFD">
        <w:rPr>
          <w:b/>
        </w:rPr>
        <w:t>Podmínky pro vzdělávání dětí se sluchovým postižením</w:t>
      </w:r>
      <w:r>
        <w:rPr>
          <w:b/>
        </w:rPr>
        <w:t>:</w:t>
      </w:r>
    </w:p>
    <w:p w:rsidR="00000000" w:rsidRPr="00604EFD" w:rsidRDefault="0056499A" w:rsidP="00604EFD">
      <w:pPr>
        <w:numPr>
          <w:ilvl w:val="0"/>
          <w:numId w:val="6"/>
        </w:numPr>
        <w:rPr>
          <w:b/>
        </w:rPr>
      </w:pPr>
      <w:r w:rsidRPr="00604EFD">
        <w:rPr>
          <w:b/>
        </w:rPr>
        <w:lastRenderedPageBreak/>
        <w:t xml:space="preserve">je zajištěno osvojení specifických dovedností v úrovni odpovídající individuálním potřebám </w:t>
      </w:r>
      <w:r w:rsidRPr="00604EFD">
        <w:rPr>
          <w:b/>
        </w:rPr>
        <w:br/>
        <w:t>a možnostem dítěte</w:t>
      </w:r>
    </w:p>
    <w:p w:rsidR="00000000" w:rsidRPr="00604EFD" w:rsidRDefault="0056499A" w:rsidP="00604EFD">
      <w:pPr>
        <w:numPr>
          <w:ilvl w:val="0"/>
          <w:numId w:val="6"/>
        </w:numPr>
        <w:rPr>
          <w:b/>
        </w:rPr>
      </w:pPr>
      <w:r w:rsidRPr="00604EFD">
        <w:rPr>
          <w:b/>
        </w:rPr>
        <w:t xml:space="preserve">je dodržována sluchová hygiena </w:t>
      </w:r>
    </w:p>
    <w:p w:rsidR="00000000" w:rsidRPr="00604EFD" w:rsidRDefault="0056499A" w:rsidP="00604EFD">
      <w:pPr>
        <w:numPr>
          <w:ilvl w:val="0"/>
          <w:numId w:val="6"/>
        </w:numPr>
        <w:rPr>
          <w:b/>
        </w:rPr>
      </w:pPr>
      <w:r w:rsidRPr="00604EFD">
        <w:rPr>
          <w:b/>
        </w:rPr>
        <w:t>jsou zajištěny a využívány vhodné kompenzační (technické a didaktické) pomůcky</w:t>
      </w:r>
    </w:p>
    <w:p w:rsidR="00000000" w:rsidRPr="00604EFD" w:rsidRDefault="0056499A" w:rsidP="00604EFD">
      <w:pPr>
        <w:numPr>
          <w:ilvl w:val="0"/>
          <w:numId w:val="6"/>
        </w:numPr>
        <w:rPr>
          <w:b/>
        </w:rPr>
      </w:pPr>
      <w:r w:rsidRPr="00604EFD">
        <w:rPr>
          <w:b/>
        </w:rPr>
        <w:t>vzdělávání dítěte probíhá ve vhodném komunikačním systému</w:t>
      </w:r>
      <w:r w:rsidRPr="00604EFD">
        <w:rPr>
          <w:b/>
        </w:rPr>
        <w:t xml:space="preserve"> </w:t>
      </w:r>
    </w:p>
    <w:p w:rsidR="00604EFD" w:rsidRDefault="00604EFD">
      <w:pPr>
        <w:rPr>
          <w:b/>
        </w:rPr>
      </w:pPr>
      <w:r w:rsidRPr="00604EFD">
        <w:rPr>
          <w:b/>
        </w:rPr>
        <w:t>Podmínky pro vzdělávání dětí s mentálním postižením</w:t>
      </w:r>
      <w:r>
        <w:rPr>
          <w:b/>
        </w:rPr>
        <w:t>:</w:t>
      </w:r>
    </w:p>
    <w:p w:rsidR="00604EFD" w:rsidRPr="00604EFD" w:rsidRDefault="00604EFD" w:rsidP="00604EFD">
      <w:pPr>
        <w:rPr>
          <w:b/>
        </w:rPr>
      </w:pPr>
      <w:r w:rsidRPr="00604EFD">
        <w:rPr>
          <w:b/>
        </w:rPr>
        <w:t>Je zajištěno osvojení specifických dovedností zaměřených na zvládnutí:</w:t>
      </w:r>
    </w:p>
    <w:p w:rsidR="00000000" w:rsidRPr="00604EFD" w:rsidRDefault="0056499A" w:rsidP="00604EFD">
      <w:pPr>
        <w:numPr>
          <w:ilvl w:val="0"/>
          <w:numId w:val="7"/>
        </w:numPr>
        <w:rPr>
          <w:b/>
        </w:rPr>
      </w:pPr>
      <w:proofErr w:type="spellStart"/>
      <w:r w:rsidRPr="00604EFD">
        <w:rPr>
          <w:b/>
        </w:rPr>
        <w:t>sebeobsluhy</w:t>
      </w:r>
      <w:proofErr w:type="spellEnd"/>
      <w:r w:rsidRPr="00604EFD">
        <w:rPr>
          <w:b/>
        </w:rPr>
        <w:t xml:space="preserve"> </w:t>
      </w:r>
    </w:p>
    <w:p w:rsidR="00000000" w:rsidRPr="00604EFD" w:rsidRDefault="0056499A" w:rsidP="00604EFD">
      <w:pPr>
        <w:numPr>
          <w:ilvl w:val="0"/>
          <w:numId w:val="7"/>
        </w:numPr>
        <w:rPr>
          <w:b/>
        </w:rPr>
      </w:pPr>
      <w:r w:rsidRPr="00604EFD">
        <w:rPr>
          <w:b/>
        </w:rPr>
        <w:t>základních hygienických návyků v úrovni odpovídající věku dítěte a stupni postižení</w:t>
      </w:r>
    </w:p>
    <w:p w:rsidR="00000000" w:rsidRPr="00604EFD" w:rsidRDefault="0056499A" w:rsidP="00604EFD">
      <w:pPr>
        <w:numPr>
          <w:ilvl w:val="0"/>
          <w:numId w:val="7"/>
        </w:numPr>
        <w:rPr>
          <w:b/>
        </w:rPr>
      </w:pPr>
      <w:r w:rsidRPr="00604EFD">
        <w:rPr>
          <w:b/>
        </w:rPr>
        <w:t>jsou využívány vhodné kompenzační (technické a didaktické) pomůcky</w:t>
      </w:r>
    </w:p>
    <w:p w:rsidR="00000000" w:rsidRPr="00604EFD" w:rsidRDefault="0056499A" w:rsidP="00604EFD">
      <w:pPr>
        <w:numPr>
          <w:ilvl w:val="0"/>
          <w:numId w:val="7"/>
        </w:numPr>
        <w:rPr>
          <w:b/>
        </w:rPr>
      </w:pPr>
      <w:r w:rsidRPr="00604EFD">
        <w:rPr>
          <w:b/>
        </w:rPr>
        <w:t xml:space="preserve">je zajištěna přítomnost </w:t>
      </w:r>
      <w:proofErr w:type="gramStart"/>
      <w:r w:rsidRPr="00604EFD">
        <w:rPr>
          <w:b/>
        </w:rPr>
        <w:t>asistenta  (podle</w:t>
      </w:r>
      <w:proofErr w:type="gramEnd"/>
      <w:r w:rsidRPr="00604EFD">
        <w:rPr>
          <w:b/>
        </w:rPr>
        <w:t xml:space="preserve"> míry a</w:t>
      </w:r>
      <w:r w:rsidRPr="00604EFD">
        <w:rPr>
          <w:b/>
        </w:rPr>
        <w:t xml:space="preserve"> stupně postižení)</w:t>
      </w:r>
    </w:p>
    <w:p w:rsidR="00000000" w:rsidRPr="00604EFD" w:rsidRDefault="0056499A" w:rsidP="00604EFD">
      <w:pPr>
        <w:numPr>
          <w:ilvl w:val="0"/>
          <w:numId w:val="7"/>
        </w:numPr>
        <w:rPr>
          <w:b/>
        </w:rPr>
      </w:pPr>
      <w:r w:rsidRPr="00604EFD">
        <w:rPr>
          <w:b/>
        </w:rPr>
        <w:t xml:space="preserve">počet dětí ve třídě je snížen </w:t>
      </w:r>
    </w:p>
    <w:p w:rsidR="00604EFD" w:rsidRDefault="00604EFD">
      <w:pPr>
        <w:rPr>
          <w:b/>
        </w:rPr>
      </w:pPr>
      <w:r w:rsidRPr="00604EFD">
        <w:rPr>
          <w:b/>
        </w:rPr>
        <w:t>Podmínky pro vzdělávání dětí u dětí s poruchami pozornosti a vnímání (děti s poruchou učení a chování)</w:t>
      </w:r>
      <w:r>
        <w:rPr>
          <w:b/>
        </w:rPr>
        <w:t>:</w:t>
      </w:r>
    </w:p>
    <w:p w:rsidR="00000000" w:rsidRPr="00604EFD" w:rsidRDefault="0056499A" w:rsidP="00604EFD">
      <w:pPr>
        <w:numPr>
          <w:ilvl w:val="0"/>
          <w:numId w:val="8"/>
        </w:numPr>
        <w:rPr>
          <w:b/>
        </w:rPr>
      </w:pPr>
      <w:r w:rsidRPr="00604EFD">
        <w:rPr>
          <w:b/>
        </w:rPr>
        <w:t>prostředí je pro dítě zklidňující</w:t>
      </w:r>
    </w:p>
    <w:p w:rsidR="00000000" w:rsidRPr="00604EFD" w:rsidRDefault="0056499A" w:rsidP="00604EFD">
      <w:pPr>
        <w:numPr>
          <w:ilvl w:val="0"/>
          <w:numId w:val="8"/>
        </w:numPr>
        <w:rPr>
          <w:b/>
        </w:rPr>
      </w:pPr>
      <w:r w:rsidRPr="00604EFD">
        <w:rPr>
          <w:b/>
        </w:rPr>
        <w:t xml:space="preserve">je </w:t>
      </w:r>
      <w:proofErr w:type="gramStart"/>
      <w:r w:rsidRPr="00604EFD">
        <w:rPr>
          <w:b/>
        </w:rPr>
        <w:t>zajištěn  zvýšený</w:t>
      </w:r>
      <w:proofErr w:type="gramEnd"/>
      <w:r w:rsidRPr="00604EFD">
        <w:rPr>
          <w:b/>
        </w:rPr>
        <w:t xml:space="preserve"> bezpečnostní dohled</w:t>
      </w:r>
    </w:p>
    <w:p w:rsidR="00000000" w:rsidRPr="00604EFD" w:rsidRDefault="0056499A" w:rsidP="00604EFD">
      <w:pPr>
        <w:numPr>
          <w:ilvl w:val="0"/>
          <w:numId w:val="8"/>
        </w:numPr>
        <w:rPr>
          <w:b/>
        </w:rPr>
      </w:pPr>
      <w:r w:rsidRPr="00604EFD">
        <w:rPr>
          <w:b/>
        </w:rPr>
        <w:t xml:space="preserve">počet dětí ve třídě je snížen </w:t>
      </w:r>
    </w:p>
    <w:p w:rsidR="00000000" w:rsidRPr="00604EFD" w:rsidRDefault="0056499A" w:rsidP="00604EFD">
      <w:pPr>
        <w:numPr>
          <w:ilvl w:val="0"/>
          <w:numId w:val="8"/>
        </w:numPr>
        <w:rPr>
          <w:b/>
        </w:rPr>
      </w:pPr>
      <w:r w:rsidRPr="00604EFD">
        <w:rPr>
          <w:b/>
        </w:rPr>
        <w:t>je zajištěn důsledný individuální přístup pedagoga k dítěti</w:t>
      </w:r>
    </w:p>
    <w:p w:rsidR="00000000" w:rsidRPr="00604EFD" w:rsidRDefault="0056499A" w:rsidP="00604EFD">
      <w:pPr>
        <w:numPr>
          <w:ilvl w:val="0"/>
          <w:numId w:val="8"/>
        </w:numPr>
        <w:rPr>
          <w:b/>
        </w:rPr>
      </w:pPr>
      <w:r w:rsidRPr="00604EFD">
        <w:rPr>
          <w:b/>
        </w:rPr>
        <w:t xml:space="preserve">mateřská škola těsně </w:t>
      </w:r>
      <w:proofErr w:type="gramStart"/>
      <w:r w:rsidRPr="00604EFD">
        <w:rPr>
          <w:b/>
        </w:rPr>
        <w:t>spolupracuje s SPC</w:t>
      </w:r>
      <w:proofErr w:type="gramEnd"/>
      <w:r w:rsidRPr="00604EFD">
        <w:rPr>
          <w:b/>
        </w:rPr>
        <w:t xml:space="preserve"> a s rodiči dítěte</w:t>
      </w:r>
    </w:p>
    <w:p w:rsidR="00000000" w:rsidRPr="00604EFD" w:rsidRDefault="0056499A" w:rsidP="00604EFD">
      <w:pPr>
        <w:numPr>
          <w:ilvl w:val="0"/>
          <w:numId w:val="8"/>
        </w:numPr>
        <w:rPr>
          <w:b/>
        </w:rPr>
      </w:pPr>
      <w:r w:rsidRPr="00604EFD">
        <w:rPr>
          <w:b/>
        </w:rPr>
        <w:t>jsou využívány speciální didaktické pomůcky</w:t>
      </w:r>
    </w:p>
    <w:p w:rsidR="00604EFD" w:rsidRPr="00604EFD" w:rsidRDefault="00604EFD" w:rsidP="00604EFD">
      <w:pPr>
        <w:rPr>
          <w:b/>
        </w:rPr>
      </w:pPr>
      <w:r w:rsidRPr="00604EFD">
        <w:rPr>
          <w:b/>
        </w:rPr>
        <w:t xml:space="preserve">   zaměřené na cvičení soustředění a pozornosti </w:t>
      </w:r>
    </w:p>
    <w:p w:rsidR="00604EFD" w:rsidRDefault="00604EFD">
      <w:pPr>
        <w:rPr>
          <w:b/>
        </w:rPr>
      </w:pPr>
      <w:r w:rsidRPr="00604EFD">
        <w:rPr>
          <w:b/>
        </w:rPr>
        <w:t>Podmínky pro vzdělávání dětí s poruchami řeči</w:t>
      </w:r>
      <w:r>
        <w:rPr>
          <w:b/>
        </w:rPr>
        <w:t>:</w:t>
      </w:r>
    </w:p>
    <w:p w:rsidR="00000000" w:rsidRPr="00604EFD" w:rsidRDefault="0056499A" w:rsidP="00604EFD">
      <w:pPr>
        <w:numPr>
          <w:ilvl w:val="0"/>
          <w:numId w:val="9"/>
        </w:numPr>
        <w:rPr>
          <w:b/>
        </w:rPr>
      </w:pPr>
      <w:r w:rsidRPr="00604EFD">
        <w:rPr>
          <w:b/>
        </w:rPr>
        <w:t>je zajištěna těsná spolupráce s odborníky a s rodiči dítěte</w:t>
      </w:r>
    </w:p>
    <w:p w:rsidR="00000000" w:rsidRPr="00604EFD" w:rsidRDefault="0056499A" w:rsidP="00604EFD">
      <w:pPr>
        <w:numPr>
          <w:ilvl w:val="0"/>
          <w:numId w:val="9"/>
        </w:numPr>
        <w:rPr>
          <w:b/>
        </w:rPr>
      </w:pPr>
      <w:r w:rsidRPr="00604EFD">
        <w:rPr>
          <w:b/>
        </w:rPr>
        <w:t xml:space="preserve">je </w:t>
      </w:r>
      <w:proofErr w:type="gramStart"/>
      <w:r w:rsidRPr="00604EFD">
        <w:rPr>
          <w:b/>
        </w:rPr>
        <w:t>zajištěna  kvalitní</w:t>
      </w:r>
      <w:proofErr w:type="gramEnd"/>
      <w:r w:rsidRPr="00604EFD">
        <w:rPr>
          <w:b/>
        </w:rPr>
        <w:t xml:space="preserve"> průběžná logopedická péče</w:t>
      </w:r>
      <w:r w:rsidRPr="00604EFD">
        <w:rPr>
          <w:b/>
        </w:rPr>
        <w:t xml:space="preserve"> </w:t>
      </w:r>
    </w:p>
    <w:p w:rsidR="00604EFD" w:rsidRDefault="00604EFD">
      <w:pPr>
        <w:rPr>
          <w:b/>
        </w:rPr>
      </w:pPr>
      <w:r w:rsidRPr="00604EFD">
        <w:rPr>
          <w:b/>
        </w:rPr>
        <w:t xml:space="preserve">Podmínky pro vzdělávání dětí s více </w:t>
      </w:r>
      <w:proofErr w:type="gramStart"/>
      <w:r w:rsidRPr="00604EFD">
        <w:rPr>
          <w:b/>
        </w:rPr>
        <w:t>vadami a  autismem</w:t>
      </w:r>
      <w:proofErr w:type="gramEnd"/>
      <w:r>
        <w:rPr>
          <w:b/>
        </w:rPr>
        <w:t>:</w:t>
      </w:r>
    </w:p>
    <w:p w:rsidR="00000000" w:rsidRPr="00604EFD" w:rsidRDefault="0056499A" w:rsidP="00604EFD">
      <w:pPr>
        <w:numPr>
          <w:ilvl w:val="0"/>
          <w:numId w:val="10"/>
        </w:numPr>
        <w:rPr>
          <w:b/>
        </w:rPr>
      </w:pPr>
      <w:r w:rsidRPr="00604EFD">
        <w:rPr>
          <w:b/>
        </w:rPr>
        <w:t xml:space="preserve">jsou zajištěny další podmínky podle druhu a stupně </w:t>
      </w:r>
      <w:r w:rsidRPr="00604EFD">
        <w:rPr>
          <w:b/>
        </w:rPr>
        <w:t>postižení</w:t>
      </w:r>
    </w:p>
    <w:p w:rsidR="00000000" w:rsidRPr="00604EFD" w:rsidRDefault="0056499A" w:rsidP="00604EFD">
      <w:pPr>
        <w:numPr>
          <w:ilvl w:val="0"/>
          <w:numId w:val="10"/>
        </w:numPr>
        <w:rPr>
          <w:b/>
        </w:rPr>
      </w:pPr>
      <w:r w:rsidRPr="00604EFD">
        <w:rPr>
          <w:b/>
        </w:rPr>
        <w:t xml:space="preserve">je zajištěno osvojení specifických dovedností, zaměřených na </w:t>
      </w:r>
      <w:proofErr w:type="spellStart"/>
      <w:r w:rsidRPr="00604EFD">
        <w:rPr>
          <w:b/>
        </w:rPr>
        <w:t>sebeobsluhu</w:t>
      </w:r>
      <w:proofErr w:type="spellEnd"/>
      <w:r w:rsidRPr="00604EFD">
        <w:rPr>
          <w:b/>
        </w:rPr>
        <w:t xml:space="preserve"> </w:t>
      </w:r>
    </w:p>
    <w:p w:rsidR="00000000" w:rsidRPr="00604EFD" w:rsidRDefault="0056499A" w:rsidP="00604EFD">
      <w:pPr>
        <w:numPr>
          <w:ilvl w:val="0"/>
          <w:numId w:val="10"/>
        </w:numPr>
        <w:rPr>
          <w:b/>
        </w:rPr>
      </w:pPr>
      <w:r w:rsidRPr="00604EFD">
        <w:rPr>
          <w:b/>
        </w:rPr>
        <w:t>jsou využívány vhodné kompenzační (technické a didaktické) pomůcky</w:t>
      </w:r>
    </w:p>
    <w:p w:rsidR="00000000" w:rsidRPr="00604EFD" w:rsidRDefault="0056499A" w:rsidP="00604EFD">
      <w:pPr>
        <w:numPr>
          <w:ilvl w:val="0"/>
          <w:numId w:val="10"/>
        </w:numPr>
        <w:rPr>
          <w:b/>
        </w:rPr>
      </w:pPr>
      <w:r w:rsidRPr="00604EFD">
        <w:rPr>
          <w:b/>
        </w:rPr>
        <w:lastRenderedPageBreak/>
        <w:t>počet dětí ve třídě je snížen</w:t>
      </w:r>
    </w:p>
    <w:p w:rsidR="00000000" w:rsidRPr="00604EFD" w:rsidRDefault="0056499A" w:rsidP="00604EFD">
      <w:pPr>
        <w:numPr>
          <w:ilvl w:val="0"/>
          <w:numId w:val="10"/>
        </w:numPr>
        <w:rPr>
          <w:b/>
        </w:rPr>
      </w:pPr>
      <w:r w:rsidRPr="00604EFD">
        <w:rPr>
          <w:b/>
        </w:rPr>
        <w:t>je zajištěna přítomnost asistenta</w:t>
      </w:r>
      <w:r w:rsidRPr="00604EFD">
        <w:rPr>
          <w:b/>
        </w:rPr>
        <w:t xml:space="preserve"> </w:t>
      </w:r>
    </w:p>
    <w:p w:rsidR="00000000" w:rsidRPr="00604EFD" w:rsidRDefault="0056499A" w:rsidP="00604EFD">
      <w:pPr>
        <w:numPr>
          <w:ilvl w:val="0"/>
          <w:numId w:val="10"/>
        </w:numPr>
        <w:rPr>
          <w:b/>
        </w:rPr>
      </w:pPr>
      <w:r w:rsidRPr="00604EFD">
        <w:rPr>
          <w:b/>
        </w:rPr>
        <w:t xml:space="preserve">vzdělávací prostředí </w:t>
      </w:r>
      <w:proofErr w:type="gramStart"/>
      <w:r w:rsidRPr="00604EFD">
        <w:rPr>
          <w:b/>
        </w:rPr>
        <w:t xml:space="preserve">je  </w:t>
      </w:r>
      <w:r w:rsidRPr="00604EFD">
        <w:rPr>
          <w:b/>
        </w:rPr>
        <w:t>klidné</w:t>
      </w:r>
      <w:proofErr w:type="gramEnd"/>
      <w:r w:rsidRPr="00604EFD">
        <w:rPr>
          <w:b/>
        </w:rPr>
        <w:t xml:space="preserve"> a pro dítě podnětné</w:t>
      </w:r>
    </w:p>
    <w:p w:rsidR="00604EFD" w:rsidRDefault="00604EFD">
      <w:pPr>
        <w:rPr>
          <w:b/>
        </w:rPr>
      </w:pPr>
      <w:r>
        <w:rPr>
          <w:b/>
        </w:rPr>
        <w:t>Úkoly předškolního vzdělávání:</w:t>
      </w:r>
    </w:p>
    <w:p w:rsidR="00000000" w:rsidRPr="00604EFD" w:rsidRDefault="0056499A" w:rsidP="00604EFD">
      <w:pPr>
        <w:numPr>
          <w:ilvl w:val="0"/>
          <w:numId w:val="11"/>
        </w:numPr>
        <w:rPr>
          <w:b/>
        </w:rPr>
      </w:pPr>
      <w:r w:rsidRPr="00604EFD">
        <w:rPr>
          <w:b/>
        </w:rPr>
        <w:t>Podporuje rozvoj osobnosti dítěte předškolního věku</w:t>
      </w:r>
    </w:p>
    <w:p w:rsidR="00000000" w:rsidRPr="00604EFD" w:rsidRDefault="0056499A" w:rsidP="00604EFD">
      <w:pPr>
        <w:numPr>
          <w:ilvl w:val="0"/>
          <w:numId w:val="11"/>
        </w:numPr>
        <w:rPr>
          <w:b/>
        </w:rPr>
      </w:pPr>
      <w:r w:rsidRPr="00604EFD">
        <w:rPr>
          <w:b/>
        </w:rPr>
        <w:t xml:space="preserve">Podílí se na jeho zdravém citovém, rozumovém a tělesném rozvoji </w:t>
      </w:r>
    </w:p>
    <w:p w:rsidR="00000000" w:rsidRPr="00604EFD" w:rsidRDefault="0056499A" w:rsidP="00604EFD">
      <w:pPr>
        <w:numPr>
          <w:ilvl w:val="0"/>
          <w:numId w:val="11"/>
        </w:numPr>
        <w:rPr>
          <w:b/>
        </w:rPr>
      </w:pPr>
      <w:r w:rsidRPr="00604EFD">
        <w:rPr>
          <w:b/>
        </w:rPr>
        <w:t>Podílí se na osvojení základních pravidel chování, základních životních hodnot a mezilidských vztahů</w:t>
      </w:r>
    </w:p>
    <w:p w:rsidR="00000000" w:rsidRPr="00604EFD" w:rsidRDefault="0056499A" w:rsidP="00604EFD">
      <w:pPr>
        <w:numPr>
          <w:ilvl w:val="0"/>
          <w:numId w:val="11"/>
        </w:numPr>
        <w:rPr>
          <w:b/>
        </w:rPr>
      </w:pPr>
      <w:r w:rsidRPr="00604EFD">
        <w:rPr>
          <w:b/>
        </w:rPr>
        <w:t>Vytváří</w:t>
      </w:r>
      <w:r w:rsidRPr="00604EFD">
        <w:rPr>
          <w:b/>
        </w:rPr>
        <w:t xml:space="preserve"> základní předpoklady pro pokračování ve vzdělávání</w:t>
      </w:r>
    </w:p>
    <w:p w:rsidR="00000000" w:rsidRPr="00604EFD" w:rsidRDefault="0056499A" w:rsidP="00604EFD">
      <w:pPr>
        <w:numPr>
          <w:ilvl w:val="0"/>
          <w:numId w:val="11"/>
        </w:numPr>
        <w:rPr>
          <w:b/>
        </w:rPr>
      </w:pPr>
      <w:r w:rsidRPr="00604EFD">
        <w:rPr>
          <w:b/>
        </w:rPr>
        <w:t>Napomáhá vyrovnávat nerovnoměrnosti vývoje před vstupem do základního vzdělávání</w:t>
      </w:r>
    </w:p>
    <w:p w:rsidR="00000000" w:rsidRPr="00604EFD" w:rsidRDefault="0056499A" w:rsidP="00604EFD">
      <w:pPr>
        <w:numPr>
          <w:ilvl w:val="0"/>
          <w:numId w:val="11"/>
        </w:numPr>
        <w:rPr>
          <w:b/>
        </w:rPr>
      </w:pPr>
      <w:r w:rsidRPr="00604EFD">
        <w:rPr>
          <w:b/>
        </w:rPr>
        <w:t>Poskytuje speciálně pedagogickou péči dětem se speciálními vzdělávacími potřebami</w:t>
      </w:r>
    </w:p>
    <w:p w:rsidR="00604EFD" w:rsidRDefault="00604EFD">
      <w:pPr>
        <w:rPr>
          <w:b/>
        </w:rPr>
      </w:pPr>
      <w:r>
        <w:rPr>
          <w:b/>
        </w:rPr>
        <w:t>Specifika předškolního vzdělávání</w:t>
      </w:r>
    </w:p>
    <w:p w:rsidR="00000000" w:rsidRPr="00604EFD" w:rsidRDefault="0056499A" w:rsidP="00604EFD">
      <w:pPr>
        <w:numPr>
          <w:ilvl w:val="0"/>
          <w:numId w:val="12"/>
        </w:numPr>
        <w:rPr>
          <w:b/>
        </w:rPr>
      </w:pPr>
      <w:r w:rsidRPr="00604EFD">
        <w:rPr>
          <w:b/>
        </w:rPr>
        <w:t>Přizpůsobit se vývojovým fyziologickým, kognitivním, sociálním a emocionálním potřebám dítěte</w:t>
      </w:r>
    </w:p>
    <w:p w:rsidR="00000000" w:rsidRPr="00604EFD" w:rsidRDefault="0056499A" w:rsidP="00604EFD">
      <w:pPr>
        <w:numPr>
          <w:ilvl w:val="0"/>
          <w:numId w:val="12"/>
        </w:numPr>
        <w:rPr>
          <w:b/>
        </w:rPr>
      </w:pPr>
      <w:r w:rsidRPr="00604EFD">
        <w:rPr>
          <w:b/>
        </w:rPr>
        <w:t xml:space="preserve">Prostředí: zaměstnávat </w:t>
      </w:r>
      <w:r w:rsidRPr="00604EFD">
        <w:rPr>
          <w:b/>
          <w:i/>
          <w:iCs/>
        </w:rPr>
        <w:t>přirozeným dětským způsobem</w:t>
      </w:r>
      <w:r w:rsidRPr="00604EFD">
        <w:rPr>
          <w:b/>
        </w:rPr>
        <w:t xml:space="preserve"> </w:t>
      </w:r>
    </w:p>
    <w:p w:rsidR="00000000" w:rsidRPr="00604EFD" w:rsidRDefault="0056499A" w:rsidP="00604EFD">
      <w:pPr>
        <w:numPr>
          <w:ilvl w:val="0"/>
          <w:numId w:val="12"/>
        </w:numPr>
        <w:rPr>
          <w:b/>
        </w:rPr>
      </w:pPr>
      <w:r w:rsidRPr="00604EFD">
        <w:rPr>
          <w:b/>
        </w:rPr>
        <w:t xml:space="preserve">Vzdělávání: vázané </w:t>
      </w:r>
      <w:r w:rsidRPr="00604EFD">
        <w:rPr>
          <w:b/>
          <w:i/>
          <w:iCs/>
        </w:rPr>
        <w:t xml:space="preserve">k individuálním potřebám a možnostem </w:t>
      </w:r>
      <w:r w:rsidRPr="00604EFD">
        <w:rPr>
          <w:b/>
        </w:rPr>
        <w:t xml:space="preserve">jednotlivých dětí, včetně vzdělávacích potřeb </w:t>
      </w:r>
      <w:r w:rsidRPr="00604EFD">
        <w:rPr>
          <w:b/>
          <w:i/>
          <w:iCs/>
        </w:rPr>
        <w:t>specif</w:t>
      </w:r>
      <w:r w:rsidRPr="00604EFD">
        <w:rPr>
          <w:b/>
          <w:i/>
          <w:iCs/>
        </w:rPr>
        <w:t>ických.</w:t>
      </w:r>
      <w:r w:rsidRPr="00604EFD">
        <w:rPr>
          <w:b/>
        </w:rPr>
        <w:t xml:space="preserve">  </w:t>
      </w:r>
    </w:p>
    <w:p w:rsidR="00604EFD" w:rsidRDefault="00604EFD">
      <w:pPr>
        <w:rPr>
          <w:b/>
        </w:rPr>
      </w:pPr>
      <w:r w:rsidRPr="00604EFD">
        <w:rPr>
          <w:b/>
          <w:bCs/>
        </w:rPr>
        <w:t>Metody a formy práce v předškolním vzdělávání</w:t>
      </w:r>
      <w:r w:rsidRPr="00604EFD">
        <w:rPr>
          <w:b/>
        </w:rPr>
        <w:t>:</w:t>
      </w:r>
    </w:p>
    <w:p w:rsidR="00000000" w:rsidRPr="00604EFD" w:rsidRDefault="0056499A" w:rsidP="00604EFD">
      <w:pPr>
        <w:numPr>
          <w:ilvl w:val="0"/>
          <w:numId w:val="13"/>
        </w:numPr>
        <w:rPr>
          <w:b/>
        </w:rPr>
      </w:pPr>
      <w:r w:rsidRPr="00604EFD">
        <w:rPr>
          <w:b/>
        </w:rPr>
        <w:t xml:space="preserve">prožitkové a kooperativní učení hrou a činnostmi, </w:t>
      </w:r>
    </w:p>
    <w:p w:rsidR="00000000" w:rsidRPr="00604EFD" w:rsidRDefault="0056499A" w:rsidP="00604EFD">
      <w:pPr>
        <w:numPr>
          <w:ilvl w:val="0"/>
          <w:numId w:val="13"/>
        </w:numPr>
        <w:rPr>
          <w:b/>
        </w:rPr>
      </w:pPr>
      <w:r w:rsidRPr="00604EFD">
        <w:rPr>
          <w:b/>
        </w:rPr>
        <w:t xml:space="preserve">situační učení, </w:t>
      </w:r>
    </w:p>
    <w:p w:rsidR="00000000" w:rsidRPr="00604EFD" w:rsidRDefault="0056499A" w:rsidP="00604EFD">
      <w:pPr>
        <w:numPr>
          <w:ilvl w:val="0"/>
          <w:numId w:val="13"/>
        </w:numPr>
        <w:rPr>
          <w:b/>
        </w:rPr>
      </w:pPr>
      <w:r w:rsidRPr="00604EFD">
        <w:rPr>
          <w:b/>
        </w:rPr>
        <w:t xml:space="preserve">spontánní sociální </w:t>
      </w:r>
      <w:proofErr w:type="gramStart"/>
      <w:r w:rsidRPr="00604EFD">
        <w:rPr>
          <w:b/>
        </w:rPr>
        <w:t>učení ,</w:t>
      </w:r>
      <w:proofErr w:type="gramEnd"/>
    </w:p>
    <w:p w:rsidR="00000000" w:rsidRPr="00604EFD" w:rsidRDefault="0056499A" w:rsidP="00604EFD">
      <w:pPr>
        <w:numPr>
          <w:ilvl w:val="0"/>
          <w:numId w:val="13"/>
        </w:numPr>
        <w:rPr>
          <w:b/>
        </w:rPr>
      </w:pPr>
      <w:r w:rsidRPr="00604EFD">
        <w:rPr>
          <w:b/>
        </w:rPr>
        <w:t xml:space="preserve">aktivity spontánní i řízené, vzájemně provázané a vyvážené, </w:t>
      </w:r>
    </w:p>
    <w:p w:rsidR="00000000" w:rsidRPr="00604EFD" w:rsidRDefault="0056499A" w:rsidP="00604EFD">
      <w:pPr>
        <w:numPr>
          <w:ilvl w:val="0"/>
          <w:numId w:val="13"/>
        </w:numPr>
        <w:rPr>
          <w:b/>
        </w:rPr>
      </w:pPr>
      <w:r w:rsidRPr="00604EFD">
        <w:rPr>
          <w:b/>
        </w:rPr>
        <w:t xml:space="preserve">didakticky zacílená činnost, </w:t>
      </w:r>
    </w:p>
    <w:p w:rsidR="00000000" w:rsidRPr="00604EFD" w:rsidRDefault="0056499A" w:rsidP="00604EFD">
      <w:pPr>
        <w:numPr>
          <w:ilvl w:val="0"/>
          <w:numId w:val="13"/>
        </w:numPr>
        <w:rPr>
          <w:b/>
        </w:rPr>
      </w:pPr>
      <w:r w:rsidRPr="00604EFD">
        <w:rPr>
          <w:b/>
        </w:rPr>
        <w:t>integrovaný přístup</w:t>
      </w:r>
    </w:p>
    <w:p w:rsidR="0056499A" w:rsidRPr="0056499A" w:rsidRDefault="0056499A" w:rsidP="0056499A">
      <w:pPr>
        <w:rPr>
          <w:b/>
        </w:rPr>
      </w:pPr>
      <w:r w:rsidRPr="0056499A">
        <w:rPr>
          <w:b/>
        </w:rPr>
        <w:t xml:space="preserve">RVP PV pracuje se čtyřmi cílovými kategoriemi: stanovuje </w:t>
      </w:r>
      <w:r w:rsidRPr="0056499A">
        <w:rPr>
          <w:b/>
          <w:i/>
          <w:iCs/>
        </w:rPr>
        <w:t xml:space="preserve">cíle </w:t>
      </w:r>
      <w:r w:rsidRPr="0056499A">
        <w:rPr>
          <w:b/>
        </w:rPr>
        <w:t xml:space="preserve">v podobě </w:t>
      </w:r>
      <w:r w:rsidRPr="0056499A">
        <w:rPr>
          <w:b/>
          <w:i/>
          <w:iCs/>
        </w:rPr>
        <w:t xml:space="preserve">záměrů </w:t>
      </w:r>
      <w:r w:rsidRPr="0056499A">
        <w:rPr>
          <w:b/>
        </w:rPr>
        <w:t xml:space="preserve">a </w:t>
      </w:r>
      <w:r w:rsidRPr="0056499A">
        <w:rPr>
          <w:b/>
          <w:i/>
          <w:iCs/>
        </w:rPr>
        <w:t xml:space="preserve">cíle </w:t>
      </w:r>
      <w:r w:rsidRPr="0056499A">
        <w:rPr>
          <w:b/>
        </w:rPr>
        <w:t>v podobě</w:t>
      </w:r>
      <w:r w:rsidRPr="0056499A">
        <w:rPr>
          <w:b/>
          <w:i/>
          <w:iCs/>
        </w:rPr>
        <w:t xml:space="preserve"> výstupů, </w:t>
      </w:r>
      <w:r w:rsidRPr="0056499A">
        <w:rPr>
          <w:b/>
        </w:rPr>
        <w:t>a to nejprve v úrovni</w:t>
      </w:r>
      <w:r w:rsidRPr="0056499A">
        <w:rPr>
          <w:b/>
          <w:i/>
          <w:iCs/>
        </w:rPr>
        <w:t xml:space="preserve"> obecné </w:t>
      </w:r>
      <w:r w:rsidRPr="0056499A">
        <w:rPr>
          <w:b/>
        </w:rPr>
        <w:t xml:space="preserve">a následně pak v úrovni </w:t>
      </w:r>
      <w:r w:rsidRPr="0056499A">
        <w:rPr>
          <w:b/>
          <w:i/>
          <w:iCs/>
        </w:rPr>
        <w:t xml:space="preserve">oblastní. </w:t>
      </w:r>
      <w:r w:rsidRPr="0056499A">
        <w:rPr>
          <w:b/>
        </w:rPr>
        <w:t xml:space="preserve">Konkrétně se jedná </w:t>
      </w:r>
      <w:r w:rsidRPr="0056499A">
        <w:rPr>
          <w:b/>
        </w:rPr>
        <w:br/>
        <w:t>o tyto kategorie:</w:t>
      </w:r>
    </w:p>
    <w:p w:rsidR="0056499A" w:rsidRPr="0056499A" w:rsidRDefault="0056499A" w:rsidP="0056499A">
      <w:pPr>
        <w:rPr>
          <w:b/>
        </w:rPr>
      </w:pPr>
      <w:r w:rsidRPr="0056499A">
        <w:rPr>
          <w:b/>
        </w:rPr>
        <w:t xml:space="preserve">-          </w:t>
      </w:r>
      <w:r w:rsidRPr="0056499A">
        <w:rPr>
          <w:b/>
          <w:i/>
          <w:iCs/>
        </w:rPr>
        <w:t>rámcové cíle</w:t>
      </w:r>
      <w:r w:rsidRPr="0056499A">
        <w:rPr>
          <w:b/>
        </w:rPr>
        <w:t xml:space="preserve"> – vyjadřující univerzální záměry předškolního vzdělávání</w:t>
      </w:r>
    </w:p>
    <w:p w:rsidR="0056499A" w:rsidRPr="0056499A" w:rsidRDefault="0056499A" w:rsidP="0056499A">
      <w:pPr>
        <w:rPr>
          <w:b/>
        </w:rPr>
      </w:pPr>
      <w:r w:rsidRPr="0056499A">
        <w:rPr>
          <w:b/>
        </w:rPr>
        <w:t xml:space="preserve">-          </w:t>
      </w:r>
      <w:r w:rsidRPr="0056499A">
        <w:rPr>
          <w:b/>
          <w:i/>
          <w:iCs/>
        </w:rPr>
        <w:t>klíčové kompetence</w:t>
      </w:r>
      <w:r w:rsidRPr="0056499A">
        <w:rPr>
          <w:b/>
        </w:rPr>
        <w:t xml:space="preserve"> - představují výstupy, resp. obecnější způsobilosti, dosažitelné v předškolním vzdělávání</w:t>
      </w:r>
    </w:p>
    <w:p w:rsidR="0056499A" w:rsidRPr="0056499A" w:rsidRDefault="0056499A" w:rsidP="0056499A">
      <w:pPr>
        <w:rPr>
          <w:b/>
        </w:rPr>
      </w:pPr>
      <w:r w:rsidRPr="0056499A">
        <w:rPr>
          <w:b/>
        </w:rPr>
        <w:lastRenderedPageBreak/>
        <w:t xml:space="preserve">-          </w:t>
      </w:r>
      <w:r w:rsidRPr="0056499A">
        <w:rPr>
          <w:b/>
          <w:i/>
          <w:iCs/>
        </w:rPr>
        <w:t>dílčí cíle</w:t>
      </w:r>
      <w:r w:rsidRPr="0056499A">
        <w:rPr>
          <w:b/>
        </w:rPr>
        <w:t xml:space="preserve"> - vyjadřují konkrétní záměry příslušející té které vzdělávací oblasti</w:t>
      </w:r>
    </w:p>
    <w:p w:rsidR="0056499A" w:rsidRPr="0056499A" w:rsidRDefault="0056499A" w:rsidP="0056499A">
      <w:pPr>
        <w:rPr>
          <w:b/>
        </w:rPr>
      </w:pPr>
      <w:r w:rsidRPr="0056499A">
        <w:rPr>
          <w:b/>
        </w:rPr>
        <w:t xml:space="preserve">-          </w:t>
      </w:r>
      <w:r w:rsidRPr="0056499A">
        <w:rPr>
          <w:b/>
          <w:i/>
          <w:iCs/>
        </w:rPr>
        <w:t>dílčí výstupy</w:t>
      </w:r>
      <w:r w:rsidRPr="0056499A">
        <w:rPr>
          <w:b/>
        </w:rPr>
        <w:t xml:space="preserve"> – dílčí poznatky, dovednosti, postoje a hodnoty, které dílčím cílům odpovídají </w:t>
      </w:r>
    </w:p>
    <w:p w:rsidR="0056499A" w:rsidRDefault="0056499A" w:rsidP="0056499A">
      <w:pPr>
        <w:rPr>
          <w:b/>
        </w:rPr>
      </w:pPr>
      <w:r w:rsidRPr="0056499A">
        <w:rPr>
          <w:b/>
        </w:rPr>
        <w:tab/>
        <w:t xml:space="preserve">Tyto cílové kategorie jsou těsně provázané a vzájemně spolu korespondují (viz schéma </w:t>
      </w:r>
      <w:r w:rsidRPr="0056499A">
        <w:rPr>
          <w:b/>
          <w:i/>
          <w:iCs/>
        </w:rPr>
        <w:t>Systém vzdělávacích cílů</w:t>
      </w:r>
      <w:r w:rsidRPr="0056499A">
        <w:rPr>
          <w:b/>
        </w:rPr>
        <w:t xml:space="preserve">). Tento systém by měl být funkční. Ukazuje, že vědomé a systematické </w:t>
      </w:r>
      <w:r>
        <w:rPr>
          <w:b/>
          <w:i/>
          <w:iCs/>
        </w:rPr>
        <w:t xml:space="preserve">sledování </w:t>
      </w:r>
      <w:r w:rsidRPr="0056499A">
        <w:rPr>
          <w:b/>
          <w:i/>
          <w:iCs/>
        </w:rPr>
        <w:t xml:space="preserve">a naplňování stanovených záměrů </w:t>
      </w:r>
      <w:r w:rsidRPr="0056499A">
        <w:rPr>
          <w:b/>
        </w:rPr>
        <w:t xml:space="preserve">v běžné každodenní praxi </w:t>
      </w:r>
      <w:r w:rsidRPr="0056499A">
        <w:rPr>
          <w:b/>
          <w:i/>
          <w:iCs/>
        </w:rPr>
        <w:t>by mělo spolehlivě vést k dosahování výstupů.</w:t>
      </w:r>
      <w:r w:rsidRPr="0056499A">
        <w:rPr>
          <w:b/>
        </w:rPr>
        <w:t xml:space="preserve">  Dílčí cíle a dílčí výstupy jsou uvedeny v</w:t>
      </w:r>
      <w:r>
        <w:rPr>
          <w:b/>
        </w:rPr>
        <w:t> kapitole 5. Vzdělávací oblasti:</w:t>
      </w:r>
    </w:p>
    <w:p w:rsidR="00000000" w:rsidRPr="0056499A" w:rsidRDefault="0056499A" w:rsidP="0056499A">
      <w:pPr>
        <w:numPr>
          <w:ilvl w:val="0"/>
          <w:numId w:val="17"/>
        </w:numPr>
        <w:rPr>
          <w:b/>
        </w:rPr>
      </w:pPr>
      <w:r w:rsidRPr="0056499A">
        <w:rPr>
          <w:b/>
        </w:rPr>
        <w:t>Dítě a jeho tělo</w:t>
      </w:r>
    </w:p>
    <w:p w:rsidR="00000000" w:rsidRPr="0056499A" w:rsidRDefault="0056499A" w:rsidP="0056499A">
      <w:pPr>
        <w:numPr>
          <w:ilvl w:val="0"/>
          <w:numId w:val="17"/>
        </w:numPr>
        <w:rPr>
          <w:b/>
        </w:rPr>
      </w:pPr>
      <w:r w:rsidRPr="0056499A">
        <w:rPr>
          <w:b/>
        </w:rPr>
        <w:t>Dítě a jeho psychiky:</w:t>
      </w:r>
    </w:p>
    <w:p w:rsidR="00000000" w:rsidRPr="0056499A" w:rsidRDefault="0056499A" w:rsidP="0056499A">
      <w:pPr>
        <w:numPr>
          <w:ilvl w:val="0"/>
          <w:numId w:val="18"/>
        </w:numPr>
        <w:rPr>
          <w:b/>
        </w:rPr>
      </w:pPr>
      <w:r w:rsidRPr="0056499A">
        <w:rPr>
          <w:b/>
        </w:rPr>
        <w:t>Jazyk a řeč</w:t>
      </w:r>
    </w:p>
    <w:p w:rsidR="00000000" w:rsidRPr="0056499A" w:rsidRDefault="0056499A" w:rsidP="0056499A">
      <w:pPr>
        <w:numPr>
          <w:ilvl w:val="0"/>
          <w:numId w:val="18"/>
        </w:numPr>
        <w:rPr>
          <w:b/>
        </w:rPr>
      </w:pPr>
      <w:r w:rsidRPr="0056499A">
        <w:rPr>
          <w:b/>
        </w:rPr>
        <w:t>Poznávací schopnosti a funkce, představivost a fantazie, myšlenkové operace</w:t>
      </w:r>
    </w:p>
    <w:p w:rsidR="00000000" w:rsidRPr="0056499A" w:rsidRDefault="0056499A" w:rsidP="0056499A">
      <w:pPr>
        <w:numPr>
          <w:ilvl w:val="0"/>
          <w:numId w:val="18"/>
        </w:numPr>
        <w:rPr>
          <w:b/>
        </w:rPr>
      </w:pPr>
      <w:proofErr w:type="spellStart"/>
      <w:r w:rsidRPr="0056499A">
        <w:rPr>
          <w:b/>
        </w:rPr>
        <w:t>Sebepojetí</w:t>
      </w:r>
      <w:proofErr w:type="spellEnd"/>
      <w:r w:rsidRPr="0056499A">
        <w:rPr>
          <w:b/>
        </w:rPr>
        <w:t>, city vůle</w:t>
      </w:r>
    </w:p>
    <w:p w:rsidR="00000000" w:rsidRPr="0056499A" w:rsidRDefault="0056499A" w:rsidP="0056499A">
      <w:pPr>
        <w:numPr>
          <w:ilvl w:val="0"/>
          <w:numId w:val="19"/>
        </w:numPr>
        <w:rPr>
          <w:b/>
        </w:rPr>
      </w:pPr>
      <w:r w:rsidRPr="0056499A">
        <w:rPr>
          <w:b/>
        </w:rPr>
        <w:t>Dítě a ten druhý</w:t>
      </w:r>
    </w:p>
    <w:p w:rsidR="00000000" w:rsidRPr="0056499A" w:rsidRDefault="0056499A" w:rsidP="0056499A">
      <w:pPr>
        <w:numPr>
          <w:ilvl w:val="0"/>
          <w:numId w:val="19"/>
        </w:numPr>
        <w:rPr>
          <w:b/>
        </w:rPr>
      </w:pPr>
      <w:r w:rsidRPr="0056499A">
        <w:rPr>
          <w:b/>
        </w:rPr>
        <w:t>Dítě a společnost</w:t>
      </w:r>
    </w:p>
    <w:p w:rsidR="00000000" w:rsidRPr="0056499A" w:rsidRDefault="0056499A" w:rsidP="0056499A">
      <w:pPr>
        <w:numPr>
          <w:ilvl w:val="0"/>
          <w:numId w:val="19"/>
        </w:numPr>
        <w:rPr>
          <w:b/>
        </w:rPr>
      </w:pPr>
      <w:r w:rsidRPr="0056499A">
        <w:rPr>
          <w:b/>
        </w:rPr>
        <w:t>Dítě a svět</w:t>
      </w:r>
    </w:p>
    <w:p w:rsidR="0056499A" w:rsidRPr="0056499A" w:rsidRDefault="0056499A" w:rsidP="0056499A">
      <w:pPr>
        <w:rPr>
          <w:b/>
        </w:rPr>
      </w:pPr>
    </w:p>
    <w:p w:rsidR="00604EFD" w:rsidRPr="00604EFD" w:rsidRDefault="00604EFD">
      <w:pPr>
        <w:rPr>
          <w:b/>
        </w:rPr>
      </w:pPr>
    </w:p>
    <w:sectPr w:rsidR="00604EFD" w:rsidRPr="00604EFD" w:rsidSect="00C1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848"/>
    <w:multiLevelType w:val="hybridMultilevel"/>
    <w:tmpl w:val="A4B8C5FC"/>
    <w:lvl w:ilvl="0" w:tplc="E968D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E0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2F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AA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C9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82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E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8E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A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D113B2"/>
    <w:multiLevelType w:val="hybridMultilevel"/>
    <w:tmpl w:val="B42CB0C8"/>
    <w:lvl w:ilvl="0" w:tplc="64B4AF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E33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24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478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EB5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0C1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F1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027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4E2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06B2F"/>
    <w:multiLevelType w:val="hybridMultilevel"/>
    <w:tmpl w:val="62082DD4"/>
    <w:lvl w:ilvl="0" w:tplc="A9C434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878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20A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09F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4FE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CB9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85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AAF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63C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D68C2"/>
    <w:multiLevelType w:val="hybridMultilevel"/>
    <w:tmpl w:val="75AA5C06"/>
    <w:lvl w:ilvl="0" w:tplc="BAC0E2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822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07A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C7F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824C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237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6CA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073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8E5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D2941"/>
    <w:multiLevelType w:val="hybridMultilevel"/>
    <w:tmpl w:val="CB5895BA"/>
    <w:lvl w:ilvl="0" w:tplc="87F406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29D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6C1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234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237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401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815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491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E7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66B8A"/>
    <w:multiLevelType w:val="hybridMultilevel"/>
    <w:tmpl w:val="B930F8D8"/>
    <w:lvl w:ilvl="0" w:tplc="1E52AC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05E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20F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EC8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ADD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028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CB6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E75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E7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64C21"/>
    <w:multiLevelType w:val="hybridMultilevel"/>
    <w:tmpl w:val="96107BA0"/>
    <w:lvl w:ilvl="0" w:tplc="39A282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AD9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65F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244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C83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E02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E7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EDF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85D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55F14"/>
    <w:multiLevelType w:val="hybridMultilevel"/>
    <w:tmpl w:val="BD644F56"/>
    <w:lvl w:ilvl="0" w:tplc="2452E1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01F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6D9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AB8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A3F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E9C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CB7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6DC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82F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526DA"/>
    <w:multiLevelType w:val="hybridMultilevel"/>
    <w:tmpl w:val="4370A32C"/>
    <w:lvl w:ilvl="0" w:tplc="380A4F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CFD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078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A89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ECC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B0B7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8E9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CE7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AC2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C1FC9"/>
    <w:multiLevelType w:val="hybridMultilevel"/>
    <w:tmpl w:val="3620C932"/>
    <w:lvl w:ilvl="0" w:tplc="3E967C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69E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8B5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4D1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4A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03C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875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CD6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AD4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243A7"/>
    <w:multiLevelType w:val="hybridMultilevel"/>
    <w:tmpl w:val="3C005FA6"/>
    <w:lvl w:ilvl="0" w:tplc="E4E6E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7A1F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AF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81C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01A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67C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42B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8F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60B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CE574B"/>
    <w:multiLevelType w:val="hybridMultilevel"/>
    <w:tmpl w:val="1DF468A8"/>
    <w:lvl w:ilvl="0" w:tplc="5360E6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47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08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41B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02E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0F0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6BC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C2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8F1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2F5BFE"/>
    <w:multiLevelType w:val="hybridMultilevel"/>
    <w:tmpl w:val="D61EF804"/>
    <w:lvl w:ilvl="0" w:tplc="6C1E1D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EB6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0A8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29D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A67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A1A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4D3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215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4C4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005004"/>
    <w:multiLevelType w:val="hybridMultilevel"/>
    <w:tmpl w:val="0242DF4E"/>
    <w:lvl w:ilvl="0" w:tplc="39108F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10A4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0E4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68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69F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E5E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802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00E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402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C618D"/>
    <w:multiLevelType w:val="hybridMultilevel"/>
    <w:tmpl w:val="59EA03B0"/>
    <w:lvl w:ilvl="0" w:tplc="D472C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83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A9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E6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C3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29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4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AF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8C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DD6D0D"/>
    <w:multiLevelType w:val="hybridMultilevel"/>
    <w:tmpl w:val="BAA26682"/>
    <w:lvl w:ilvl="0" w:tplc="F4BC6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41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C5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AC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26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69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08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0A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22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DD56D81"/>
    <w:multiLevelType w:val="hybridMultilevel"/>
    <w:tmpl w:val="748231C6"/>
    <w:lvl w:ilvl="0" w:tplc="CAC0C0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C88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27D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240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9A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C4D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0BE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A21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8C9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5206CF"/>
    <w:multiLevelType w:val="hybridMultilevel"/>
    <w:tmpl w:val="EC6474A8"/>
    <w:lvl w:ilvl="0" w:tplc="EC0643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84F9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69D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E68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4FC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BCC3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876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2AF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CB3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E773AE"/>
    <w:multiLevelType w:val="hybridMultilevel"/>
    <w:tmpl w:val="4DA8A292"/>
    <w:lvl w:ilvl="0" w:tplc="34309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4B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66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AD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E7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4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8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4A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0F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7"/>
  </w:num>
  <w:num w:numId="5">
    <w:abstractNumId w:val="14"/>
  </w:num>
  <w:num w:numId="6">
    <w:abstractNumId w:val="15"/>
  </w:num>
  <w:num w:numId="7">
    <w:abstractNumId w:val="18"/>
  </w:num>
  <w:num w:numId="8">
    <w:abstractNumId w:val="0"/>
  </w:num>
  <w:num w:numId="9">
    <w:abstractNumId w:val="6"/>
  </w:num>
  <w:num w:numId="10">
    <w:abstractNumId w:val="11"/>
  </w:num>
  <w:num w:numId="11">
    <w:abstractNumId w:val="16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EFD"/>
    <w:rsid w:val="0056499A"/>
    <w:rsid w:val="00604EFD"/>
    <w:rsid w:val="00C1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1F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0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9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1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7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2013-03-29T10:13:00Z</dcterms:created>
  <dcterms:modified xsi:type="dcterms:W3CDTF">2013-03-29T10:29:00Z</dcterms:modified>
</cp:coreProperties>
</file>