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Pr="00C362AD" w:rsidRDefault="00086AE5" w:rsidP="002775C9">
      <w:pPr>
        <w:spacing w:after="0" w:line="360" w:lineRule="auto"/>
        <w:ind w:left="708" w:firstLine="708"/>
        <w:jc w:val="center"/>
        <w:rPr>
          <w:b/>
          <w:sz w:val="32"/>
          <w:szCs w:val="40"/>
        </w:rPr>
      </w:pPr>
      <w:r w:rsidRPr="00C362AD">
        <w:rPr>
          <w:b/>
          <w:sz w:val="32"/>
          <w:szCs w:val="40"/>
        </w:rPr>
        <w:t>seminární práce</w:t>
      </w:r>
    </w:p>
    <w:p w:rsidR="00086AE5" w:rsidRPr="00C362AD" w:rsidRDefault="00086AE5" w:rsidP="00C362AD">
      <w:pPr>
        <w:spacing w:after="0" w:line="360" w:lineRule="auto"/>
        <w:jc w:val="center"/>
        <w:rPr>
          <w:b/>
          <w:sz w:val="32"/>
          <w:szCs w:val="40"/>
        </w:rPr>
      </w:pPr>
      <w:r w:rsidRPr="00C362AD">
        <w:rPr>
          <w:b/>
          <w:sz w:val="32"/>
          <w:szCs w:val="40"/>
        </w:rPr>
        <w:t>ZAJÍMAVÁ POMŮCKA (přírodnina nebo historický předmět)</w:t>
      </w:r>
    </w:p>
    <w:p w:rsidR="00221F89" w:rsidRPr="00C362AD" w:rsidRDefault="00086AE5" w:rsidP="00C362AD">
      <w:pPr>
        <w:spacing w:after="0" w:line="360" w:lineRule="auto"/>
        <w:jc w:val="center"/>
        <w:rPr>
          <w:b/>
          <w:sz w:val="24"/>
          <w:szCs w:val="32"/>
        </w:rPr>
      </w:pPr>
      <w:r w:rsidRPr="00C362AD">
        <w:rPr>
          <w:b/>
          <w:sz w:val="24"/>
          <w:szCs w:val="32"/>
        </w:rPr>
        <w:t>do předmětu MSBP_PPS Praktikum k poznávání přírody a společnosti</w:t>
      </w:r>
    </w:p>
    <w:p w:rsidR="00086AE5" w:rsidRPr="00C362AD" w:rsidRDefault="00086AE5" w:rsidP="00C362AD">
      <w:pPr>
        <w:spacing w:line="240" w:lineRule="auto"/>
        <w:rPr>
          <w:sz w:val="24"/>
          <w:szCs w:val="32"/>
        </w:rPr>
      </w:pPr>
      <w:r w:rsidRPr="00C362AD">
        <w:rPr>
          <w:sz w:val="24"/>
          <w:szCs w:val="32"/>
        </w:rPr>
        <w:t xml:space="preserve">UČO: </w:t>
      </w:r>
      <w:r w:rsidR="00B42F12" w:rsidRPr="00C362AD">
        <w:rPr>
          <w:sz w:val="24"/>
          <w:szCs w:val="32"/>
        </w:rPr>
        <w:t>362358</w:t>
      </w:r>
      <w:r w:rsidR="00C362AD">
        <w:rPr>
          <w:sz w:val="24"/>
          <w:szCs w:val="32"/>
        </w:rPr>
        <w:tab/>
      </w:r>
      <w:r w:rsidR="00C362AD">
        <w:rPr>
          <w:sz w:val="24"/>
          <w:szCs w:val="32"/>
        </w:rPr>
        <w:tab/>
      </w:r>
      <w:r w:rsidRPr="00C362AD">
        <w:rPr>
          <w:sz w:val="24"/>
          <w:szCs w:val="32"/>
        </w:rPr>
        <w:t xml:space="preserve">jméno: </w:t>
      </w:r>
      <w:r w:rsidR="00B42F12" w:rsidRPr="00C362AD">
        <w:rPr>
          <w:sz w:val="24"/>
          <w:szCs w:val="32"/>
        </w:rPr>
        <w:t xml:space="preserve">Jana Kratinová      </w:t>
      </w:r>
      <w:r w:rsidRPr="00C362AD">
        <w:rPr>
          <w:sz w:val="24"/>
          <w:szCs w:val="32"/>
        </w:rPr>
        <w:t xml:space="preserve">          </w:t>
      </w:r>
      <w:r w:rsidR="00C362AD">
        <w:rPr>
          <w:sz w:val="24"/>
          <w:szCs w:val="32"/>
        </w:rPr>
        <w:tab/>
      </w:r>
      <w:r w:rsidR="00C362AD">
        <w:rPr>
          <w:sz w:val="24"/>
          <w:szCs w:val="32"/>
        </w:rPr>
        <w:tab/>
      </w:r>
      <w:r w:rsidR="00C362AD">
        <w:rPr>
          <w:sz w:val="24"/>
          <w:szCs w:val="32"/>
        </w:rPr>
        <w:tab/>
      </w:r>
      <w:r w:rsidRPr="00C362AD">
        <w:rPr>
          <w:sz w:val="24"/>
          <w:szCs w:val="32"/>
        </w:rPr>
        <w:t xml:space="preserve"> akademický rok 201</w:t>
      </w:r>
      <w:r w:rsidR="001525D2">
        <w:rPr>
          <w:sz w:val="24"/>
          <w:szCs w:val="32"/>
        </w:rPr>
        <w:t>3</w:t>
      </w:r>
      <w:r w:rsidRPr="00C362AD">
        <w:rPr>
          <w:sz w:val="24"/>
          <w:szCs w:val="32"/>
        </w:rPr>
        <w:t>/201</w:t>
      </w:r>
      <w:r w:rsidR="001525D2">
        <w:rPr>
          <w:sz w:val="24"/>
          <w:szCs w:val="32"/>
        </w:rPr>
        <w:t>4</w:t>
      </w:r>
    </w:p>
    <w:p w:rsidR="00086AE5" w:rsidRPr="00C362AD" w:rsidRDefault="00086AE5" w:rsidP="00C362AD">
      <w:pPr>
        <w:spacing w:line="240" w:lineRule="auto"/>
        <w:rPr>
          <w:sz w:val="24"/>
          <w:szCs w:val="24"/>
        </w:rPr>
      </w:pPr>
      <w:r w:rsidRPr="00C362AD">
        <w:rPr>
          <w:sz w:val="24"/>
          <w:szCs w:val="24"/>
        </w:rPr>
        <w:t>-----------------------------------------------------------------------------</w:t>
      </w:r>
      <w:r w:rsidR="00C362AD">
        <w:rPr>
          <w:sz w:val="24"/>
          <w:szCs w:val="24"/>
        </w:rPr>
        <w:t>------------------------------</w:t>
      </w:r>
      <w:r w:rsidRPr="00C362AD">
        <w:rPr>
          <w:sz w:val="24"/>
          <w:szCs w:val="24"/>
        </w:rPr>
        <w:t xml:space="preserve">------------------------------  </w:t>
      </w:r>
    </w:p>
    <w:p w:rsidR="00086AE5" w:rsidRPr="001525D2" w:rsidRDefault="00C362AD" w:rsidP="00C362AD">
      <w:pPr>
        <w:pStyle w:val="Odstavecseseznamem"/>
        <w:numPr>
          <w:ilvl w:val="0"/>
          <w:numId w:val="1"/>
        </w:numPr>
        <w:rPr>
          <w:rFonts w:ascii="Comic Sans MS" w:hAnsi="Comic Sans MS"/>
          <w:b/>
        </w:rPr>
      </w:pPr>
      <w:r w:rsidRPr="001525D2">
        <w:rPr>
          <w:rFonts w:ascii="Comic Sans MS" w:hAnsi="Comic Sans MS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24765</wp:posOffset>
            </wp:positionV>
            <wp:extent cx="2171700" cy="1524000"/>
            <wp:effectExtent l="19050" t="0" r="0" b="0"/>
            <wp:wrapTight wrapText="bothSides">
              <wp:wrapPolygon edited="0">
                <wp:start x="-189" y="0"/>
                <wp:lineTo x="-189" y="21330"/>
                <wp:lineTo x="21600" y="21330"/>
                <wp:lineTo x="21600" y="0"/>
                <wp:lineTo x="-189" y="0"/>
              </wp:wrapPolygon>
            </wp:wrapTight>
            <wp:docPr id="1" name="obrázek 1" descr="http://www.jsme-tu-doma.cz/photos/brambory_farmars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sme-tu-doma.cz/photos/brambory_farmars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AE5" w:rsidRPr="001525D2">
        <w:rPr>
          <w:rFonts w:ascii="Comic Sans MS" w:hAnsi="Comic Sans MS"/>
        </w:rPr>
        <w:t>Název a fotografie pomůcky:</w:t>
      </w:r>
      <w:r w:rsidRPr="001525D2">
        <w:rPr>
          <w:rFonts w:ascii="Comic Sans MS" w:hAnsi="Comic Sans MS"/>
          <w:b/>
        </w:rPr>
        <w:t xml:space="preserve"> Brambora</w:t>
      </w:r>
    </w:p>
    <w:p w:rsidR="00B71CC9" w:rsidRPr="001525D2" w:rsidRDefault="00086AE5" w:rsidP="00B71CC9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Definice pojmu označujícího pomůcku:</w:t>
      </w:r>
      <w:r w:rsidR="00B71CC9" w:rsidRPr="001525D2">
        <w:rPr>
          <w:rStyle w:val="apple-converted-space"/>
          <w:rFonts w:ascii="Comic Sans MS" w:hAnsi="Comic Sans MS" w:cs="Arial"/>
          <w:color w:val="252525"/>
          <w:shd w:val="clear" w:color="auto" w:fill="FFFFFF"/>
        </w:rPr>
        <w:t> </w:t>
      </w:r>
      <w:r w:rsidR="00B71CC9" w:rsidRPr="001525D2">
        <w:rPr>
          <w:rFonts w:ascii="Comic Sans MS" w:hAnsi="Comic Sans MS" w:cs="Arial"/>
          <w:color w:val="252525"/>
          <w:shd w:val="clear" w:color="auto" w:fill="FFFFFF"/>
        </w:rPr>
        <w:t>je víceletá hlíznatá rostlina z čeledi</w:t>
      </w:r>
      <w:r w:rsidR="00B71CC9" w:rsidRPr="001525D2">
        <w:rPr>
          <w:rStyle w:val="apple-converted-space"/>
          <w:rFonts w:ascii="Comic Sans MS" w:hAnsi="Comic Sans MS" w:cs="Arial"/>
          <w:color w:val="252525"/>
          <w:shd w:val="clear" w:color="auto" w:fill="FFFFFF"/>
        </w:rPr>
        <w:t> </w:t>
      </w:r>
      <w:hyperlink r:id="rId7" w:tooltip="Lilkovité" w:history="1">
        <w:r w:rsidR="00B71CC9" w:rsidRPr="001525D2">
          <w:rPr>
            <w:rStyle w:val="Hypertextovodkaz"/>
            <w:rFonts w:ascii="Comic Sans MS" w:hAnsi="Comic Sans MS" w:cs="Arial"/>
            <w:color w:val="0B0080"/>
            <w:u w:val="none"/>
            <w:shd w:val="clear" w:color="auto" w:fill="FFFFFF"/>
          </w:rPr>
          <w:t>lilkovité</w:t>
        </w:r>
      </w:hyperlink>
      <w:r w:rsidR="00B71CC9" w:rsidRPr="001525D2">
        <w:rPr>
          <w:rFonts w:ascii="Comic Sans MS" w:hAnsi="Comic Sans MS" w:cs="Arial"/>
          <w:color w:val="252525"/>
          <w:shd w:val="clear" w:color="auto" w:fill="FFFFFF"/>
        </w:rPr>
        <w:t>, pěstovaná jako jednoletá plodina. Brambory jsou jednou z nejvýznamnějších zemědělských plodin</w:t>
      </w:r>
    </w:p>
    <w:p w:rsidR="00086AE5" w:rsidRPr="001525D2" w:rsidRDefault="00086AE5" w:rsidP="00086AE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Definice pojmu vhodná pro děti:</w:t>
      </w:r>
    </w:p>
    <w:p w:rsidR="00B71CC9" w:rsidRPr="001525D2" w:rsidRDefault="0057118C" w:rsidP="0057118C">
      <w:pPr>
        <w:pStyle w:val="Odstavecseseznamem"/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Rostlina, </w:t>
      </w:r>
      <w:r w:rsidR="001525D2" w:rsidRPr="001525D2">
        <w:rPr>
          <w:rFonts w:ascii="Comic Sans MS" w:hAnsi="Comic Sans MS"/>
        </w:rPr>
        <w:t>která se pěstuje na polích. Tvoří pod zemí hlízy, které se následně zpracovávají a konzumují</w:t>
      </w:r>
    </w:p>
    <w:p w:rsidR="00086AE5" w:rsidRPr="001525D2" w:rsidRDefault="00086AE5" w:rsidP="00086AE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Zdůvodnění výběru pomůcky:</w:t>
      </w:r>
    </w:p>
    <w:p w:rsidR="0057118C" w:rsidRPr="001525D2" w:rsidRDefault="0057118C" w:rsidP="0057118C">
      <w:pPr>
        <w:pStyle w:val="Odstavecseseznamem"/>
        <w:rPr>
          <w:rFonts w:ascii="Comic Sans MS" w:hAnsi="Comic Sans MS"/>
        </w:rPr>
      </w:pPr>
      <w:r w:rsidRPr="001525D2">
        <w:rPr>
          <w:rFonts w:ascii="Comic Sans MS" w:hAnsi="Comic Sans MS"/>
        </w:rPr>
        <w:t>Je to jednoduše sehnatelný produkt, který zná (v již upravené podobě) každé dítě</w:t>
      </w:r>
      <w:r w:rsidR="00765448" w:rsidRPr="001525D2">
        <w:rPr>
          <w:rFonts w:ascii="Comic Sans MS" w:hAnsi="Comic Sans MS"/>
        </w:rPr>
        <w:t xml:space="preserve">, ale ne každé dítě </w:t>
      </w:r>
      <w:r w:rsidR="00C362AD" w:rsidRPr="001525D2">
        <w:rPr>
          <w:rFonts w:ascii="Comic Sans MS" w:hAnsi="Comic Sans MS"/>
        </w:rPr>
        <w:t>ví</w:t>
      </w:r>
      <w:r w:rsidR="002D65D9" w:rsidRPr="001525D2">
        <w:rPr>
          <w:rFonts w:ascii="Comic Sans MS" w:hAnsi="Comic Sans MS"/>
        </w:rPr>
        <w:t>,</w:t>
      </w:r>
      <w:r w:rsidR="00C362AD" w:rsidRPr="001525D2">
        <w:rPr>
          <w:rFonts w:ascii="Comic Sans MS" w:hAnsi="Comic Sans MS"/>
        </w:rPr>
        <w:t xml:space="preserve"> jak brambora vypadá a</w:t>
      </w:r>
      <w:r w:rsidR="00765448" w:rsidRPr="001525D2">
        <w:rPr>
          <w:rFonts w:ascii="Comic Sans MS" w:hAnsi="Comic Sans MS"/>
        </w:rPr>
        <w:t xml:space="preserve"> co vše je z brambor vyrobeno</w:t>
      </w:r>
    </w:p>
    <w:p w:rsidR="0057118C" w:rsidRPr="001525D2" w:rsidRDefault="00086AE5" w:rsidP="00E24CAD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Popis jednotlivých činností využívajících nebo motivovaných pomůckou:  </w:t>
      </w:r>
    </w:p>
    <w:p w:rsidR="00B42F12" w:rsidRPr="001525D2" w:rsidRDefault="00825531" w:rsidP="0057118C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Zavázat dětem oči a dát jim bramboru k ohmatání, pak jí opět schovat a povídat si o tom co měli děti v</w:t>
      </w:r>
      <w:r w:rsidR="00C1745D" w:rsidRPr="001525D2">
        <w:rPr>
          <w:rFonts w:ascii="Comic Sans MS" w:hAnsi="Comic Sans MS"/>
        </w:rPr>
        <w:t> </w:t>
      </w:r>
      <w:r w:rsidRPr="001525D2">
        <w:rPr>
          <w:rFonts w:ascii="Comic Sans MS" w:hAnsi="Comic Sans MS"/>
        </w:rPr>
        <w:t>ruce</w:t>
      </w:r>
    </w:p>
    <w:p w:rsidR="00C1745D" w:rsidRPr="001525D2" w:rsidRDefault="00C1745D" w:rsidP="00C1745D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Byl povrch hladký/hrubý, tvar oblý/hranatý, zda je měkká/tvrdá </w:t>
      </w:r>
    </w:p>
    <w:p w:rsidR="00C1745D" w:rsidRPr="001525D2" w:rsidRDefault="00C1745D" w:rsidP="00C1745D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Pozorování brambory</w:t>
      </w:r>
    </w:p>
    <w:p w:rsidR="00C1745D" w:rsidRPr="001525D2" w:rsidRDefault="00C1745D" w:rsidP="00C1745D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Jaká je barva slupky, dužiny</w:t>
      </w:r>
    </w:p>
    <w:p w:rsidR="00C1745D" w:rsidRPr="001525D2" w:rsidRDefault="00C1745D" w:rsidP="00C1745D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Jak je veliká</w:t>
      </w:r>
    </w:p>
    <w:p w:rsidR="009047A1" w:rsidRPr="001525D2" w:rsidRDefault="00E24CAD" w:rsidP="009047A1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Pozorování</w:t>
      </w:r>
      <w:r w:rsidR="001E2B60" w:rsidRPr="001525D2">
        <w:rPr>
          <w:rFonts w:ascii="Comic Sans MS" w:hAnsi="Comic Sans MS"/>
        </w:rPr>
        <w:t xml:space="preserve"> - pokus</w:t>
      </w:r>
      <w:r w:rsidRPr="001525D2">
        <w:rPr>
          <w:rFonts w:ascii="Comic Sans MS" w:hAnsi="Comic Sans MS"/>
        </w:rPr>
        <w:t>: co se stane s</w:t>
      </w:r>
      <w:r w:rsidR="00B42F12" w:rsidRPr="001525D2">
        <w:rPr>
          <w:rFonts w:ascii="Comic Sans MS" w:hAnsi="Comic Sans MS"/>
        </w:rPr>
        <w:t xml:space="preserve"> rozkrojenou </w:t>
      </w:r>
      <w:r w:rsidRPr="001525D2">
        <w:rPr>
          <w:rFonts w:ascii="Comic Sans MS" w:hAnsi="Comic Sans MS"/>
        </w:rPr>
        <w:t xml:space="preserve">bramborou, když jí necháme na </w:t>
      </w:r>
      <w:r w:rsidR="00C1745D" w:rsidRPr="001525D2">
        <w:rPr>
          <w:rFonts w:ascii="Comic Sans MS" w:hAnsi="Comic Sans MS"/>
        </w:rPr>
        <w:t>vzduchu</w:t>
      </w:r>
      <w:r w:rsidR="00B42F12" w:rsidRPr="001525D2">
        <w:rPr>
          <w:rFonts w:ascii="Comic Sans MS" w:hAnsi="Comic Sans MS"/>
        </w:rPr>
        <w:t>. A když jednu půlku pokapeme citrónem</w:t>
      </w:r>
      <w:r w:rsidR="009047A1" w:rsidRPr="001525D2">
        <w:rPr>
          <w:rFonts w:ascii="Comic Sans MS" w:hAnsi="Comic Sans MS"/>
        </w:rPr>
        <w:t xml:space="preserve"> </w:t>
      </w:r>
    </w:p>
    <w:p w:rsidR="00F70383" w:rsidRPr="001525D2" w:rsidRDefault="009047A1" w:rsidP="009047A1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Básnička o bramboře doplněná pohyby rukou</w:t>
      </w:r>
      <w:r w:rsidR="00F70383" w:rsidRPr="001525D2">
        <w:rPr>
          <w:rFonts w:ascii="Comic Sans MS" w:hAnsi="Comic Sans MS"/>
        </w:rPr>
        <w:t xml:space="preserve"> </w:t>
      </w:r>
    </w:p>
    <w:p w:rsidR="009047A1" w:rsidRPr="001525D2" w:rsidRDefault="009047A1" w:rsidP="00F70383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Ze dvora se koulela velikánská brambora, </w:t>
      </w:r>
      <w:r w:rsidR="00F70383" w:rsidRPr="001525D2">
        <w:rPr>
          <w:rFonts w:ascii="Comic Sans MS" w:hAnsi="Comic Sans MS"/>
          <w:color w:val="808080" w:themeColor="background1" w:themeShade="80"/>
        </w:rPr>
        <w:t>(motat rukama před sebou, opsat kruh pažemi)</w:t>
      </w:r>
    </w:p>
    <w:p w:rsidR="009047A1" w:rsidRPr="001525D2" w:rsidRDefault="009047A1" w:rsidP="009047A1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>neviděla, neslyšela, že tam padá závora.</w:t>
      </w:r>
      <w:r w:rsidR="00F70383" w:rsidRPr="001525D2">
        <w:rPr>
          <w:rFonts w:ascii="Comic Sans MS" w:hAnsi="Comic Sans MS"/>
        </w:rPr>
        <w:t xml:space="preserve"> </w:t>
      </w:r>
      <w:r w:rsidR="00F70383" w:rsidRPr="001525D2">
        <w:rPr>
          <w:rFonts w:ascii="Comic Sans MS" w:hAnsi="Comic Sans MS"/>
          <w:color w:val="808080" w:themeColor="background1" w:themeShade="80"/>
        </w:rPr>
        <w:t>(zakrýt oči, uši, složit ruce na sebe)</w:t>
      </w:r>
      <w:r w:rsidR="00F70383" w:rsidRPr="001525D2">
        <w:rPr>
          <w:rFonts w:ascii="Comic Sans MS" w:hAnsi="Comic Sans MS"/>
        </w:rPr>
        <w:t xml:space="preserve"> </w:t>
      </w:r>
    </w:p>
    <w:p w:rsidR="009047A1" w:rsidRPr="001525D2" w:rsidRDefault="009047A1" w:rsidP="009047A1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>Kampak koukáš, závoro?</w:t>
      </w:r>
      <w:r w:rsidR="00F70383" w:rsidRPr="001525D2">
        <w:rPr>
          <w:rFonts w:ascii="Comic Sans MS" w:hAnsi="Comic Sans MS"/>
        </w:rPr>
        <w:t xml:space="preserve"> </w:t>
      </w:r>
      <w:r w:rsidR="00F70383" w:rsidRPr="001525D2">
        <w:rPr>
          <w:rFonts w:ascii="Comic Sans MS" w:hAnsi="Comic Sans MS"/>
          <w:color w:val="808080" w:themeColor="background1" w:themeShade="80"/>
        </w:rPr>
        <w:t>(dalekohled z rukou)</w:t>
      </w:r>
      <w:r w:rsidR="00F70383" w:rsidRPr="001525D2">
        <w:rPr>
          <w:rFonts w:ascii="Comic Sans MS" w:hAnsi="Comic Sans MS"/>
        </w:rPr>
        <w:t xml:space="preserve"> </w:t>
      </w:r>
    </w:p>
    <w:p w:rsidR="009047A1" w:rsidRPr="001525D2" w:rsidRDefault="009047A1" w:rsidP="009047A1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>Na tebe, ty bramboro!</w:t>
      </w:r>
      <w:r w:rsidR="00F70383" w:rsidRPr="001525D2">
        <w:rPr>
          <w:rFonts w:ascii="Comic Sans MS" w:hAnsi="Comic Sans MS"/>
        </w:rPr>
        <w:t xml:space="preserve"> </w:t>
      </w:r>
      <w:r w:rsidR="00F70383" w:rsidRPr="001525D2">
        <w:rPr>
          <w:rFonts w:ascii="Comic Sans MS" w:hAnsi="Comic Sans MS"/>
          <w:color w:val="808080" w:themeColor="background1" w:themeShade="80"/>
        </w:rPr>
        <w:t>(ukázat prstem)</w:t>
      </w:r>
      <w:r w:rsidR="00F70383" w:rsidRPr="001525D2">
        <w:rPr>
          <w:rFonts w:ascii="Comic Sans MS" w:hAnsi="Comic Sans MS"/>
        </w:rPr>
        <w:t xml:space="preserve"> </w:t>
      </w:r>
    </w:p>
    <w:p w:rsidR="009047A1" w:rsidRPr="001525D2" w:rsidRDefault="009047A1" w:rsidP="009047A1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Kdyby tudy projel vlak, </w:t>
      </w:r>
      <w:r w:rsidR="00F70383" w:rsidRPr="001525D2">
        <w:rPr>
          <w:rFonts w:ascii="Comic Sans MS" w:hAnsi="Comic Sans MS"/>
          <w:color w:val="808080" w:themeColor="background1" w:themeShade="80"/>
        </w:rPr>
        <w:t>(ostrý švih rukou)</w:t>
      </w:r>
      <w:r w:rsidR="00F70383" w:rsidRPr="001525D2">
        <w:rPr>
          <w:rFonts w:ascii="Comic Sans MS" w:hAnsi="Comic Sans MS"/>
        </w:rPr>
        <w:t xml:space="preserve"> </w:t>
      </w:r>
    </w:p>
    <w:p w:rsidR="009047A1" w:rsidRPr="001525D2" w:rsidRDefault="009047A1" w:rsidP="009047A1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byl by z tebe bramborák. </w:t>
      </w:r>
      <w:r w:rsidR="00F70383" w:rsidRPr="001525D2">
        <w:rPr>
          <w:rFonts w:ascii="Comic Sans MS" w:hAnsi="Comic Sans MS"/>
          <w:color w:val="808080" w:themeColor="background1" w:themeShade="80"/>
        </w:rPr>
        <w:t>(tlesknout)</w:t>
      </w:r>
      <w:r w:rsidR="00F70383" w:rsidRPr="001525D2">
        <w:rPr>
          <w:rFonts w:ascii="Comic Sans MS" w:hAnsi="Comic Sans MS"/>
        </w:rPr>
        <w:t xml:space="preserve"> </w:t>
      </w:r>
    </w:p>
    <w:p w:rsidR="00825531" w:rsidRPr="001525D2" w:rsidRDefault="009047A1" w:rsidP="00B71CC9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Povídání - Co vše se z</w:t>
      </w:r>
      <w:r w:rsidR="00B71CC9" w:rsidRPr="001525D2">
        <w:rPr>
          <w:rFonts w:ascii="Comic Sans MS" w:hAnsi="Comic Sans MS"/>
        </w:rPr>
        <w:t> brambor vyrábí a jak to chutná? Při povídání ukazovat brambory v různé úpravě a ochutnávat je.</w:t>
      </w:r>
    </w:p>
    <w:p w:rsidR="009047A1" w:rsidRPr="001525D2" w:rsidRDefault="009047A1" w:rsidP="009047A1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Přenos brambory z jednoho místa na druhé pomocí lžíce. Pro starší děti můžeme přidat překážky</w:t>
      </w:r>
    </w:p>
    <w:p w:rsidR="00B42F12" w:rsidRPr="001525D2" w:rsidRDefault="00B42F12" w:rsidP="0057118C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Vycházka na bramborové pole</w:t>
      </w:r>
      <w:r w:rsidR="005616D3" w:rsidRPr="001525D2">
        <w:rPr>
          <w:rFonts w:ascii="Comic Sans MS" w:hAnsi="Comic Sans MS"/>
        </w:rPr>
        <w:t xml:space="preserve">, pokud je v blízkosti. Domluvit se s majitelem a brambory sbírat. </w:t>
      </w:r>
    </w:p>
    <w:p w:rsidR="00622838" w:rsidRPr="001525D2" w:rsidRDefault="00622838" w:rsidP="0057118C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 xml:space="preserve">Pečení brambor v popelu (brambory zabalit do alobalu) </w:t>
      </w:r>
    </w:p>
    <w:p w:rsidR="00B71CC9" w:rsidRPr="001525D2" w:rsidRDefault="00622838" w:rsidP="00B71CC9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Básnička Princeznička na bále,…</w:t>
      </w:r>
      <w:r w:rsidR="00450FEF" w:rsidRPr="001525D2">
        <w:rPr>
          <w:rFonts w:ascii="Comic Sans MS" w:hAnsi="Comic Sans MS"/>
        </w:rPr>
        <w:t xml:space="preserve"> následné navlíkání korálků podle velikosti, barev, </w:t>
      </w:r>
      <w:r w:rsidR="00C362AD" w:rsidRPr="001525D2">
        <w:rPr>
          <w:rFonts w:ascii="Comic Sans MS" w:hAnsi="Comic Sans MS"/>
        </w:rPr>
        <w:t xml:space="preserve">dalších </w:t>
      </w:r>
      <w:r w:rsidR="00450FEF" w:rsidRPr="001525D2">
        <w:rPr>
          <w:rFonts w:ascii="Comic Sans MS" w:hAnsi="Comic Sans MS"/>
        </w:rPr>
        <w:t>klíč</w:t>
      </w:r>
      <w:r w:rsidR="00C362AD" w:rsidRPr="001525D2">
        <w:rPr>
          <w:rFonts w:ascii="Comic Sans MS" w:hAnsi="Comic Sans MS"/>
        </w:rPr>
        <w:t>ů</w:t>
      </w:r>
      <w:r w:rsidR="00B71CC9" w:rsidRPr="001525D2">
        <w:rPr>
          <w:rFonts w:ascii="Comic Sans MS" w:hAnsi="Comic Sans MS"/>
        </w:rPr>
        <w:t>.</w:t>
      </w:r>
    </w:p>
    <w:p w:rsidR="00B71CC9" w:rsidRPr="001525D2" w:rsidRDefault="00B71CC9" w:rsidP="00B71CC9">
      <w:pPr>
        <w:pStyle w:val="Odstavecseseznamem"/>
        <w:ind w:left="1440"/>
        <w:rPr>
          <w:rFonts w:ascii="Comic Sans MS" w:hAnsi="Comic Sans MS"/>
        </w:rPr>
      </w:pPr>
      <w:r w:rsidRPr="001525D2">
        <w:rPr>
          <w:rFonts w:ascii="Comic Sans MS" w:hAnsi="Comic Sans MS" w:cs="Arial"/>
          <w:color w:val="000000"/>
          <w:shd w:val="clear" w:color="auto" w:fill="FFFFFF"/>
        </w:rPr>
        <w:lastRenderedPageBreak/>
        <w:t>Princeznička na bále,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poztrácela korále.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Její táta, mocný král,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Honzíka si zavolal: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Honzíku, máš namále,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přines nám ty korále!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Honzík běžel na horu,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nakopal tam bramborů.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Vysypal je před krále: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tady jsou ty korále.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Větší už tam neměli,</w:t>
      </w:r>
      <w:r w:rsidRPr="001525D2">
        <w:rPr>
          <w:rFonts w:ascii="Comic Sans MS" w:hAnsi="Comic Sans MS" w:cs="Arial"/>
          <w:color w:val="000000"/>
        </w:rPr>
        <w:br/>
      </w:r>
      <w:r w:rsidRPr="001525D2">
        <w:rPr>
          <w:rFonts w:ascii="Comic Sans MS" w:hAnsi="Comic Sans MS" w:cs="Arial"/>
          <w:color w:val="000000"/>
          <w:shd w:val="clear" w:color="auto" w:fill="FFFFFF"/>
        </w:rPr>
        <w:t>snědli je už v neděli!</w:t>
      </w:r>
    </w:p>
    <w:p w:rsidR="00450FEF" w:rsidRPr="001525D2" w:rsidRDefault="009047A1" w:rsidP="00C362AD">
      <w:pPr>
        <w:pStyle w:val="Odstavecseseznamem"/>
        <w:numPr>
          <w:ilvl w:val="1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Tiskátka z</w:t>
      </w:r>
      <w:r w:rsidR="00813283" w:rsidRPr="001525D2">
        <w:rPr>
          <w:rFonts w:ascii="Comic Sans MS" w:hAnsi="Comic Sans MS"/>
        </w:rPr>
        <w:t> </w:t>
      </w:r>
      <w:r w:rsidRPr="001525D2">
        <w:rPr>
          <w:rFonts w:ascii="Comic Sans MS" w:hAnsi="Comic Sans MS"/>
        </w:rPr>
        <w:t>brambor</w:t>
      </w:r>
      <w:r w:rsidR="00813283" w:rsidRPr="001525D2">
        <w:rPr>
          <w:rFonts w:ascii="Comic Sans MS" w:hAnsi="Comic Sans MS"/>
        </w:rPr>
        <w:t xml:space="preserve"> </w:t>
      </w:r>
    </w:p>
    <w:p w:rsidR="00B71CC9" w:rsidRPr="001525D2" w:rsidRDefault="00B71CC9" w:rsidP="00B71CC9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 w:cs="Arial"/>
        </w:rPr>
        <w:t xml:space="preserve">Rozkrojíme bramboru na polovinu </w:t>
      </w:r>
    </w:p>
    <w:p w:rsidR="00B71CC9" w:rsidRPr="001525D2" w:rsidRDefault="00B71CC9" w:rsidP="00B71CC9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 w:cs="Arial"/>
        </w:rPr>
        <w:t xml:space="preserve">Do brambory zatlačíme vykrajovátko </w:t>
      </w:r>
    </w:p>
    <w:p w:rsidR="00B71CC9" w:rsidRPr="001525D2" w:rsidRDefault="00B71CC9" w:rsidP="00B71CC9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 w:cs="Arial"/>
        </w:rPr>
        <w:t>Pomocí nože okrojíme okraje brambory (nožem narazíme na vykrajovátko).</w:t>
      </w:r>
    </w:p>
    <w:p w:rsidR="00B71CC9" w:rsidRPr="001525D2" w:rsidRDefault="00B71CC9" w:rsidP="00B71CC9">
      <w:pPr>
        <w:pStyle w:val="Odstavecseseznamem"/>
        <w:numPr>
          <w:ilvl w:val="2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 w:cs="Arial"/>
        </w:rPr>
        <w:t>Vyndáme vykrajovátko a zůstane nám vystouplý požadovaný tvar tiskátka, štětcem naneseme barvu a máme tiskátko.</w:t>
      </w:r>
    </w:p>
    <w:p w:rsidR="00B71CC9" w:rsidRPr="001525D2" w:rsidRDefault="00B71CC9" w:rsidP="00B71CC9">
      <w:pPr>
        <w:ind w:left="1980"/>
        <w:rPr>
          <w:rFonts w:ascii="Comic Sans MS" w:hAnsi="Comic Sans MS"/>
        </w:rPr>
      </w:pPr>
      <w:r w:rsidRPr="001525D2">
        <w:rPr>
          <w:rFonts w:ascii="Comic Sans MS" w:hAnsi="Comic Sans MS"/>
          <w:noProof/>
        </w:rPr>
        <w:drawing>
          <wp:inline distT="0" distB="0" distL="0" distR="0">
            <wp:extent cx="1790700" cy="1114425"/>
            <wp:effectExtent l="0" t="0" r="0" b="0"/>
            <wp:docPr id="4" name="Obrázek 4" descr="http://www.vasedeti.cz/wp-content/uploads/2011/10/12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edeti.cz/wp-content/uploads/2011/10/12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94" t="26344" r="12500" b="10753"/>
                    <a:stretch/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525D2">
        <w:rPr>
          <w:rFonts w:ascii="Comic Sans MS" w:hAnsi="Comic Sans MS"/>
          <w:noProof/>
        </w:rPr>
        <w:drawing>
          <wp:inline distT="0" distB="0" distL="0" distR="0">
            <wp:extent cx="1600200" cy="1111869"/>
            <wp:effectExtent l="0" t="0" r="0" b="0"/>
            <wp:docPr id="3" name="Obrázek 3" descr="http://www.vasedeti.cz/wp-content/uploads/2011/10/21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edeti.cz/wp-content/uploads/2011/10/21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667" t="27999" r="7000" b="9778"/>
                    <a:stretch/>
                  </pic:blipFill>
                  <pic:spPr bwMode="auto">
                    <a:xfrm>
                      <a:off x="0" y="0"/>
                      <a:ext cx="1609173" cy="111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525D2">
        <w:rPr>
          <w:rFonts w:ascii="Comic Sans MS" w:hAnsi="Comic Sans MS"/>
          <w:noProof/>
        </w:rPr>
        <w:drawing>
          <wp:inline distT="0" distB="0" distL="0" distR="0">
            <wp:extent cx="1061127" cy="1114425"/>
            <wp:effectExtent l="0" t="0" r="0" b="0"/>
            <wp:docPr id="2" name="Obrázek 2" descr="http://www.vasedeti.cz/wp-content/uploads/2011/10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edeti.cz/wp-content/uploads/2011/10/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750" t="21333" r="24500" b="2000"/>
                    <a:stretch/>
                  </pic:blipFill>
                  <pic:spPr bwMode="auto">
                    <a:xfrm>
                      <a:off x="0" y="0"/>
                      <a:ext cx="1062424" cy="111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6AE5" w:rsidRPr="001525D2" w:rsidRDefault="004A2892" w:rsidP="00086AE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525D2">
        <w:rPr>
          <w:rFonts w:ascii="Comic Sans MS" w:hAnsi="Comic Sans MS"/>
        </w:rPr>
        <w:t>Použitá literatura a informační zdroje:</w:t>
      </w:r>
      <w:r w:rsidR="00086AE5" w:rsidRPr="001525D2">
        <w:rPr>
          <w:rFonts w:ascii="Comic Sans MS" w:hAnsi="Comic Sans MS"/>
        </w:rPr>
        <w:t xml:space="preserve">         </w:t>
      </w:r>
    </w:p>
    <w:p w:rsidR="00B42F12" w:rsidRPr="00A410F2" w:rsidRDefault="00AD56DF" w:rsidP="00B42F12">
      <w:pPr>
        <w:pStyle w:val="Odstavecseseznamem"/>
        <w:rPr>
          <w:rFonts w:ascii="Comic Sans MS" w:hAnsi="Comic Sans MS"/>
          <w:sz w:val="20"/>
        </w:rPr>
      </w:pPr>
      <w:hyperlink r:id="rId13" w:history="1">
        <w:r w:rsidR="00B42F12" w:rsidRPr="00A410F2">
          <w:rPr>
            <w:rStyle w:val="Hypertextovodkaz"/>
            <w:rFonts w:ascii="Comic Sans MS" w:hAnsi="Comic Sans MS"/>
            <w:sz w:val="20"/>
          </w:rPr>
          <w:t>http://clanky.rvp.cz/clanek/c/P/14127/KOPU-KOPU-BRAMBORY.html/</w:t>
        </w:r>
      </w:hyperlink>
    </w:p>
    <w:p w:rsidR="00B42F12" w:rsidRPr="00A410F2" w:rsidRDefault="00AD56DF" w:rsidP="00C362AD">
      <w:pPr>
        <w:pStyle w:val="Odstavecseseznamem"/>
        <w:rPr>
          <w:rStyle w:val="Hypertextovodkaz"/>
          <w:rFonts w:ascii="Comic Sans MS" w:hAnsi="Comic Sans MS"/>
          <w:sz w:val="20"/>
        </w:rPr>
      </w:pPr>
      <w:hyperlink r:id="rId14" w:history="1">
        <w:r w:rsidR="00B42F12" w:rsidRPr="00A410F2">
          <w:rPr>
            <w:rStyle w:val="Hypertextovodkaz"/>
            <w:rFonts w:ascii="Comic Sans MS" w:hAnsi="Comic Sans MS"/>
            <w:sz w:val="20"/>
          </w:rPr>
          <w:t>http://cs.wikipedia.org/wiki/Brambor</w:t>
        </w:r>
      </w:hyperlink>
    </w:p>
    <w:p w:rsidR="00B71CC9" w:rsidRPr="00A410F2" w:rsidRDefault="00B71CC9" w:rsidP="00C362AD">
      <w:pPr>
        <w:pStyle w:val="Odstavecseseznamem"/>
        <w:rPr>
          <w:rStyle w:val="Hypertextovodkaz"/>
          <w:rFonts w:ascii="Comic Sans MS" w:hAnsi="Comic Sans MS"/>
          <w:sz w:val="20"/>
        </w:rPr>
      </w:pPr>
      <w:r w:rsidRPr="00A410F2">
        <w:rPr>
          <w:rStyle w:val="Hypertextovodkaz"/>
          <w:rFonts w:ascii="Comic Sans MS" w:hAnsi="Comic Sans MS"/>
          <w:sz w:val="20"/>
        </w:rPr>
        <w:t>http://www.vasedeti.cz/inspirace/hry-a-tvoreni-pro-skolaky/tvorenicko-%E2%80%93-bramborova-tiskatka-a-otisky-jablicek/</w:t>
      </w:r>
    </w:p>
    <w:p w:rsidR="00634DAD" w:rsidRPr="001525D2" w:rsidRDefault="00634DAD" w:rsidP="00C362AD">
      <w:pPr>
        <w:pStyle w:val="Odstavecseseznamem"/>
        <w:rPr>
          <w:rStyle w:val="Hypertextovodkaz"/>
          <w:rFonts w:ascii="Comic Sans MS" w:hAnsi="Comic Sans MS"/>
        </w:rPr>
      </w:pPr>
    </w:p>
    <w:p w:rsidR="00634DAD" w:rsidRPr="00C362AD" w:rsidRDefault="00634DAD" w:rsidP="00C362AD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634DAD" w:rsidRPr="00C362AD" w:rsidSect="00C362AD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BD96B332"/>
    <w:lvl w:ilvl="0" w:tplc="87A8B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F5EDD24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86AE5"/>
    <w:rsid w:val="001017D3"/>
    <w:rsid w:val="001525D2"/>
    <w:rsid w:val="00166ED0"/>
    <w:rsid w:val="001674F7"/>
    <w:rsid w:val="001E2B60"/>
    <w:rsid w:val="002069C0"/>
    <w:rsid w:val="002775C9"/>
    <w:rsid w:val="002D65D9"/>
    <w:rsid w:val="00400393"/>
    <w:rsid w:val="00450FEF"/>
    <w:rsid w:val="004A2892"/>
    <w:rsid w:val="004A3C42"/>
    <w:rsid w:val="004C7BF7"/>
    <w:rsid w:val="005616D3"/>
    <w:rsid w:val="0057118C"/>
    <w:rsid w:val="005F6E77"/>
    <w:rsid w:val="00622838"/>
    <w:rsid w:val="00634DAD"/>
    <w:rsid w:val="00645077"/>
    <w:rsid w:val="006621F8"/>
    <w:rsid w:val="00704485"/>
    <w:rsid w:val="00765448"/>
    <w:rsid w:val="007911A6"/>
    <w:rsid w:val="00813283"/>
    <w:rsid w:val="00825531"/>
    <w:rsid w:val="008A7A4E"/>
    <w:rsid w:val="009047A1"/>
    <w:rsid w:val="00A410F2"/>
    <w:rsid w:val="00AD56DF"/>
    <w:rsid w:val="00B1505B"/>
    <w:rsid w:val="00B42F12"/>
    <w:rsid w:val="00B71CC9"/>
    <w:rsid w:val="00B94BAB"/>
    <w:rsid w:val="00C1745D"/>
    <w:rsid w:val="00C362AD"/>
    <w:rsid w:val="00CB64E7"/>
    <w:rsid w:val="00D4343C"/>
    <w:rsid w:val="00E24CAD"/>
    <w:rsid w:val="00E838D1"/>
    <w:rsid w:val="00E96AB4"/>
    <w:rsid w:val="00F7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2F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047A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3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71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2F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047A1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3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71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deti.cz/wp-content/uploads/2011/10/12.jpg" TargetMode="External"/><Relationship Id="rId13" Type="http://schemas.openxmlformats.org/officeDocument/2006/relationships/hyperlink" Target="http://clanky.rvp.cz/clanek/c/P/14127/KOPU-KOPU-BRAMBORY.html/" TargetMode="External"/><Relationship Id="rId3" Type="http://schemas.openxmlformats.org/officeDocument/2006/relationships/styles" Target="styles.xml"/><Relationship Id="rId7" Type="http://schemas.openxmlformats.org/officeDocument/2006/relationships/hyperlink" Target="http://cs.wikipedia.org/wiki/Lilkovit%C3%A9" TargetMode="Externa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sedeti.cz/wp-content/uploads/2011/10/2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s.wikipedia.org/wiki/Brambo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7CF7-897B-4E90-8794-109A8254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2014-05-03T06:04:00Z</dcterms:created>
  <dcterms:modified xsi:type="dcterms:W3CDTF">2014-05-03T06:04:00Z</dcterms:modified>
</cp:coreProperties>
</file>