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5" w:rsidRPr="00B26530" w:rsidRDefault="00C76B55" w:rsidP="00C76B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6530">
        <w:rPr>
          <w:rFonts w:ascii="Times New Roman" w:hAnsi="Times New Roman" w:cs="Times New Roman"/>
          <w:b/>
          <w:sz w:val="40"/>
          <w:szCs w:val="40"/>
        </w:rPr>
        <w:t>seminární práce</w:t>
      </w:r>
    </w:p>
    <w:p w:rsidR="00C76B55" w:rsidRPr="00B26530" w:rsidRDefault="00C76B55" w:rsidP="00C76B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6530">
        <w:rPr>
          <w:rFonts w:ascii="Times New Roman" w:hAnsi="Times New Roman" w:cs="Times New Roman"/>
          <w:b/>
          <w:sz w:val="40"/>
          <w:szCs w:val="40"/>
        </w:rPr>
        <w:t>ZAJÍMAVÁ POMŮCKA (přírodnina nebo historický předmět)</w:t>
      </w:r>
    </w:p>
    <w:p w:rsidR="00C76B55" w:rsidRPr="00B26530" w:rsidRDefault="00C76B55" w:rsidP="00C76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530">
        <w:rPr>
          <w:rFonts w:ascii="Times New Roman" w:hAnsi="Times New Roman" w:cs="Times New Roman"/>
          <w:b/>
          <w:sz w:val="32"/>
          <w:szCs w:val="32"/>
        </w:rPr>
        <w:t>do předmětu MSBP/BK_PPS Praktikum k poznávání přírody a společnosti</w:t>
      </w:r>
    </w:p>
    <w:p w:rsidR="00C76B55" w:rsidRPr="00B26530" w:rsidRDefault="00C76B55" w:rsidP="00C76B55">
      <w:pPr>
        <w:rPr>
          <w:rFonts w:ascii="Times New Roman" w:hAnsi="Times New Roman" w:cs="Times New Roman"/>
          <w:sz w:val="32"/>
          <w:szCs w:val="32"/>
        </w:rPr>
      </w:pPr>
      <w:r w:rsidRPr="00B26530">
        <w:rPr>
          <w:rFonts w:ascii="Times New Roman" w:hAnsi="Times New Roman" w:cs="Times New Roman"/>
          <w:sz w:val="32"/>
          <w:szCs w:val="32"/>
        </w:rPr>
        <w:t xml:space="preserve">UČO:  </w:t>
      </w:r>
      <w:r w:rsidR="00B34AA2" w:rsidRPr="00B26530">
        <w:rPr>
          <w:rFonts w:ascii="Times New Roman" w:hAnsi="Times New Roman" w:cs="Times New Roman"/>
          <w:sz w:val="32"/>
          <w:szCs w:val="32"/>
        </w:rPr>
        <w:t>252766</w:t>
      </w:r>
      <w:r w:rsidRPr="00B26530">
        <w:rPr>
          <w:rFonts w:ascii="Times New Roman" w:hAnsi="Times New Roman" w:cs="Times New Roman"/>
          <w:sz w:val="32"/>
          <w:szCs w:val="32"/>
        </w:rPr>
        <w:t xml:space="preserve">                   jméno:   </w:t>
      </w:r>
      <w:r w:rsidR="00B34AA2" w:rsidRPr="00B26530">
        <w:rPr>
          <w:rFonts w:ascii="Times New Roman" w:hAnsi="Times New Roman" w:cs="Times New Roman"/>
          <w:sz w:val="32"/>
          <w:szCs w:val="32"/>
        </w:rPr>
        <w:t>Kristýna Weberová</w:t>
      </w:r>
      <w:r w:rsidRPr="00B26530">
        <w:rPr>
          <w:rFonts w:ascii="Times New Roman" w:hAnsi="Times New Roman" w:cs="Times New Roman"/>
          <w:sz w:val="32"/>
          <w:szCs w:val="32"/>
        </w:rPr>
        <w:t xml:space="preserve">                                                  akademický rok 2013/2014</w:t>
      </w:r>
    </w:p>
    <w:p w:rsidR="00C76B55" w:rsidRPr="00B26530" w:rsidRDefault="00C76B55" w:rsidP="00C76B55">
      <w:pPr>
        <w:rPr>
          <w:rFonts w:ascii="Times New Roman" w:hAnsi="Times New Roman" w:cs="Times New Roman"/>
          <w:sz w:val="32"/>
          <w:szCs w:val="32"/>
        </w:rPr>
      </w:pPr>
      <w:r w:rsidRPr="00B26530"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</w:t>
      </w:r>
      <w:r w:rsidR="00B26530">
        <w:rPr>
          <w:rFonts w:ascii="Times New Roman" w:hAnsi="Times New Roman" w:cs="Times New Roman"/>
          <w:sz w:val="32"/>
          <w:szCs w:val="32"/>
        </w:rPr>
        <w:t>----------</w:t>
      </w: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Název a fotografie pomůcky:</w:t>
      </w:r>
    </w:p>
    <w:p w:rsidR="00B34AA2" w:rsidRPr="00B26530" w:rsidRDefault="00B34AA2" w:rsidP="00B34AA2">
      <w:p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Kámen</w:t>
      </w:r>
      <w:r w:rsidRPr="00B26530">
        <w:rPr>
          <w:rFonts w:ascii="Times New Roman" w:hAnsi="Times New Roman" w:cs="Times New Roman"/>
          <w:sz w:val="24"/>
          <w:szCs w:val="24"/>
        </w:rPr>
        <w:tab/>
      </w:r>
      <w:r w:rsidRPr="00B26530">
        <w:rPr>
          <w:rFonts w:ascii="Times New Roman" w:hAnsi="Times New Roman" w:cs="Times New Roman"/>
          <w:sz w:val="24"/>
          <w:szCs w:val="24"/>
        </w:rPr>
        <w:tab/>
      </w:r>
      <w:r w:rsidRPr="00B26530">
        <w:rPr>
          <w:rFonts w:ascii="Times New Roman" w:hAnsi="Times New Roman" w:cs="Times New Roman"/>
          <w:sz w:val="24"/>
          <w:szCs w:val="24"/>
        </w:rPr>
        <w:tab/>
      </w:r>
      <w:r w:rsidRPr="00B26530">
        <w:rPr>
          <w:rFonts w:ascii="Times New Roman" w:hAnsi="Times New Roman" w:cs="Times New Roman"/>
          <w:sz w:val="24"/>
          <w:szCs w:val="24"/>
        </w:rPr>
        <w:tab/>
      </w:r>
      <w:r w:rsidRPr="00B2653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45615" cy="2624455"/>
            <wp:effectExtent l="19050" t="0" r="6985" b="0"/>
            <wp:docPr id="2" name="obrázek 1" descr="https://encrypted-tbn1.gstatic.com/images?q=tbn:ANd9GcSsJQSH4SDAqaoW2-MqEJQu6vRJkspoCN5YfafghRDLaHpgt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sJQSH4SDAqaoW2-MqEJQu6vRJkspoCN5YfafghRDLaHpgtl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Definice pojmu označujícího pomůcku:</w:t>
      </w:r>
    </w:p>
    <w:p w:rsidR="00B34AA2" w:rsidRPr="00B26530" w:rsidRDefault="00B34AA2" w:rsidP="00B34AA2">
      <w:p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Kámen je obecný název pro různé typy horniny. Je to nadřazený název pro všechny usazené, přeměněné a vyvřelé horniny. Kámen může mít nejrůznější tvary, různé tvrdosti a barvy.</w:t>
      </w: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Definice pojmu vhodná pro děti:</w:t>
      </w:r>
    </w:p>
    <w:p w:rsidR="00FB09A5" w:rsidRPr="00B26530" w:rsidRDefault="00FB09A5" w:rsidP="00FB0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 Kámen je přírodnina, která může mít různý tvar, různé barvy, některé kameny jsou hladké, jiné na dotek drsné a některé dokonce až ostré. </w:t>
      </w:r>
    </w:p>
    <w:p w:rsidR="00B34AA2" w:rsidRPr="00B26530" w:rsidRDefault="00B34AA2" w:rsidP="00B34A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Najdeme ho volně v přírodě. Na některých místech na světě můžeme najít tzv. kamenné pouště – všude jsou tam skoro jenom kameny. Nic jiného, jen kameny. </w:t>
      </w:r>
    </w:p>
    <w:p w:rsidR="00B34AA2" w:rsidRPr="00B26530" w:rsidRDefault="00B34AA2" w:rsidP="00FB0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lastRenderedPageBreak/>
        <w:t>Dříve byl hojně, dnes již méně, využíván jako stavební materiál. Stavěly se z něj třeba hrady nebo vyráběly různé pracovní nástroje</w:t>
      </w:r>
      <w:r w:rsidR="00FB09A5" w:rsidRPr="00B26530">
        <w:rPr>
          <w:rFonts w:ascii="Times New Roman" w:hAnsi="Times New Roman" w:cs="Times New Roman"/>
          <w:sz w:val="24"/>
          <w:szCs w:val="24"/>
        </w:rPr>
        <w:t>.</w:t>
      </w: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Zdůvodnění výběru pomůcky:</w:t>
      </w:r>
    </w:p>
    <w:p w:rsidR="00FB09A5" w:rsidRPr="00B26530" w:rsidRDefault="00FB09A5" w:rsidP="00FB0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Moje děti ve školce strašně rády sbírají kamínky. Většina z nich si vždycky na dopolední vycházce naplní kapsy většími či menšími kamínky natolik, že mají kalhoty skoro u kolen. A tak jsem si řekla, že jako přírodní pomůcku zvolím obyčejný kámen a zkusím jej, když už je mezi dětmi tolik oblíbený, využít nejen při výtvarných činnostech, ale i při nejrůznějších hrách.</w:t>
      </w:r>
    </w:p>
    <w:p w:rsidR="00FB09A5" w:rsidRPr="00B26530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Popis jednotlivých činností využívajících nebo motivovaných pomůckou:  </w:t>
      </w:r>
    </w:p>
    <w:p w:rsidR="00FB09A5" w:rsidRPr="00B26530" w:rsidRDefault="00FB09A5" w:rsidP="00FB09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Nejdříve na procházce nasbíráme s dětmi nejrůznější kamínky</w:t>
      </w:r>
    </w:p>
    <w:p w:rsidR="00FB09A5" w:rsidRPr="00B26530" w:rsidRDefault="00FB09A5" w:rsidP="00FB09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Pozorování: Rozhovory nad kamínky: ptáme se dětí „Jakou barvu má tvůj kamínek?“ „Jaký je na dotek?“ „Jaký má tvar?“ </w:t>
      </w:r>
    </w:p>
    <w:p w:rsidR="00FB09A5" w:rsidRPr="00B26530" w:rsidRDefault="00FB09A5" w:rsidP="00FB09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Rozvoj fantazie: Co by to mohlo být? – zamyšlení nad tvarem kamínku</w:t>
      </w:r>
    </w:p>
    <w:p w:rsidR="00FB09A5" w:rsidRPr="00B26530" w:rsidRDefault="00FB09A5" w:rsidP="00FB09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Počítání kamínků: „Kolik kamínků jsme nasbírali?“ – děti mají za úkol spočítat, kolik kamínků se naší třídě podařilo nasbírat</w:t>
      </w:r>
    </w:p>
    <w:p w:rsidR="00FB09A5" w:rsidRPr="00B26530" w:rsidRDefault="00FB09A5" w:rsidP="00FB09A5">
      <w:pPr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 „Dejte do koše pět kamínků.“ „Kolik kamínků je v koši?“ – do připraveného koše děti umisťují daný počet kamínků dle pokynů učitelky</w:t>
      </w:r>
    </w:p>
    <w:p w:rsidR="00DA75BF" w:rsidRPr="00B26530" w:rsidRDefault="00FB09A5" w:rsidP="00FB09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Hra „NA POKLAD“ –</w:t>
      </w:r>
      <w:r w:rsidR="00DA75BF" w:rsidRPr="00B26530">
        <w:rPr>
          <w:rFonts w:ascii="Times New Roman" w:hAnsi="Times New Roman" w:cs="Times New Roman"/>
          <w:sz w:val="24"/>
          <w:szCs w:val="24"/>
        </w:rPr>
        <w:t xml:space="preserve"> </w:t>
      </w:r>
      <w:r w:rsidR="00B26530">
        <w:rPr>
          <w:rFonts w:ascii="Times New Roman" w:hAnsi="Times New Roman" w:cs="Times New Roman"/>
          <w:sz w:val="24"/>
          <w:szCs w:val="24"/>
        </w:rPr>
        <w:t>existují</w:t>
      </w:r>
      <w:r w:rsidRPr="00B26530">
        <w:rPr>
          <w:rFonts w:ascii="Times New Roman" w:hAnsi="Times New Roman" w:cs="Times New Roman"/>
          <w:sz w:val="24"/>
          <w:szCs w:val="24"/>
        </w:rPr>
        <w:t xml:space="preserve"> kameny, které nejsou</w:t>
      </w:r>
      <w:r w:rsidR="00B26530">
        <w:rPr>
          <w:rFonts w:ascii="Times New Roman" w:hAnsi="Times New Roman" w:cs="Times New Roman"/>
          <w:sz w:val="24"/>
          <w:szCs w:val="24"/>
        </w:rPr>
        <w:t xml:space="preserve"> </w:t>
      </w:r>
      <w:r w:rsidRPr="00B26530">
        <w:rPr>
          <w:rFonts w:ascii="Times New Roman" w:hAnsi="Times New Roman" w:cs="Times New Roman"/>
          <w:sz w:val="24"/>
          <w:szCs w:val="24"/>
        </w:rPr>
        <w:t xml:space="preserve"> jen tak obyčejné, ale jsou opravdu </w:t>
      </w:r>
      <w:r w:rsidR="00B26530">
        <w:rPr>
          <w:rFonts w:ascii="Times New Roman" w:hAnsi="Times New Roman" w:cs="Times New Roman"/>
          <w:sz w:val="24"/>
          <w:szCs w:val="24"/>
        </w:rPr>
        <w:t xml:space="preserve"> </w:t>
      </w:r>
      <w:r w:rsidRPr="00B26530">
        <w:rPr>
          <w:rFonts w:ascii="Times New Roman" w:hAnsi="Times New Roman" w:cs="Times New Roman"/>
          <w:sz w:val="24"/>
          <w:szCs w:val="24"/>
        </w:rPr>
        <w:t>vzácné. Je t</w:t>
      </w:r>
      <w:r w:rsidR="00DA75BF" w:rsidRPr="00B26530">
        <w:rPr>
          <w:rFonts w:ascii="Times New Roman" w:hAnsi="Times New Roman" w:cs="Times New Roman"/>
          <w:sz w:val="24"/>
          <w:szCs w:val="24"/>
        </w:rPr>
        <w:t>o třeba zlato, ze kterého se vyrábí šperky (náušnice, řetízky…), kterými se pak třeba i vaše maminky zdobí. My teď budeme čarovat a proměníme naše obyčejné kamínky v poklad (zlato).</w:t>
      </w:r>
    </w:p>
    <w:p w:rsidR="00FB09A5" w:rsidRPr="00B26530" w:rsidRDefault="00FB09A5" w:rsidP="00DA75BF">
      <w:pPr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 – nejdříve každé dítě obalí svůj kamínek do alobalu</w:t>
      </w:r>
    </w:p>
    <w:p w:rsidR="00FB09A5" w:rsidRPr="00B26530" w:rsidRDefault="00FB09A5" w:rsidP="00FB09A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V tělocvičně nebo na školní zahradě vytyčíme dvě pole, v každém poli je jedna obruč („hnízdo“) s pokladem (kamínky)</w:t>
      </w:r>
    </w:p>
    <w:p w:rsidR="00FB09A5" w:rsidRPr="00B26530" w:rsidRDefault="00FB09A5" w:rsidP="00FB09A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Úkolem dětí je ukrást co nejvíce kamínků druhému družstvu, ale zároveň ochránit svůj poklad</w:t>
      </w:r>
    </w:p>
    <w:p w:rsidR="00FB09A5" w:rsidRPr="00B26530" w:rsidRDefault="00FB09A5" w:rsidP="00FB09A5">
      <w:pPr>
        <w:pStyle w:val="Odstavecseseznamem"/>
        <w:spacing w:line="36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OBMĚNA PRO MENŠÍ DĚTI</w:t>
      </w:r>
    </w:p>
    <w:p w:rsidR="00FB09A5" w:rsidRPr="00B26530" w:rsidRDefault="00FB09A5" w:rsidP="00DA75B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lastRenderedPageBreak/>
        <w:t>Pronést poklad položený na podložce přes překážkovou dráhu až do hnízdečka</w:t>
      </w:r>
    </w:p>
    <w:p w:rsidR="00FB09A5" w:rsidRPr="00B26530" w:rsidRDefault="00FB09A5" w:rsidP="00FB09A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Stavění hnízdeček pro poklad – výroba hnízdečka nebo truhlice (z krabice) pro poklad</w:t>
      </w:r>
    </w:p>
    <w:p w:rsidR="00DA75BF" w:rsidRPr="00B26530" w:rsidRDefault="00FB09A5" w:rsidP="00FB09A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Stavění hradu – stavba hradu z kamínků na školní zahradě </w:t>
      </w:r>
    </w:p>
    <w:p w:rsidR="00FB09A5" w:rsidRPr="00B26530" w:rsidRDefault="00FB09A5" w:rsidP="00FB09A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Kreslení na kamínky – kreslení temperovými barvami na kamínky – výroba berušek, jahůdek</w:t>
      </w:r>
    </w:p>
    <w:p w:rsidR="00DA75BF" w:rsidRPr="00B26530" w:rsidRDefault="00DA75BF" w:rsidP="00FB0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94757" cy="2483141"/>
            <wp:effectExtent l="19050" t="0" r="743" b="0"/>
            <wp:docPr id="3" name="obrázek 1" descr="http://files.tvorivepracky.webnode.cz/200001135-d8554da446-public/IMG_4491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tvorivepracky.webnode.cz/200001135-d8554da446-public/IMG_4491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07" cy="248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BF" w:rsidRPr="00B26530" w:rsidRDefault="00DA75BF" w:rsidP="00FB0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70150" cy="1852295"/>
            <wp:effectExtent l="19050" t="0" r="6350" b="0"/>
            <wp:docPr id="5" name="obrázek 4" descr="https://encrypted-tbn1.gstatic.com/images?q=tbn:ANd9GcSt00dla79dN9tPU3HZfsPqSMUHwQkd_cpfiROY49yfukZsfPW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t00dla79dN9tPU3HZfsPqSMUHwQkd_cpfiROY49yfukZsfPW15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53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70150" cy="1852295"/>
            <wp:effectExtent l="19050" t="0" r="6350" b="0"/>
            <wp:docPr id="6" name="obrázek 7" descr="https://encrypted-tbn1.gstatic.com/images?q=tbn:ANd9GcTrKqgvCITdv9Co0sQYalRu6C-iVqwg71ATp0zPsiC-IA0o_gxw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rKqgvCITdv9Co0sQYalRu6C-iVqwg71ATp0zPsiC-IA0o_gxw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A5" w:rsidRPr="00B26530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FB09A5" w:rsidRPr="00B26530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C76B55" w:rsidRPr="00B26530" w:rsidRDefault="00C76B55" w:rsidP="00C76B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 xml:space="preserve">Použitá literatura a informační zdroje:         </w:t>
      </w:r>
    </w:p>
    <w:p w:rsidR="00C76B55" w:rsidRPr="00B26530" w:rsidRDefault="00DA75BF" w:rsidP="00DA75BF">
      <w:p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http://tvorivepracky.webnode.cz/fotogalerie/s-detmi-a-pro-deti/#</w:t>
      </w:r>
    </w:p>
    <w:p w:rsidR="00DA75BF" w:rsidRPr="00B26530" w:rsidRDefault="00B26530" w:rsidP="00DA75BF">
      <w:pPr>
        <w:rPr>
          <w:rFonts w:ascii="Times New Roman" w:hAnsi="Times New Roman" w:cs="Times New Roman"/>
          <w:sz w:val="24"/>
          <w:szCs w:val="24"/>
        </w:rPr>
      </w:pPr>
      <w:r w:rsidRPr="00B26530">
        <w:rPr>
          <w:rFonts w:ascii="Times New Roman" w:hAnsi="Times New Roman" w:cs="Times New Roman"/>
          <w:sz w:val="24"/>
          <w:szCs w:val="24"/>
        </w:rPr>
        <w:t>https://cs.wikipedia.org/wiki/K%C3%A1men</w:t>
      </w:r>
    </w:p>
    <w:p w:rsidR="00C76B55" w:rsidRPr="00B26530" w:rsidRDefault="00C76B55" w:rsidP="007E4EEC">
      <w:pPr>
        <w:jc w:val="center"/>
        <w:rPr>
          <w:rFonts w:ascii="Times New Roman" w:hAnsi="Times New Roman" w:cs="Times New Roman"/>
        </w:rPr>
      </w:pPr>
    </w:p>
    <w:p w:rsidR="00C76B55" w:rsidRPr="00B26530" w:rsidRDefault="00C76B55" w:rsidP="007E4EEC">
      <w:pPr>
        <w:jc w:val="center"/>
        <w:rPr>
          <w:rFonts w:ascii="Times New Roman" w:hAnsi="Times New Roman" w:cs="Times New Roman"/>
          <w:color w:val="FF0000"/>
        </w:rPr>
      </w:pPr>
    </w:p>
    <w:sectPr w:rsidR="00C76B55" w:rsidRPr="00B26530" w:rsidSect="00B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026D8"/>
    <w:multiLevelType w:val="hybridMultilevel"/>
    <w:tmpl w:val="F1863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05833"/>
    <w:multiLevelType w:val="hybridMultilevel"/>
    <w:tmpl w:val="5FE8AC22"/>
    <w:lvl w:ilvl="0" w:tplc="2968D64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5A33D61"/>
    <w:multiLevelType w:val="hybridMultilevel"/>
    <w:tmpl w:val="E2C6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E4EEC"/>
    <w:rsid w:val="0005756B"/>
    <w:rsid w:val="00080507"/>
    <w:rsid w:val="0011560D"/>
    <w:rsid w:val="001D56AB"/>
    <w:rsid w:val="00274A1E"/>
    <w:rsid w:val="002F1718"/>
    <w:rsid w:val="00327A0D"/>
    <w:rsid w:val="00740098"/>
    <w:rsid w:val="007E4EEC"/>
    <w:rsid w:val="00841CCD"/>
    <w:rsid w:val="00953FDB"/>
    <w:rsid w:val="00A16532"/>
    <w:rsid w:val="00B26530"/>
    <w:rsid w:val="00B34AA2"/>
    <w:rsid w:val="00B82E27"/>
    <w:rsid w:val="00BE5972"/>
    <w:rsid w:val="00C76B55"/>
    <w:rsid w:val="00CE5FAC"/>
    <w:rsid w:val="00D60D1C"/>
    <w:rsid w:val="00DA75BF"/>
    <w:rsid w:val="00E81A98"/>
    <w:rsid w:val="00F14D5E"/>
    <w:rsid w:val="00FA6B33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A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A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7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769E-09D0-4650-93BE-2586D221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Kristlinka</dc:creator>
  <cp:lastModifiedBy>Iva</cp:lastModifiedBy>
  <cp:revision>2</cp:revision>
  <dcterms:created xsi:type="dcterms:W3CDTF">2014-05-15T05:00:00Z</dcterms:created>
  <dcterms:modified xsi:type="dcterms:W3CDTF">2014-05-15T05:00:00Z</dcterms:modified>
</cp:coreProperties>
</file>