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48" w:rsidRPr="00CE441D" w:rsidRDefault="007E7E48" w:rsidP="00CE441D">
      <w:pPr>
        <w:pStyle w:val="Nadpis2"/>
        <w:rPr>
          <w:lang w:val="ru-RU"/>
        </w:rPr>
      </w:pPr>
      <w:r w:rsidRPr="00CE441D">
        <w:rPr>
          <w:lang w:val="ru-RU"/>
        </w:rPr>
        <w:t>И. С. Тургенев: «Записки охотника» (цикл - особенности жанра, образ рассказчика): «Свидание»; «Хорь и Калиныч»</w:t>
      </w:r>
    </w:p>
    <w:p w:rsidR="007E7E48" w:rsidRPr="000F604C" w:rsidRDefault="007E7E48" w:rsidP="00AD1864">
      <w:pPr>
        <w:spacing w:line="240" w:lineRule="auto"/>
        <w:rPr>
          <w:rStyle w:val="Siln"/>
          <w:rFonts w:ascii="Arial" w:hAnsi="Arial" w:cs="Arial"/>
          <w:b w:val="0"/>
          <w:bCs w:val="0"/>
          <w:color w:val="382C16"/>
          <w:sz w:val="24"/>
          <w:szCs w:val="24"/>
          <w:lang w:val="ru-RU"/>
        </w:rPr>
      </w:pPr>
      <w:r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Pr="000F604C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ТУРГЕНЕВ</w:t>
      </w:r>
      <w:r w:rsidRPr="000F604C"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Pr="000F604C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Иван Сергеевич</w:t>
      </w:r>
      <w:r w:rsidRPr="000F604C"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ru-RU"/>
        </w:rPr>
        <w:t> </w:t>
      </w:r>
      <w:r w:rsidRPr="000F604C">
        <w:rPr>
          <w:rStyle w:val="Siln"/>
          <w:rFonts w:ascii="Arial" w:hAnsi="Arial" w:cs="Arial"/>
          <w:b w:val="0"/>
          <w:bCs w:val="0"/>
          <w:color w:val="382C16"/>
          <w:sz w:val="24"/>
          <w:szCs w:val="24"/>
          <w:lang w:val="ru-RU"/>
        </w:rPr>
        <w:t>*28 октября (9 ноября) 1818, Орел, †22 августа (3 сентября) 1883, Буживаль, близ Парижа; похоронен на Волковом кладбище в Санкт-Петербурге].</w:t>
      </w:r>
    </w:p>
    <w:p w:rsidR="007E7E48" w:rsidRPr="000F604C" w:rsidRDefault="007E7E48" w:rsidP="00AD186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    Русский писатель, член-корреспондент Петербургской АН (1860). В цикле рассказов «Записки охотника» (1847-52) показал высокие духовные качества и одаренность русского крестьянина, поэзию природы. Мастер языка и психологического ан</w:t>
      </w:r>
      <w:r w:rsidR="008639D2"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ализа.</w:t>
      </w: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Тургенев оказал сильное влияние на развитие русской и мировой литературы.</w:t>
      </w:r>
    </w:p>
    <w:p w:rsidR="007E7E48" w:rsidRPr="000F604C" w:rsidRDefault="007E7E48" w:rsidP="00AD1864">
      <w:pPr>
        <w:spacing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Романы:</w:t>
      </w:r>
    </w:p>
    <w:p w:rsidR="007E7E48" w:rsidRPr="000F604C" w:rsidRDefault="000F604C" w:rsidP="00A92595">
      <w:pPr>
        <w:spacing w:before="240"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noProof/>
          <w:lang w:val="ru-RU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Портрет писателя Ивана Сергеевича Тургенева. Художник Илья Репин. 1879. Холст, масло. 89x68 см. Севастопольский художественный музей имени Михаила Павловича Крошицкого." style="position:absolute;margin-left:297pt;margin-top:1.6pt;width:141.3pt;height:182.25pt;z-index:251658240;mso-wrap-distance-left:3pt;mso-wrap-distance-right:3pt;mso-position-horizontal-relative:text;mso-position-vertical-relative:line" o:allowoverlap="f">
            <v:imagedata r:id="rId7" o:title=""/>
            <w10:wrap type="square"/>
          </v:shape>
        </w:pict>
      </w:r>
      <w:r w:rsidR="007E7E48"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«</w:t>
      </w:r>
      <w:r w:rsidR="008639D2"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Рудин</w:t>
      </w:r>
      <w:r w:rsidR="007E7E48"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» (1856) </w:t>
      </w:r>
    </w:p>
    <w:p w:rsidR="007E7E48" w:rsidRPr="000F604C" w:rsidRDefault="007E7E48" w:rsidP="00A92595">
      <w:pPr>
        <w:spacing w:before="240"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«</w:t>
      </w:r>
      <w:r w:rsidR="008639D2"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Дворянское гнездо</w:t>
      </w: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» (1859) </w:t>
      </w:r>
    </w:p>
    <w:p w:rsidR="007E7E48" w:rsidRPr="000F604C" w:rsidRDefault="007E7E48" w:rsidP="00A92595">
      <w:pPr>
        <w:spacing w:before="240"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«</w:t>
      </w:r>
      <w:r w:rsidR="008639D2"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Накануне</w:t>
      </w: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» (1860) </w:t>
      </w:r>
    </w:p>
    <w:p w:rsidR="00AD1864" w:rsidRPr="000F604C" w:rsidRDefault="007E7E48" w:rsidP="00A92595">
      <w:pPr>
        <w:spacing w:before="240"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«Отцы и дети» (1862</w:t>
      </w:r>
      <w:r w:rsidR="00A92595"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A92595" w:rsidRPr="000F604C" w:rsidRDefault="007E7E48" w:rsidP="00A92595">
      <w:pPr>
        <w:spacing w:before="24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F604C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Повести и рассказы :</w:t>
      </w:r>
    </w:p>
    <w:p w:rsidR="007E7E48" w:rsidRPr="000F604C" w:rsidRDefault="00A92595" w:rsidP="00AD186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«Ася» (1858)</w:t>
      </w:r>
      <w:r w:rsidR="007E7E48"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AD1864" w:rsidRPr="000F604C" w:rsidRDefault="007E7E48" w:rsidP="00AD186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«Вешние воды» (1872)</w:t>
      </w:r>
    </w:p>
    <w:p w:rsidR="007E7E48" w:rsidRPr="000F604C" w:rsidRDefault="007E7E48" w:rsidP="00AD186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«Дым» (1867),</w:t>
      </w:r>
    </w:p>
    <w:p w:rsidR="00AD1864" w:rsidRPr="000F604C" w:rsidRDefault="007E7E48" w:rsidP="00AD186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«Новь» (1877)</w:t>
      </w:r>
    </w:p>
    <w:p w:rsidR="007E7E48" w:rsidRPr="000F604C" w:rsidRDefault="00AD1864" w:rsidP="00AD1864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7E7E48"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На склоне жизни создал лирико-философские «Стихотворения в прозе» (1882).</w:t>
      </w:r>
    </w:p>
    <w:p w:rsidR="00AD1864" w:rsidRPr="000F604C" w:rsidRDefault="007E7E48" w:rsidP="00A9259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0F604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«Записки охотника»,</w:t>
      </w:r>
      <w:r w:rsidRPr="000F604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,цикл лирических очерков и рассказов, который начинается с рассказа «Хорь и Калиныч» (1847; подзаголовок «Из записок охотника» был придуман И. И. Панаевым для публикации в разделе «Смесь» журнала «Современник»).</w:t>
      </w:r>
    </w:p>
    <w:p w:rsidR="007E7E48" w:rsidRPr="000F604C" w:rsidRDefault="00AD1864" w:rsidP="00A92595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0F604C">
        <w:rPr>
          <w:rFonts w:ascii="Arial" w:hAnsi="Arial" w:cs="Arial"/>
          <w:b/>
          <w:bCs/>
          <w:sz w:val="24"/>
          <w:szCs w:val="24"/>
          <w:lang w:val="ru-RU"/>
        </w:rPr>
        <w:t xml:space="preserve">     </w:t>
      </w:r>
      <w:r w:rsidR="007E7E48" w:rsidRPr="000F604C">
        <w:rPr>
          <w:rFonts w:ascii="Arial" w:hAnsi="Arial" w:cs="Arial"/>
          <w:sz w:val="24"/>
          <w:szCs w:val="24"/>
          <w:lang w:val="ru-RU"/>
        </w:rPr>
        <w:t xml:space="preserve">В «Записках охотника» рассказчик в живой и увлекательной форме </w:t>
      </w:r>
      <w:r w:rsidR="005023E3">
        <w:rPr>
          <w:rFonts w:ascii="Arial" w:hAnsi="Arial" w:cs="Arial"/>
          <w:sz w:val="24"/>
          <w:szCs w:val="24"/>
          <w:lang w:val="ru-RU"/>
        </w:rPr>
        <w:t>пассказывает</w:t>
      </w:r>
      <w:r w:rsidR="007E7E48" w:rsidRPr="000F604C">
        <w:rPr>
          <w:rFonts w:ascii="Arial" w:hAnsi="Arial" w:cs="Arial"/>
          <w:sz w:val="24"/>
          <w:szCs w:val="24"/>
          <w:lang w:val="ru-RU"/>
        </w:rPr>
        <w:t xml:space="preserve"> о своих случайных встречах и беседах с многочисленными героями, сопровождая рассказ зарисовками природы, беглыми характеристиками народного быта, нравов и говоров Орловского края.</w:t>
      </w:r>
    </w:p>
    <w:p w:rsidR="00A92595" w:rsidRPr="00A92595" w:rsidRDefault="00A92595" w:rsidP="00A9259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E7E48" w:rsidRPr="000F604C" w:rsidRDefault="007E7E48" w:rsidP="00A9259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 xml:space="preserve">     Рассказ «Хорь и Калиныч»</w:t>
      </w:r>
      <w:r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начинает цикл «Записки охотника». «Хорь и Калиныч» оказался поэтическим ядром антикрепостнической книги.  </w:t>
      </w:r>
    </w:p>
    <w:p w:rsidR="00A92595" w:rsidRPr="000F604C" w:rsidRDefault="007E7E48" w:rsidP="00A9259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   Рассказ раскрывает внутренние силы русского человека, перспективы его дальнейшего роста, раскрывает их одаренность, талантливость, их высокие духовные качества. Тургенев ведет читателя к мысли, что в борьбе с </w:t>
      </w:r>
      <w:r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lastRenderedPageBreak/>
        <w:t>общ</w:t>
      </w:r>
      <w:r w:rsidR="00A92595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>им</w:t>
      </w:r>
      <w:r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врагом должна принять участие вся «живая Россия, не только крестьянская, но и дворянская.</w:t>
      </w:r>
    </w:p>
    <w:p w:rsidR="007E7E48" w:rsidRPr="000F604C" w:rsidRDefault="00A92595" w:rsidP="00A9259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   </w:t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В «Хоре и Калиныче» писатель отразил тенденции народного развития, показав два наиболее характерных типа русского мужика.</w:t>
      </w:r>
      <w:r w:rsidR="007E7E48" w:rsidRPr="000F604C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ru-RU"/>
        </w:rPr>
        <w:t> </w:t>
      </w:r>
      <w:r w:rsidR="007E7E48" w:rsidRPr="000F604C">
        <w:rPr>
          <w:rFonts w:ascii="Arial" w:hAnsi="Arial" w:cs="Arial"/>
          <w:sz w:val="24"/>
          <w:szCs w:val="24"/>
          <w:lang w:val="ru-RU"/>
        </w:rPr>
        <w:br/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     </w:t>
      </w:r>
      <w:r w:rsidR="007E7E48" w:rsidRPr="000F604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Хорь</w:t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один из главных героев рассказа. Он – человек положительный, практический, административная голова,. Поселившись на болоте, Хорь сумел разбогатеть. Он обстроился, ладил с барином и прочими властями</w:t>
      </w:r>
      <w:r w:rsidR="008639D2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>. У него была большая семья</w:t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>.</w:t>
      </w:r>
      <w:r w:rsidR="008639D2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Хорь говорил мало, посмеивался про себя, он видел насквозь своего хозяина. Хорь стоял ближе к людям, к обществу, его занимали вопросы административные и государственные. Познания его были довольно, по-своему, обширны, но читать он не умел. Хорь бсе время работал, он постоянно чем-нибудь занимался: чинил телегу, подпирал забор, или пересматривал сбрую. Жил он в усадьбе, которая возвышалась посреди леса, на расчищенной и разработанной поляне. </w:t>
      </w:r>
      <w:r w:rsidR="007E7E48" w:rsidRPr="000F604C">
        <w:rPr>
          <w:rFonts w:ascii="Arial" w:hAnsi="Arial" w:cs="Arial"/>
          <w:sz w:val="24"/>
          <w:szCs w:val="24"/>
          <w:lang w:val="ru-RU"/>
        </w:rPr>
        <w:br/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     </w:t>
      </w:r>
      <w:r w:rsidR="007E7E48" w:rsidRPr="000F604C"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  <w:t>Калиныч</w:t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тоже главный герой рассказа, он противоположен своему приятелю Хорю. Калиныч идеалист, романтик, человек восторженный и мечтательный. Он ходил в лаптях и перебивался кое-как. У него была когда-то жена, которой он боялся, детей у него не было. Калиныч в отличие от Хоря, благоговел перед своим господином. Он </w:t>
      </w:r>
      <w:r w:rsidR="000F604C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>имел такие</w:t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преимущ</w:t>
      </w:r>
      <w:r w:rsidR="000F604C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>ества</w:t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, которые признавал сам Хорь: «он заговаривал кровь, испуг, бешенство, выгоняя червей; пчелы ему дались, рука у него была легкая». Калиныч стоял ближе к природе, его более трогали описание гор, водопадов, чем административные и государственные вопросы. Жил в низенькой избе и не мог содержать хозяйство. Он умел читать, </w:t>
      </w:r>
      <w:r w:rsidR="000F604C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>неплохо</w:t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пел и игрывал на балалайке.</w:t>
      </w:r>
      <w:r w:rsidR="007E7E48" w:rsidRPr="000F604C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ru-RU"/>
        </w:rPr>
        <w:t> </w:t>
      </w:r>
      <w:r w:rsidR="007E7E48" w:rsidRPr="000F604C">
        <w:rPr>
          <w:rFonts w:ascii="Arial" w:hAnsi="Arial" w:cs="Arial"/>
          <w:sz w:val="24"/>
          <w:szCs w:val="24"/>
          <w:lang w:val="ru-RU"/>
        </w:rPr>
        <w:br/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     Только музыка нравилась и Хорю, и Калинычу, она их объединяла. Хорь очень любил песню «Доля, ты моя, доля!». Только он начнет играть, как Хорь начинает </w:t>
      </w:r>
      <w:r w:rsidR="000F604C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>подпевать</w:t>
      </w:r>
      <w:r w:rsidR="007E7E48" w:rsidRPr="000F604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жалобным голосом. Здесь впервые заявляет о себе тема музыкальной одаренности русского народа.</w:t>
      </w:r>
    </w:p>
    <w:p w:rsidR="000F604C" w:rsidRPr="000F604C" w:rsidRDefault="000F604C" w:rsidP="00A9259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:rsidR="007E7E48" w:rsidRDefault="001C2976" w:rsidP="00AD1864">
      <w:pPr>
        <w:spacing w:line="240" w:lineRule="auto"/>
        <w:rPr>
          <w:lang w:val="ru-RU"/>
        </w:rPr>
      </w:pPr>
      <w:hyperlink r:id="rId8" w:history="1">
        <w:r w:rsidR="007E7E48" w:rsidRPr="005E7284">
          <w:rPr>
            <w:rStyle w:val="Hypertextovodkaz"/>
            <w:rFonts w:cs="Calibri"/>
          </w:rPr>
          <w:t>http://www.youtube.com/watch?v=A7VzcVprIN0</w:t>
        </w:r>
      </w:hyperlink>
    </w:p>
    <w:p w:rsidR="00A92595" w:rsidRDefault="007E7E48" w:rsidP="00AD1864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</w:t>
      </w:r>
      <w:r w:rsidRPr="00C50178">
        <w:rPr>
          <w:rFonts w:ascii="Arial" w:hAnsi="Arial" w:cs="Arial"/>
          <w:b/>
          <w:bCs/>
          <w:sz w:val="24"/>
          <w:szCs w:val="24"/>
          <w:lang w:val="ru-RU"/>
        </w:rPr>
        <w:t>Рассказ «Свидание»</w:t>
      </w:r>
      <w:r w:rsidRPr="0024624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один из цикла</w:t>
      </w:r>
      <w:r w:rsidRPr="00246246">
        <w:rPr>
          <w:rFonts w:ascii="Arial" w:hAnsi="Arial" w:cs="Arial"/>
          <w:sz w:val="24"/>
          <w:szCs w:val="24"/>
          <w:lang w:val="ru-RU"/>
        </w:rPr>
        <w:t xml:space="preserve"> рассказов «Записки охотника», написанных в разное время, но объединённых тематикой, идеями, жанром, стилем и персонажем рассказчика. </w:t>
      </w:r>
    </w:p>
    <w:p w:rsidR="007E7E48" w:rsidRDefault="007E7E48" w:rsidP="00AD1864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</w:t>
      </w:r>
      <w:r w:rsidRPr="00246246">
        <w:rPr>
          <w:rFonts w:ascii="Arial" w:hAnsi="Arial" w:cs="Arial"/>
          <w:sz w:val="24"/>
          <w:szCs w:val="24"/>
          <w:lang w:val="ru-RU"/>
        </w:rPr>
        <w:t xml:space="preserve">Рассказ «Свидание» </w:t>
      </w:r>
      <w:r>
        <w:rPr>
          <w:rFonts w:ascii="Arial" w:hAnsi="Arial" w:cs="Arial"/>
          <w:sz w:val="24"/>
          <w:szCs w:val="24"/>
          <w:lang w:val="ru-RU"/>
        </w:rPr>
        <w:t xml:space="preserve">тоже </w:t>
      </w:r>
      <w:r w:rsidRPr="00246246">
        <w:rPr>
          <w:rFonts w:ascii="Arial" w:hAnsi="Arial" w:cs="Arial"/>
          <w:sz w:val="24"/>
          <w:szCs w:val="24"/>
          <w:lang w:val="ru-RU"/>
        </w:rPr>
        <w:t>представляет собой повествование от первого лица с элементами описания</w:t>
      </w:r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7E7E48" w:rsidRDefault="007E7E48" w:rsidP="00AD1864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</w:t>
      </w:r>
      <w:r w:rsidRPr="00246246">
        <w:rPr>
          <w:rFonts w:ascii="Arial" w:hAnsi="Arial" w:cs="Arial"/>
          <w:sz w:val="24"/>
          <w:szCs w:val="24"/>
          <w:lang w:val="ru-RU"/>
        </w:rPr>
        <w:t>Тема рассказа – любовь прекрасной, чистой в нравственном отношении девушки к человеку без души и сердца – лакею Виктору, лишенного человеческих черт и качеств, борьба между естественными чувствами и социальным положением, наиболее ярко раскрыва</w:t>
      </w:r>
      <w:r w:rsidR="008639D2">
        <w:rPr>
          <w:rFonts w:ascii="Arial" w:hAnsi="Arial" w:cs="Arial"/>
          <w:sz w:val="24"/>
          <w:szCs w:val="24"/>
          <w:lang w:val="ru-RU"/>
        </w:rPr>
        <w:t>ется</w:t>
      </w:r>
      <w:r w:rsidRPr="00246246">
        <w:rPr>
          <w:rFonts w:ascii="Arial" w:hAnsi="Arial" w:cs="Arial"/>
          <w:sz w:val="24"/>
          <w:szCs w:val="24"/>
          <w:lang w:val="ru-RU"/>
        </w:rPr>
        <w:t xml:space="preserve"> в сцене свидания – в настоящем времени повествования, в словах Виктора, </w:t>
      </w:r>
      <w:r w:rsidR="008639D2">
        <w:rPr>
          <w:rFonts w:ascii="Arial" w:hAnsi="Arial" w:cs="Arial"/>
          <w:sz w:val="24"/>
          <w:szCs w:val="24"/>
          <w:lang w:val="ru-RU"/>
        </w:rPr>
        <w:t>который об</w:t>
      </w:r>
      <w:r w:rsidR="008639D2" w:rsidRPr="008639D2">
        <w:rPr>
          <w:rFonts w:ascii="Arial" w:hAnsi="Arial" w:cs="Arial"/>
          <w:sz w:val="24"/>
          <w:szCs w:val="24"/>
        </w:rPr>
        <w:t>ъ</w:t>
      </w:r>
      <w:r w:rsidR="008639D2" w:rsidRPr="008639D2">
        <w:rPr>
          <w:rFonts w:ascii="Arial" w:hAnsi="Arial" w:cs="Arial"/>
          <w:sz w:val="24"/>
          <w:szCs w:val="24"/>
          <w:lang w:val="ru-RU"/>
        </w:rPr>
        <w:t>ясняет</w:t>
      </w:r>
      <w:r w:rsidRPr="008639D2">
        <w:rPr>
          <w:rFonts w:ascii="Arial" w:hAnsi="Arial" w:cs="Arial"/>
          <w:sz w:val="24"/>
          <w:szCs w:val="24"/>
          <w:lang w:val="ru-RU"/>
        </w:rPr>
        <w:t xml:space="preserve"> </w:t>
      </w:r>
      <w:r w:rsidRPr="00246246">
        <w:rPr>
          <w:rFonts w:ascii="Arial" w:hAnsi="Arial" w:cs="Arial"/>
          <w:sz w:val="24"/>
          <w:szCs w:val="24"/>
          <w:lang w:val="ru-RU"/>
        </w:rPr>
        <w:t xml:space="preserve">Акулине </w:t>
      </w:r>
      <w:r w:rsidR="008639D2">
        <w:rPr>
          <w:rFonts w:ascii="Arial" w:hAnsi="Arial" w:cs="Arial"/>
          <w:sz w:val="24"/>
          <w:szCs w:val="24"/>
          <w:lang w:val="ru-RU"/>
        </w:rPr>
        <w:t>что недежды у нее нет</w:t>
      </w:r>
      <w:r w:rsidRPr="00246246">
        <w:rPr>
          <w:rFonts w:ascii="Arial" w:hAnsi="Arial" w:cs="Arial"/>
          <w:sz w:val="24"/>
          <w:szCs w:val="24"/>
          <w:lang w:val="ru-RU"/>
        </w:rPr>
        <w:t>.</w:t>
      </w:r>
    </w:p>
    <w:p w:rsidR="007E7E48" w:rsidRDefault="007E7E48" w:rsidP="00AD1864">
      <w:pPr>
        <w:pStyle w:val="Zkladntext"/>
        <w:widowControl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50178">
        <w:rPr>
          <w:rFonts w:ascii="Arial" w:hAnsi="Arial" w:cs="Arial"/>
        </w:rPr>
        <w:t xml:space="preserve">Фабула рассказа состоит в том, что рассказчик, будучи на охоте, становится свидетелем свидания Виктора и Акулины в лесу. Виктор объявляет о своём скором отъезде с молодым господином из деревни. Девушка чувствует себя ненужной любимому человеку, униженной и одинокой. Жестокий юноша цинично равнодушен к её страданиям. Он уходит не попрощавшись, бросив рыдающую Акулину ничком лежащую на траве. Появление Охотника спугнуло девушку. Она стремительно скрывается в чаще, оставив на поляне букетик васильков. Охотник бережно подбирает цветы и хранит их. </w:t>
      </w:r>
    </w:p>
    <w:p w:rsidR="00A92595" w:rsidRDefault="007E7E48" w:rsidP="00AD1864">
      <w:pPr>
        <w:pStyle w:val="Zkladntext"/>
        <w:widowControl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A92595" w:rsidRDefault="00A92595" w:rsidP="00AD1864">
      <w:pPr>
        <w:pStyle w:val="Zkladntext"/>
        <w:widowControl w:val="0"/>
        <w:jc w:val="left"/>
        <w:rPr>
          <w:rFonts w:ascii="Arial" w:hAnsi="Arial" w:cs="Arial"/>
        </w:rPr>
      </w:pPr>
    </w:p>
    <w:p w:rsidR="00AD1864" w:rsidRDefault="00AD1864" w:rsidP="00AD1864">
      <w:pPr>
        <w:pStyle w:val="Zkladntext"/>
        <w:widowControl w:val="0"/>
        <w:jc w:val="left"/>
        <w:rPr>
          <w:rFonts w:ascii="Arial" w:hAnsi="Arial" w:cs="Arial"/>
          <w:b/>
          <w:bCs/>
        </w:rPr>
      </w:pPr>
      <w:r w:rsidRPr="0067197F">
        <w:rPr>
          <w:rFonts w:ascii="Arial" w:hAnsi="Arial" w:cs="Arial"/>
          <w:b/>
          <w:bCs/>
        </w:rPr>
        <w:t>Символы в рассказе.</w:t>
      </w:r>
    </w:p>
    <w:p w:rsidR="00A92595" w:rsidRPr="0067197F" w:rsidRDefault="00A92595" w:rsidP="00AD1864">
      <w:pPr>
        <w:pStyle w:val="Zkladntext"/>
        <w:widowControl w:val="0"/>
        <w:jc w:val="left"/>
        <w:rPr>
          <w:rFonts w:ascii="Arial" w:hAnsi="Arial" w:cs="Arial"/>
          <w:b/>
          <w:bCs/>
        </w:rPr>
      </w:pPr>
    </w:p>
    <w:p w:rsidR="00AD1864" w:rsidRPr="0067197F" w:rsidRDefault="00AD1864" w:rsidP="00AD1864">
      <w:pPr>
        <w:pStyle w:val="Zkladntex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7197F">
        <w:rPr>
          <w:rFonts w:ascii="Arial" w:hAnsi="Arial" w:cs="Arial"/>
          <w:b/>
          <w:bCs/>
        </w:rPr>
        <w:t>Акулина</w:t>
      </w:r>
      <w:r>
        <w:rPr>
          <w:rFonts w:ascii="Arial" w:hAnsi="Arial" w:cs="Arial"/>
        </w:rPr>
        <w:t>-</w:t>
      </w:r>
      <w:r w:rsidR="00A925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русская крестьянская девушка. </w:t>
      </w:r>
      <w:r w:rsidRPr="0067197F">
        <w:rPr>
          <w:rFonts w:ascii="Arial" w:hAnsi="Arial" w:cs="Arial"/>
        </w:rPr>
        <w:t xml:space="preserve">Описание внешности девушки говорит о ее духовной чистоте: «белая рубаха», «белокурые волосы», «лоб белый». «Желтые бусы» </w:t>
      </w:r>
      <w:r w:rsidR="000F604C">
        <w:rPr>
          <w:rFonts w:ascii="Arial" w:hAnsi="Arial" w:cs="Arial"/>
        </w:rPr>
        <w:t>обозначают</w:t>
      </w:r>
      <w:r w:rsidRPr="0067197F">
        <w:rPr>
          <w:rFonts w:ascii="Arial" w:hAnsi="Arial" w:cs="Arial"/>
        </w:rPr>
        <w:t>, что она нарядилась для кого-то.</w:t>
      </w:r>
    </w:p>
    <w:p w:rsidR="00AD1864" w:rsidRDefault="00AD1864" w:rsidP="00AD1864">
      <w:pPr>
        <w:pStyle w:val="Zkladntext"/>
        <w:jc w:val="left"/>
        <w:rPr>
          <w:rFonts w:ascii="Arial" w:hAnsi="Arial" w:cs="Arial"/>
        </w:rPr>
      </w:pPr>
      <w:r w:rsidRPr="0067197F">
        <w:rPr>
          <w:rFonts w:ascii="Arial" w:hAnsi="Arial" w:cs="Arial"/>
        </w:rPr>
        <w:t>Детали «след слезы», «веки ее покраснели», «горько шевельнулись губы» выражают грусть, задумчивость, сердечное переживание.</w:t>
      </w:r>
    </w:p>
    <w:p w:rsidR="00AD1864" w:rsidRDefault="00AD1864" w:rsidP="00AD1864">
      <w:pPr>
        <w:pStyle w:val="Zkladntex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63E0E">
        <w:rPr>
          <w:rFonts w:ascii="Arial" w:hAnsi="Arial" w:cs="Arial"/>
          <w:b/>
          <w:bCs/>
        </w:rPr>
        <w:t>Васильки</w:t>
      </w:r>
      <w:r>
        <w:rPr>
          <w:rFonts w:ascii="Arial" w:hAnsi="Arial" w:cs="Arial"/>
        </w:rPr>
        <w:t>- цветы, которые Акулина хотела дать любимому</w:t>
      </w:r>
      <w:r w:rsidR="00A92595">
        <w:rPr>
          <w:rFonts w:ascii="Arial" w:hAnsi="Arial" w:cs="Arial"/>
        </w:rPr>
        <w:t xml:space="preserve"> (Виктору)</w:t>
      </w:r>
      <w:r>
        <w:rPr>
          <w:rFonts w:ascii="Arial" w:hAnsi="Arial" w:cs="Arial"/>
        </w:rPr>
        <w:t>.</w:t>
      </w:r>
    </w:p>
    <w:p w:rsidR="00AD1864" w:rsidRDefault="00AD1864" w:rsidP="00AD1864">
      <w:pPr>
        <w:pStyle w:val="Zkladntext"/>
        <w:jc w:val="left"/>
        <w:rPr>
          <w:rFonts w:ascii="Arial" w:hAnsi="Arial" w:cs="Arial"/>
        </w:rPr>
      </w:pPr>
      <w:r w:rsidRPr="00F63E0E">
        <w:rPr>
          <w:rFonts w:ascii="Arial" w:hAnsi="Arial" w:cs="Arial"/>
        </w:rPr>
        <w:t>В качестве названия рода Карл Линней выбрал латинское название растения, centaurea (женский род от лат. centaureus — относящийся к кентаврам); согласно древнегреческому мифу, растение было так названо после того, как с его помощью кентавр (лат. centaurus от греч. Κένταυρος) Хирон исце</w:t>
      </w:r>
      <w:r>
        <w:rPr>
          <w:rFonts w:ascii="Arial" w:hAnsi="Arial" w:cs="Arial"/>
        </w:rPr>
        <w:t>лился от яда Лернейской гидры</w:t>
      </w:r>
      <w:r w:rsidRPr="00F63E0E">
        <w:rPr>
          <w:rFonts w:ascii="Arial" w:hAnsi="Arial" w:cs="Arial"/>
        </w:rPr>
        <w:t xml:space="preserve">. По другой версии, это название, бывшее в ходу ещё при Гиппократе, образовано от греч. κεντέω — </w:t>
      </w:r>
      <w:r w:rsidRPr="00F63E0E">
        <w:rPr>
          <w:rFonts w:ascii="Arial" w:hAnsi="Arial" w:cs="Arial"/>
          <w:b/>
          <w:bCs/>
        </w:rPr>
        <w:t>колоть</w:t>
      </w:r>
      <w:r w:rsidRPr="00F63E0E">
        <w:rPr>
          <w:rFonts w:ascii="Arial" w:hAnsi="Arial" w:cs="Arial"/>
        </w:rPr>
        <w:t xml:space="preserve"> и τα</w:t>
      </w:r>
      <w:r w:rsidRPr="00F63E0E">
        <w:rPr>
          <w:rFonts w:ascii="Tahoma" w:hAnsi="Tahoma" w:cs="Tahoma"/>
        </w:rPr>
        <w:t>ῦ</w:t>
      </w:r>
      <w:r w:rsidRPr="00F63E0E">
        <w:rPr>
          <w:rFonts w:ascii="Arial" w:hAnsi="Arial" w:cs="Arial"/>
        </w:rPr>
        <w:t xml:space="preserve">ρος — </w:t>
      </w:r>
      <w:r w:rsidRPr="00F63E0E">
        <w:rPr>
          <w:rFonts w:ascii="Arial" w:hAnsi="Arial" w:cs="Arial"/>
          <w:b/>
          <w:bCs/>
        </w:rPr>
        <w:t>бык</w:t>
      </w:r>
      <w:r w:rsidRPr="00F63E0E">
        <w:rPr>
          <w:rFonts w:ascii="Arial" w:hAnsi="Arial" w:cs="Arial"/>
        </w:rPr>
        <w:t xml:space="preserve"> и означает </w:t>
      </w:r>
      <w:r w:rsidRPr="00035186">
        <w:rPr>
          <w:rFonts w:ascii="Arial" w:hAnsi="Arial" w:cs="Arial"/>
          <w:b/>
          <w:bCs/>
        </w:rPr>
        <w:t>«колющий быков»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:rsidR="00AD1864" w:rsidRDefault="00AD1864" w:rsidP="00AD1864">
      <w:pPr>
        <w:pStyle w:val="Zkladntext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     </w:t>
      </w:r>
      <w:r w:rsidRPr="00F63E0E">
        <w:rPr>
          <w:rFonts w:ascii="Arial" w:hAnsi="Arial" w:cs="Arial"/>
          <w:b/>
          <w:bCs/>
        </w:rPr>
        <w:t>Виктор</w:t>
      </w:r>
      <w:r>
        <w:rPr>
          <w:rFonts w:ascii="Arial" w:hAnsi="Arial" w:cs="Arial"/>
        </w:rPr>
        <w:t>-</w:t>
      </w:r>
      <w:r w:rsidRPr="00F63E0E">
        <w:rPr>
          <w:sz w:val="28"/>
          <w:szCs w:val="28"/>
        </w:rPr>
        <w:t xml:space="preserve"> </w:t>
      </w:r>
      <w:r w:rsidRPr="00F63E0E">
        <w:rPr>
          <w:rFonts w:ascii="Arial" w:hAnsi="Arial" w:cs="Arial"/>
        </w:rPr>
        <w:t>Это «избалованный камердинер молодого, богатого барина». В одежде и, вероятно, пов</w:t>
      </w:r>
      <w:r w:rsidR="008639D2">
        <w:rPr>
          <w:rFonts w:ascii="Arial" w:hAnsi="Arial" w:cs="Arial"/>
        </w:rPr>
        <w:t>едении</w:t>
      </w:r>
      <w:r w:rsidRPr="00F63E0E">
        <w:rPr>
          <w:rFonts w:ascii="Arial" w:hAnsi="Arial" w:cs="Arial"/>
        </w:rPr>
        <w:t xml:space="preserve"> он старается копировать своего господина.</w:t>
      </w:r>
      <w:r w:rsidRPr="00F63E0E">
        <w:rPr>
          <w:sz w:val="28"/>
          <w:szCs w:val="28"/>
        </w:rPr>
        <w:t xml:space="preserve"> </w:t>
      </w:r>
      <w:r>
        <w:rPr>
          <w:rFonts w:ascii="Arial" w:hAnsi="Arial" w:cs="Arial"/>
        </w:rPr>
        <w:t>Черты-</w:t>
      </w:r>
      <w:r w:rsidRPr="00F63E0E">
        <w:rPr>
          <w:rFonts w:ascii="Arial" w:hAnsi="Arial" w:cs="Arial"/>
        </w:rPr>
        <w:t xml:space="preserve"> воротнички подпирают уши, накрахмаленные рукавчики и особенно </w:t>
      </w:r>
      <w:r w:rsidRPr="00035186">
        <w:rPr>
          <w:rFonts w:ascii="Arial" w:hAnsi="Arial" w:cs="Arial"/>
          <w:b/>
          <w:bCs/>
        </w:rPr>
        <w:t>золотые и серебряные</w:t>
      </w:r>
      <w:r w:rsidRPr="00F63E0E">
        <w:rPr>
          <w:rFonts w:ascii="Arial" w:hAnsi="Arial" w:cs="Arial"/>
        </w:rPr>
        <w:t xml:space="preserve"> кольца привлекают внимание к «</w:t>
      </w:r>
      <w:r w:rsidRPr="00035186">
        <w:rPr>
          <w:rFonts w:ascii="Arial" w:hAnsi="Arial" w:cs="Arial"/>
          <w:b/>
          <w:bCs/>
        </w:rPr>
        <w:t>некрасивым красным кривым пальцам</w:t>
      </w:r>
      <w:r w:rsidRPr="00F63E0E">
        <w:rPr>
          <w:rFonts w:ascii="Arial" w:hAnsi="Arial" w:cs="Arial"/>
        </w:rPr>
        <w:t>». «Глазки крошечные, молочно-серые, вместо усов – отвратительные желтые волосики на толстой верхней губе». Лицо румяное, свежее, нахальное, с очень узким лбом (густые, туго завитые волосы, начинаются «почти у самых бровей»).</w:t>
      </w:r>
    </w:p>
    <w:p w:rsidR="00AD1864" w:rsidRDefault="00AD1864" w:rsidP="00AD1864">
      <w:pPr>
        <w:pStyle w:val="Zkladntext"/>
        <w:spacing w:line="276" w:lineRule="auto"/>
        <w:jc w:val="left"/>
        <w:rPr>
          <w:rFonts w:ascii="Arial" w:hAnsi="Arial" w:cs="Arial"/>
          <w:lang w:val="cs-CZ"/>
        </w:rPr>
      </w:pPr>
    </w:p>
    <w:p w:rsidR="007E7E48" w:rsidRPr="00631C10" w:rsidRDefault="007E7E48" w:rsidP="0067197F">
      <w:pPr>
        <w:pStyle w:val="Zkladntext"/>
        <w:spacing w:line="276" w:lineRule="auto"/>
        <w:jc w:val="left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    </w:t>
      </w:r>
    </w:p>
    <w:p w:rsidR="007E7E48" w:rsidRDefault="007E7E48" w:rsidP="0067197F">
      <w:pPr>
        <w:pStyle w:val="Zkladntext"/>
        <w:spacing w:line="276" w:lineRule="auto"/>
        <w:jc w:val="left"/>
        <w:rPr>
          <w:rFonts w:ascii="Arial" w:hAnsi="Arial" w:cs="Arial"/>
          <w:lang w:val="cs-CZ"/>
        </w:rPr>
      </w:pPr>
    </w:p>
    <w:p w:rsidR="007E7E48" w:rsidRPr="005023E3" w:rsidRDefault="007E7E48" w:rsidP="0067197F">
      <w:pPr>
        <w:pStyle w:val="Zkladntext"/>
        <w:spacing w:line="276" w:lineRule="auto"/>
        <w:jc w:val="left"/>
        <w:rPr>
          <w:rFonts w:ascii="Arial" w:hAnsi="Arial" w:cs="Arial"/>
          <w:color w:val="000000"/>
          <w:shd w:val="clear" w:color="auto" w:fill="FFFFFF"/>
        </w:rPr>
      </w:pPr>
      <w:r w:rsidRPr="005023E3">
        <w:rPr>
          <w:rFonts w:ascii="Arial" w:hAnsi="Arial" w:cs="Arial"/>
        </w:rPr>
        <w:t>Литература</w:t>
      </w:r>
      <w:r w:rsidRPr="005023E3">
        <w:rPr>
          <w:rFonts w:ascii="Arial" w:hAnsi="Arial" w:cs="Arial"/>
          <w:color w:val="000000"/>
          <w:shd w:val="clear" w:color="auto" w:fill="FFFFFF"/>
        </w:rPr>
        <w:t>:</w:t>
      </w:r>
    </w:p>
    <w:p w:rsidR="005023E3" w:rsidRDefault="007E7E48" w:rsidP="005023E3">
      <w:pPr>
        <w:spacing w:after="0"/>
        <w:rPr>
          <w:sz w:val="24"/>
          <w:szCs w:val="24"/>
          <w:lang w:val="ru-RU"/>
        </w:rPr>
      </w:pPr>
      <w:r w:rsidRPr="005023E3">
        <w:rPr>
          <w:i/>
          <w:iCs/>
          <w:lang w:val="ru-RU"/>
        </w:rPr>
        <w:t>Тургенев И. С.</w:t>
      </w:r>
      <w:r w:rsidRPr="005023E3">
        <w:rPr>
          <w:lang w:val="ru-RU"/>
        </w:rPr>
        <w:t xml:space="preserve"> "Записки охотника",</w:t>
      </w:r>
      <w:r w:rsidRPr="005023E3">
        <w:rPr>
          <w:sz w:val="24"/>
          <w:szCs w:val="24"/>
          <w:lang w:val="ru-RU"/>
        </w:rPr>
        <w:t>. Издательство: Транзиткнига. Год издания: 2006.</w:t>
      </w:r>
    </w:p>
    <w:p w:rsidR="007E7E48" w:rsidRPr="005023E3" w:rsidRDefault="007E7E48" w:rsidP="005023E3">
      <w:pPr>
        <w:spacing w:after="0"/>
        <w:rPr>
          <w:sz w:val="24"/>
          <w:szCs w:val="24"/>
          <w:lang w:val="ru-RU"/>
        </w:rPr>
      </w:pPr>
      <w:r w:rsidRPr="005023E3">
        <w:rPr>
          <w:sz w:val="24"/>
          <w:szCs w:val="24"/>
          <w:lang w:val="ru-RU"/>
        </w:rPr>
        <w:t xml:space="preserve"> ISBN: 978-5-17-036344-5</w:t>
      </w:r>
    </w:p>
    <w:p w:rsidR="007E7E48" w:rsidRPr="005023E3" w:rsidRDefault="007E7E48" w:rsidP="005023E3">
      <w:pPr>
        <w:spacing w:after="0"/>
        <w:rPr>
          <w:sz w:val="24"/>
          <w:szCs w:val="24"/>
          <w:lang w:val="ru-RU"/>
        </w:rPr>
      </w:pPr>
      <w:r w:rsidRPr="005023E3">
        <w:rPr>
          <w:i/>
          <w:iCs/>
          <w:sz w:val="24"/>
          <w:szCs w:val="24"/>
          <w:lang w:val="ru-RU"/>
        </w:rPr>
        <w:t>Вулф</w:t>
      </w:r>
      <w:r w:rsidRPr="005023E3">
        <w:rPr>
          <w:sz w:val="24"/>
          <w:szCs w:val="24"/>
          <w:lang w:val="ru-RU"/>
        </w:rPr>
        <w:t xml:space="preserve"> В. Романы Тургенева // Избранное. — М.: Художественная литература, 1989. — 560 с. — ISBN 5-280-00820-6</w:t>
      </w:r>
    </w:p>
    <w:p w:rsidR="007E7E48" w:rsidRPr="005023E3" w:rsidRDefault="007E7E48" w:rsidP="005023E3">
      <w:pPr>
        <w:pStyle w:val="Zkladntext-prvnodsazen2"/>
        <w:spacing w:after="0"/>
        <w:ind w:left="0" w:firstLine="0"/>
        <w:rPr>
          <w:rFonts w:ascii="Arial" w:hAnsi="Arial" w:cs="Arial"/>
          <w:sz w:val="24"/>
          <w:szCs w:val="24"/>
          <w:lang w:val="ru-RU"/>
        </w:rPr>
      </w:pPr>
      <w:r w:rsidRPr="005023E3">
        <w:rPr>
          <w:rFonts w:ascii="Arial" w:hAnsi="Arial" w:cs="Arial"/>
          <w:sz w:val="24"/>
          <w:szCs w:val="24"/>
          <w:lang w:val="ru-RU"/>
        </w:rPr>
        <w:t>Интернет</w:t>
      </w:r>
      <w:r w:rsidRPr="005023E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:</w:t>
      </w:r>
    </w:p>
    <w:p w:rsidR="007E7E48" w:rsidRPr="00CC3C2E" w:rsidRDefault="007E7E48" w:rsidP="005023E3">
      <w:pPr>
        <w:spacing w:after="0"/>
        <w:rPr>
          <w:rFonts w:ascii="Arial" w:hAnsi="Arial" w:cs="Arial"/>
          <w:sz w:val="24"/>
          <w:szCs w:val="24"/>
        </w:rPr>
      </w:pPr>
      <w:r w:rsidRPr="00B15B8B">
        <w:t>http://modernlib.ru/books/turgenev_ivan_sergeevich/</w:t>
      </w:r>
    </w:p>
    <w:p w:rsidR="007E7E48" w:rsidRPr="003A529B" w:rsidRDefault="007E7E48" w:rsidP="0067197F">
      <w:pPr>
        <w:pStyle w:val="Zkladntext"/>
        <w:spacing w:line="276" w:lineRule="auto"/>
        <w:jc w:val="left"/>
        <w:rPr>
          <w:rFonts w:ascii="Arial" w:hAnsi="Arial" w:cs="Arial"/>
          <w:lang w:val="cs-CZ"/>
        </w:rPr>
      </w:pPr>
    </w:p>
    <w:p w:rsidR="007E7E48" w:rsidRPr="00AD1864" w:rsidRDefault="007E7E48" w:rsidP="0067197F">
      <w:pPr>
        <w:pStyle w:val="Zkladntext"/>
        <w:spacing w:line="276" w:lineRule="auto"/>
        <w:jc w:val="left"/>
        <w:rPr>
          <w:rFonts w:ascii="Arial" w:hAnsi="Arial" w:cs="Arial"/>
          <w:lang w:val="cs-CZ"/>
        </w:rPr>
      </w:pPr>
      <w:r w:rsidRPr="00AD1864">
        <w:rPr>
          <w:rFonts w:ascii="Arial" w:hAnsi="Arial" w:cs="Arial"/>
          <w:lang w:val="cs-CZ"/>
        </w:rPr>
        <w:t xml:space="preserve">     </w:t>
      </w:r>
    </w:p>
    <w:p w:rsidR="007E7E48" w:rsidRPr="00AD1864" w:rsidRDefault="007E7E48" w:rsidP="0067197F">
      <w:pPr>
        <w:pStyle w:val="Zkladntext"/>
        <w:spacing w:line="276" w:lineRule="auto"/>
        <w:jc w:val="left"/>
        <w:rPr>
          <w:rFonts w:ascii="Arial" w:hAnsi="Arial" w:cs="Arial"/>
          <w:lang w:val="cs-CZ"/>
        </w:rPr>
      </w:pPr>
      <w:r w:rsidRPr="00AD1864">
        <w:rPr>
          <w:rFonts w:ascii="Arial" w:hAnsi="Arial" w:cs="Arial"/>
          <w:lang w:val="cs-CZ"/>
        </w:rPr>
        <w:t xml:space="preserve">     </w:t>
      </w:r>
    </w:p>
    <w:p w:rsidR="007E7E48" w:rsidRPr="00AD1864" w:rsidRDefault="007E7E48" w:rsidP="00C50178">
      <w:pPr>
        <w:pStyle w:val="Zkladntext"/>
        <w:widowControl w:val="0"/>
        <w:spacing w:line="276" w:lineRule="auto"/>
        <w:jc w:val="left"/>
        <w:rPr>
          <w:rFonts w:ascii="Arial" w:hAnsi="Arial" w:cs="Arial"/>
          <w:lang w:val="cs-CZ"/>
        </w:rPr>
      </w:pPr>
    </w:p>
    <w:p w:rsidR="007E7E48" w:rsidRPr="00AD1864" w:rsidRDefault="007E7E48" w:rsidP="00C50178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E7E48" w:rsidRPr="00AD1864" w:rsidRDefault="007E7E48" w:rsidP="0024624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:rsidR="007E7E48" w:rsidRPr="00246246" w:rsidRDefault="007E7E48" w:rsidP="0024624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35C07">
        <w:rPr>
          <w:rFonts w:ascii="Arial" w:hAnsi="Arial" w:cs="Arial"/>
          <w:sz w:val="24"/>
          <w:szCs w:val="24"/>
        </w:rPr>
        <w:br/>
      </w:r>
      <w:r w:rsidRPr="00B35C07">
        <w:rPr>
          <w:rFonts w:ascii="Arial" w:hAnsi="Arial" w:cs="Arial"/>
          <w:sz w:val="24"/>
          <w:szCs w:val="24"/>
          <w:shd w:val="clear" w:color="auto" w:fill="FFFFFF"/>
        </w:rPr>
        <w:t xml:space="preserve">     </w:t>
      </w:r>
    </w:p>
    <w:p w:rsidR="007E7E48" w:rsidRPr="00246246" w:rsidRDefault="007E7E48" w:rsidP="00CE441D">
      <w:pPr>
        <w:rPr>
          <w:rFonts w:ascii="Arial" w:hAnsi="Arial" w:cs="Arial"/>
          <w:sz w:val="24"/>
          <w:szCs w:val="24"/>
        </w:rPr>
      </w:pPr>
    </w:p>
    <w:p w:rsidR="007E7E48" w:rsidRDefault="007E7E48"/>
    <w:sectPr w:rsidR="007E7E48" w:rsidSect="000E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48" w:rsidRDefault="007E7E48" w:rsidP="00F63E0E">
      <w:pPr>
        <w:spacing w:after="0" w:line="240" w:lineRule="auto"/>
      </w:pPr>
      <w:r>
        <w:separator/>
      </w:r>
    </w:p>
  </w:endnote>
  <w:endnote w:type="continuationSeparator" w:id="0">
    <w:p w:rsidR="007E7E48" w:rsidRDefault="007E7E48" w:rsidP="00F6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48" w:rsidRDefault="007E7E48" w:rsidP="00F63E0E">
      <w:pPr>
        <w:spacing w:after="0" w:line="240" w:lineRule="auto"/>
      </w:pPr>
      <w:r>
        <w:separator/>
      </w:r>
    </w:p>
  </w:footnote>
  <w:footnote w:type="continuationSeparator" w:id="0">
    <w:p w:rsidR="007E7E48" w:rsidRDefault="007E7E48" w:rsidP="00F63E0E">
      <w:pPr>
        <w:spacing w:after="0" w:line="240" w:lineRule="auto"/>
      </w:pPr>
      <w:r>
        <w:continuationSeparator/>
      </w:r>
    </w:p>
  </w:footnote>
  <w:footnote w:id="1">
    <w:p w:rsidR="00AD1864" w:rsidRDefault="00AD1864" w:rsidP="00AD18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3E0E">
        <w:t>http://ru.wikipedia.org/wiki/%C2%E0%F1%E8%EB%B8%EA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E65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52F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D26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A86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EAB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CE96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187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4EC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C5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D6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E705BD"/>
    <w:multiLevelType w:val="hybridMultilevel"/>
    <w:tmpl w:val="A5842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7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41D"/>
    <w:rsid w:val="00030B39"/>
    <w:rsid w:val="00035186"/>
    <w:rsid w:val="00071B02"/>
    <w:rsid w:val="000E00DD"/>
    <w:rsid w:val="000F604C"/>
    <w:rsid w:val="00156430"/>
    <w:rsid w:val="001603FC"/>
    <w:rsid w:val="00164F78"/>
    <w:rsid w:val="001A5F2C"/>
    <w:rsid w:val="001C2976"/>
    <w:rsid w:val="00201CD9"/>
    <w:rsid w:val="00246246"/>
    <w:rsid w:val="003A529B"/>
    <w:rsid w:val="004A0096"/>
    <w:rsid w:val="005023E3"/>
    <w:rsid w:val="005E7284"/>
    <w:rsid w:val="00612B71"/>
    <w:rsid w:val="00631C10"/>
    <w:rsid w:val="00636C14"/>
    <w:rsid w:val="00650389"/>
    <w:rsid w:val="0067197F"/>
    <w:rsid w:val="00775AF3"/>
    <w:rsid w:val="0078069B"/>
    <w:rsid w:val="007E7E48"/>
    <w:rsid w:val="007F7D65"/>
    <w:rsid w:val="0082639D"/>
    <w:rsid w:val="008639D2"/>
    <w:rsid w:val="00870A48"/>
    <w:rsid w:val="008F042E"/>
    <w:rsid w:val="0091719B"/>
    <w:rsid w:val="009672CF"/>
    <w:rsid w:val="00A92595"/>
    <w:rsid w:val="00A94978"/>
    <w:rsid w:val="00A96CA1"/>
    <w:rsid w:val="00AB4549"/>
    <w:rsid w:val="00AD1864"/>
    <w:rsid w:val="00B00826"/>
    <w:rsid w:val="00B15B8B"/>
    <w:rsid w:val="00B35C07"/>
    <w:rsid w:val="00B42810"/>
    <w:rsid w:val="00C50178"/>
    <w:rsid w:val="00CC3C2E"/>
    <w:rsid w:val="00CE441D"/>
    <w:rsid w:val="00D04C63"/>
    <w:rsid w:val="00D65DAE"/>
    <w:rsid w:val="00E56ADC"/>
    <w:rsid w:val="00E651A1"/>
    <w:rsid w:val="00E73EB5"/>
    <w:rsid w:val="00E80A6D"/>
    <w:rsid w:val="00EA60D7"/>
    <w:rsid w:val="00EF1F26"/>
    <w:rsid w:val="00F6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locked="1" w:semiHidden="0" w:uiPriority="0"/>
    <w:lsdException w:name="Body Text First Indent 2" w:locked="1" w:semiHidden="0" w:uiPriority="0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E00DD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CE4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CE441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99"/>
    <w:qFormat/>
    <w:rsid w:val="00CE441D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CE441D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CE441D"/>
    <w:rPr>
      <w:rFonts w:cs="Times New Roman"/>
    </w:rPr>
  </w:style>
  <w:style w:type="character" w:styleId="Hypertextovodkaz">
    <w:name w:val="Hyperlink"/>
    <w:basedOn w:val="Standardnpsmoodstavce"/>
    <w:uiPriority w:val="99"/>
    <w:rsid w:val="00246246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C501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0178"/>
    <w:rPr>
      <w:rFonts w:ascii="Times New Roman" w:hAnsi="Times New Roman" w:cs="Times New Roman"/>
      <w:sz w:val="24"/>
      <w:szCs w:val="24"/>
      <w:lang w:val="ru-RU"/>
    </w:rPr>
  </w:style>
  <w:style w:type="paragraph" w:styleId="Textpoznpodarou">
    <w:name w:val="footnote text"/>
    <w:basedOn w:val="Normln"/>
    <w:link w:val="TextpoznpodarouChar"/>
    <w:uiPriority w:val="99"/>
    <w:semiHidden/>
    <w:rsid w:val="00F63E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63E0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63E0E"/>
    <w:rPr>
      <w:rFonts w:cs="Times New Roman"/>
      <w:vertAlign w:val="superscript"/>
    </w:rPr>
  </w:style>
  <w:style w:type="paragraph" w:styleId="Zkladntext-prvnodsazen">
    <w:name w:val="Body Text First Indent"/>
    <w:basedOn w:val="Zkladntext"/>
    <w:link w:val="Zkladntext-prvnodsazenChar"/>
    <w:uiPriority w:val="99"/>
    <w:rsid w:val="00CC3C2E"/>
    <w:pPr>
      <w:spacing w:after="120" w:line="276" w:lineRule="auto"/>
      <w:ind w:firstLine="210"/>
      <w:jc w:val="left"/>
    </w:pPr>
    <w:rPr>
      <w:rFonts w:ascii="Calibri" w:eastAsia="Calibri" w:hAnsi="Calibri" w:cs="Calibri"/>
      <w:sz w:val="22"/>
      <w:szCs w:val="22"/>
      <w:lang w:val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9672CF"/>
    <w:rPr>
      <w:lang w:val="cs-CZ"/>
    </w:rPr>
  </w:style>
  <w:style w:type="paragraph" w:styleId="Zkladntext2">
    <w:name w:val="Body Text 2"/>
    <w:basedOn w:val="Normln"/>
    <w:link w:val="Zkladntext2Char"/>
    <w:uiPriority w:val="99"/>
    <w:semiHidden/>
    <w:rsid w:val="009672CF"/>
    <w:pPr>
      <w:spacing w:after="120"/>
      <w:ind w:left="283"/>
    </w:pPr>
  </w:style>
  <w:style w:type="character" w:customStyle="1" w:styleId="BodyText2Char">
    <w:name w:val="Body Text 2 Char"/>
    <w:basedOn w:val="Standardnpsmoodstavce"/>
    <w:link w:val="Zkladntext2"/>
    <w:uiPriority w:val="99"/>
    <w:semiHidden/>
    <w:locked/>
    <w:rsid w:val="009672CF"/>
    <w:rPr>
      <w:rFonts w:cs="Times New Roman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672CF"/>
    <w:rPr>
      <w:rFonts w:cs="Times New Roman"/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C29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C2976"/>
    <w:rPr>
      <w:rFonts w:cs="Calibri"/>
      <w:lang w:val="cs-CZ"/>
    </w:rPr>
  </w:style>
  <w:style w:type="paragraph" w:styleId="Zkladntext-prvnodsazen2">
    <w:name w:val="Body Text First Indent 2"/>
    <w:basedOn w:val="Zkladntext2"/>
    <w:link w:val="Zkladntext-prvnodsazen2Char"/>
    <w:uiPriority w:val="99"/>
    <w:rsid w:val="00CC3C2E"/>
    <w:pPr>
      <w:ind w:firstLine="210"/>
    </w:pPr>
  </w:style>
  <w:style w:type="character" w:customStyle="1" w:styleId="Zkladntext-prvnodsazen2Char">
    <w:name w:val="Základní text - první odsazený 2 Char"/>
    <w:basedOn w:val="Zkladntext2Char"/>
    <w:link w:val="Zkladntext-prvnodsazen2"/>
    <w:uiPriority w:val="99"/>
    <w:semiHidden/>
    <w:locked/>
    <w:rsid w:val="009672CF"/>
  </w:style>
  <w:style w:type="character" w:styleId="Sledovanodkaz">
    <w:name w:val="FollowedHyperlink"/>
    <w:basedOn w:val="Standardnpsmoodstavce"/>
    <w:uiPriority w:val="99"/>
    <w:rsid w:val="00E56AD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7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7VzcVprIN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853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13</cp:revision>
  <cp:lastPrinted>2014-04-10T14:19:00Z</cp:lastPrinted>
  <dcterms:created xsi:type="dcterms:W3CDTF">2014-03-28T20:38:00Z</dcterms:created>
  <dcterms:modified xsi:type="dcterms:W3CDTF">2014-04-12T20:53:00Z</dcterms:modified>
</cp:coreProperties>
</file>