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DD" w:rsidRDefault="004F3DAC" w:rsidP="004F3DAC">
      <w:pPr>
        <w:pStyle w:val="Zhlav"/>
        <w:jc w:val="center"/>
        <w:rPr>
          <w:rFonts w:cs="Arial"/>
          <w:b/>
          <w:sz w:val="28"/>
          <w:szCs w:val="28"/>
        </w:rPr>
      </w:pPr>
      <w:r w:rsidRPr="004F3DAC">
        <w:rPr>
          <w:rFonts w:cs="Arial"/>
          <w:b/>
          <w:sz w:val="28"/>
          <w:szCs w:val="28"/>
        </w:rPr>
        <w:t xml:space="preserve">Informace k výuce předmětu </w:t>
      </w:r>
      <w:r w:rsidR="008E1D81">
        <w:rPr>
          <w:b/>
          <w:bCs/>
          <w:sz w:val="28"/>
          <w:szCs w:val="28"/>
        </w:rPr>
        <w:t>SP4MK_S4a1</w:t>
      </w:r>
      <w:r w:rsidR="002919DD">
        <w:rPr>
          <w:rFonts w:cs="Arial"/>
          <w:b/>
          <w:sz w:val="28"/>
          <w:szCs w:val="28"/>
        </w:rPr>
        <w:t xml:space="preserve"> a SPCKC</w:t>
      </w:r>
      <w:r w:rsidR="002919DD">
        <w:rPr>
          <w:b/>
          <w:bCs/>
          <w:sz w:val="28"/>
          <w:szCs w:val="28"/>
        </w:rPr>
        <w:t>_S4a1</w:t>
      </w:r>
      <w:r w:rsidR="002919DD">
        <w:rPr>
          <w:rFonts w:cs="Arial"/>
          <w:b/>
          <w:sz w:val="28"/>
          <w:szCs w:val="28"/>
        </w:rPr>
        <w:t xml:space="preserve">, </w:t>
      </w:r>
    </w:p>
    <w:p w:rsidR="004F3DAC" w:rsidRDefault="008E1D81" w:rsidP="00C52247">
      <w:pPr>
        <w:pStyle w:val="Zhlav"/>
        <w:numPr>
          <w:ilvl w:val="0"/>
          <w:numId w:val="11"/>
        </w:num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roč.</w:t>
      </w:r>
      <w:r w:rsidR="002919DD">
        <w:rPr>
          <w:rFonts w:cs="Arial"/>
          <w:b/>
          <w:sz w:val="28"/>
          <w:szCs w:val="28"/>
        </w:rPr>
        <w:t xml:space="preserve"> navazující </w:t>
      </w:r>
      <w:r>
        <w:rPr>
          <w:rFonts w:cs="Arial"/>
          <w:b/>
          <w:sz w:val="28"/>
          <w:szCs w:val="28"/>
        </w:rPr>
        <w:t>Mgr.</w:t>
      </w:r>
      <w:r w:rsidR="002919DD">
        <w:rPr>
          <w:rFonts w:cs="Arial"/>
          <w:b/>
          <w:sz w:val="28"/>
          <w:szCs w:val="28"/>
        </w:rPr>
        <w:t xml:space="preserve"> studium</w:t>
      </w:r>
      <w:r w:rsidR="004F3DAC" w:rsidRPr="004F3DAC">
        <w:rPr>
          <w:rFonts w:cs="Arial"/>
          <w:b/>
          <w:sz w:val="28"/>
          <w:szCs w:val="28"/>
        </w:rPr>
        <w:t xml:space="preserve">, </w:t>
      </w:r>
      <w:r w:rsidR="008C3DEE">
        <w:rPr>
          <w:rFonts w:cs="Arial"/>
          <w:b/>
          <w:sz w:val="28"/>
          <w:szCs w:val="28"/>
        </w:rPr>
        <w:t>kombinovaná</w:t>
      </w:r>
      <w:r w:rsidR="004F3DAC" w:rsidRPr="004F3DAC">
        <w:rPr>
          <w:rFonts w:cs="Arial"/>
          <w:b/>
          <w:sz w:val="28"/>
          <w:szCs w:val="28"/>
        </w:rPr>
        <w:t xml:space="preserve"> forma</w:t>
      </w:r>
    </w:p>
    <w:p w:rsidR="00C52247" w:rsidRDefault="00C52247" w:rsidP="00C52247">
      <w:pPr>
        <w:pStyle w:val="Zhlav"/>
        <w:ind w:left="720"/>
        <w:rPr>
          <w:rFonts w:cs="Arial"/>
          <w:b/>
          <w:sz w:val="28"/>
          <w:szCs w:val="28"/>
        </w:rPr>
      </w:pPr>
    </w:p>
    <w:p w:rsidR="00562263" w:rsidRDefault="00707A97" w:rsidP="00707A97">
      <w:pPr>
        <w:pStyle w:val="Zhlav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Specializace SURDOPEDIE</w:t>
      </w:r>
    </w:p>
    <w:p w:rsidR="00A6368D" w:rsidRPr="00707A97" w:rsidRDefault="00A6368D" w:rsidP="00707A97">
      <w:pPr>
        <w:pStyle w:val="Zhlav"/>
        <w:jc w:val="center"/>
        <w:rPr>
          <w:rFonts w:cs="Arial"/>
          <w:b/>
          <w:sz w:val="28"/>
          <w:szCs w:val="28"/>
        </w:rPr>
      </w:pPr>
    </w:p>
    <w:p w:rsidR="00E70D0F" w:rsidRPr="004F3DAC" w:rsidRDefault="00E70D0F" w:rsidP="0005696B">
      <w:pPr>
        <w:jc w:val="both"/>
        <w:rPr>
          <w:b/>
          <w:sz w:val="24"/>
          <w:szCs w:val="24"/>
        </w:rPr>
      </w:pPr>
      <w:r w:rsidRPr="004F3DAC">
        <w:rPr>
          <w:b/>
          <w:sz w:val="24"/>
          <w:szCs w:val="24"/>
        </w:rPr>
        <w:t xml:space="preserve">Témata a plán výuky </w:t>
      </w:r>
      <w:r w:rsidR="00EE6E85">
        <w:rPr>
          <w:b/>
          <w:sz w:val="24"/>
          <w:szCs w:val="24"/>
        </w:rPr>
        <w:t xml:space="preserve">specializace SURDOPEDIE </w:t>
      </w:r>
      <w:r w:rsidR="002919DD">
        <w:rPr>
          <w:b/>
          <w:sz w:val="24"/>
          <w:szCs w:val="24"/>
        </w:rPr>
        <w:t>pro jarní semestr 2014</w:t>
      </w:r>
      <w:r w:rsidRPr="004F3DAC">
        <w:rPr>
          <w:b/>
          <w:sz w:val="24"/>
          <w:szCs w:val="24"/>
        </w:rPr>
        <w:t>:</w:t>
      </w:r>
    </w:p>
    <w:tbl>
      <w:tblPr>
        <w:tblStyle w:val="Mkatabulky"/>
        <w:tblW w:w="8391" w:type="dxa"/>
        <w:jc w:val="center"/>
        <w:tblLook w:val="04A0" w:firstRow="1" w:lastRow="0" w:firstColumn="1" w:lastColumn="0" w:noHBand="0" w:noVBand="1"/>
      </w:tblPr>
      <w:tblGrid>
        <w:gridCol w:w="1499"/>
        <w:gridCol w:w="6892"/>
      </w:tblGrid>
      <w:tr w:rsidR="00E70D0F" w:rsidTr="008E1D81">
        <w:trPr>
          <w:trHeight w:val="637"/>
          <w:jc w:val="center"/>
        </w:trPr>
        <w:tc>
          <w:tcPr>
            <w:tcW w:w="1499" w:type="dxa"/>
            <w:shd w:val="clear" w:color="auto" w:fill="00B0F0"/>
          </w:tcPr>
          <w:p w:rsidR="00E70D0F" w:rsidRDefault="00C52247" w:rsidP="00C52247">
            <w:r>
              <w:t>28. 2.</w:t>
            </w:r>
          </w:p>
        </w:tc>
        <w:tc>
          <w:tcPr>
            <w:tcW w:w="6892" w:type="dxa"/>
          </w:tcPr>
          <w:p w:rsidR="00E70D0F" w:rsidRDefault="00E70D0F" w:rsidP="00C52247">
            <w:pPr>
              <w:jc w:val="both"/>
            </w:pPr>
            <w:r>
              <w:t xml:space="preserve">Okruh č. </w:t>
            </w:r>
            <w:r w:rsidR="001C776D">
              <w:t>3, 4, 15</w:t>
            </w:r>
          </w:p>
        </w:tc>
      </w:tr>
      <w:tr w:rsidR="00E70D0F" w:rsidTr="008E1D81">
        <w:trPr>
          <w:trHeight w:val="534"/>
          <w:jc w:val="center"/>
        </w:trPr>
        <w:tc>
          <w:tcPr>
            <w:tcW w:w="1499" w:type="dxa"/>
            <w:shd w:val="clear" w:color="auto" w:fill="00B0F0"/>
          </w:tcPr>
          <w:p w:rsidR="00E70D0F" w:rsidRDefault="002919DD" w:rsidP="002919DD">
            <w:r>
              <w:t>21. 3.</w:t>
            </w:r>
          </w:p>
        </w:tc>
        <w:tc>
          <w:tcPr>
            <w:tcW w:w="6892" w:type="dxa"/>
          </w:tcPr>
          <w:p w:rsidR="00E70D0F" w:rsidRDefault="00AE59E7" w:rsidP="00A6368D">
            <w:pPr>
              <w:jc w:val="both"/>
            </w:pPr>
            <w:r>
              <w:t xml:space="preserve">Okruh č. </w:t>
            </w:r>
            <w:r w:rsidR="00C52247">
              <w:t>5, 6</w:t>
            </w:r>
            <w:r w:rsidR="00B53AF9">
              <w:t xml:space="preserve">, 10 - </w:t>
            </w:r>
            <w:r w:rsidR="001C776D">
              <w:t>11</w:t>
            </w:r>
          </w:p>
        </w:tc>
      </w:tr>
    </w:tbl>
    <w:p w:rsidR="00A6368D" w:rsidRDefault="00A6368D" w:rsidP="008C3DEE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E6ABD" w:rsidRPr="008E6ABD" w:rsidRDefault="008E6ABD" w:rsidP="008E6ABD">
      <w:pPr>
        <w:jc w:val="both"/>
        <w:rPr>
          <w:b/>
          <w:sz w:val="24"/>
          <w:szCs w:val="24"/>
        </w:rPr>
      </w:pPr>
      <w:r w:rsidRPr="008E6ABD">
        <w:rPr>
          <w:b/>
          <w:sz w:val="24"/>
          <w:szCs w:val="24"/>
        </w:rPr>
        <w:t>Ukončení předmětu:</w:t>
      </w:r>
    </w:p>
    <w:p w:rsidR="00C52247" w:rsidRDefault="00AE59E7" w:rsidP="0005696B">
      <w:pPr>
        <w:jc w:val="both"/>
        <w:rPr>
          <w:b/>
        </w:rPr>
      </w:pPr>
      <w:r>
        <w:t xml:space="preserve">Předmět bude ukončen </w:t>
      </w:r>
      <w:r w:rsidR="002919DD">
        <w:rPr>
          <w:b/>
        </w:rPr>
        <w:t xml:space="preserve">závěrečným testem ze specializace logopedie a </w:t>
      </w:r>
      <w:proofErr w:type="spellStart"/>
      <w:r w:rsidR="002919DD">
        <w:rPr>
          <w:b/>
        </w:rPr>
        <w:t>surdopedie</w:t>
      </w:r>
      <w:proofErr w:type="spellEnd"/>
      <w:r w:rsidR="002919DD">
        <w:rPr>
          <w:b/>
        </w:rPr>
        <w:t xml:space="preserve">. </w:t>
      </w:r>
    </w:p>
    <w:p w:rsidR="00707A97" w:rsidRDefault="00AD7466" w:rsidP="0005696B">
      <w:pPr>
        <w:jc w:val="both"/>
      </w:pPr>
      <w:r>
        <w:t xml:space="preserve">V případě, že test </w:t>
      </w:r>
      <w:r w:rsidR="00707A97">
        <w:t xml:space="preserve">ze </w:t>
      </w:r>
      <w:proofErr w:type="spellStart"/>
      <w:r w:rsidR="00707A97" w:rsidRPr="002919DD">
        <w:rPr>
          <w:b/>
        </w:rPr>
        <w:t>surdopedie</w:t>
      </w:r>
      <w:proofErr w:type="spellEnd"/>
      <w:r w:rsidR="00707A97">
        <w:t xml:space="preserve"> </w:t>
      </w:r>
      <w:r>
        <w:t xml:space="preserve">splníte na méně než 70%, bude nutné jej opakovat. </w:t>
      </w:r>
      <w:r w:rsidR="00AE59E7">
        <w:t xml:space="preserve">Termíny zkoušky (závěrečného testu) budou vypsány v průběhu zkouškového období. </w:t>
      </w:r>
      <w:r w:rsidR="00707A97">
        <w:t xml:space="preserve">Poté, co absolvujete zkoušku z obou specializací – logopedie a </w:t>
      </w:r>
      <w:proofErr w:type="spellStart"/>
      <w:r w:rsidR="00707A97">
        <w:t>surdopedie</w:t>
      </w:r>
      <w:proofErr w:type="spellEnd"/>
      <w:r w:rsidR="00707A97">
        <w:t xml:space="preserve">, bude </w:t>
      </w:r>
      <w:r w:rsidR="00C52247">
        <w:t xml:space="preserve">Vám </w:t>
      </w:r>
      <w:r w:rsidR="00A6368D">
        <w:t xml:space="preserve">zapsána </w:t>
      </w:r>
      <w:r w:rsidR="00A07070">
        <w:t xml:space="preserve">do IS </w:t>
      </w:r>
      <w:r w:rsidR="00A6368D">
        <w:t xml:space="preserve">jedna </w:t>
      </w:r>
      <w:r w:rsidR="00707A97">
        <w:t>společná známka.</w:t>
      </w:r>
    </w:p>
    <w:p w:rsidR="00A6368D" w:rsidRDefault="00A6368D" w:rsidP="00A6368D">
      <w:pPr>
        <w:spacing w:line="240" w:lineRule="auto"/>
        <w:jc w:val="both"/>
      </w:pPr>
    </w:p>
    <w:p w:rsidR="00AE59E7" w:rsidRPr="002919DD" w:rsidRDefault="0005696B" w:rsidP="00A6368D">
      <w:pPr>
        <w:spacing w:line="240" w:lineRule="auto"/>
        <w:jc w:val="both"/>
      </w:pPr>
      <w:r>
        <w:t>Kontakt</w:t>
      </w:r>
      <w:r w:rsidR="002919DD">
        <w:t xml:space="preserve"> na vyučující specializace </w:t>
      </w:r>
      <w:proofErr w:type="spellStart"/>
      <w:r w:rsidR="002919DD">
        <w:t>surdopedie</w:t>
      </w:r>
      <w:proofErr w:type="spellEnd"/>
      <w:r w:rsidR="00AE59E7">
        <w:rPr>
          <w:b/>
        </w:rPr>
        <w:t xml:space="preserve">: </w:t>
      </w:r>
      <w:hyperlink r:id="rId9" w:history="1">
        <w:r w:rsidR="008E6ABD" w:rsidRPr="00C94385">
          <w:rPr>
            <w:rStyle w:val="Hypertextovodkaz"/>
            <w:b/>
          </w:rPr>
          <w:t>horakova.radka@gmail.com</w:t>
        </w:r>
      </w:hyperlink>
    </w:p>
    <w:sectPr w:rsidR="00AE59E7" w:rsidRPr="002919DD" w:rsidSect="008F4B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D0" w:rsidRDefault="005070D0" w:rsidP="0030680D">
      <w:pPr>
        <w:spacing w:after="0" w:line="240" w:lineRule="auto"/>
      </w:pPr>
      <w:r>
        <w:separator/>
      </w:r>
    </w:p>
  </w:endnote>
  <w:endnote w:type="continuationSeparator" w:id="0">
    <w:p w:rsidR="005070D0" w:rsidRDefault="005070D0" w:rsidP="0030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D0" w:rsidRDefault="005070D0" w:rsidP="0030680D">
      <w:pPr>
        <w:spacing w:after="0" w:line="240" w:lineRule="auto"/>
      </w:pPr>
      <w:r>
        <w:separator/>
      </w:r>
    </w:p>
  </w:footnote>
  <w:footnote w:type="continuationSeparator" w:id="0">
    <w:p w:rsidR="005070D0" w:rsidRDefault="005070D0" w:rsidP="0030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0D" w:rsidRPr="000A1063" w:rsidRDefault="0030680D" w:rsidP="0030680D">
    <w:pPr>
      <w:pStyle w:val="Zhlav"/>
      <w:rPr>
        <w:rFonts w:cs="Arial"/>
        <w:sz w:val="20"/>
        <w:szCs w:val="20"/>
      </w:rPr>
    </w:pPr>
    <w:r w:rsidRPr="000A1063">
      <w:rPr>
        <w:rFonts w:cs="Arial"/>
        <w:sz w:val="20"/>
        <w:szCs w:val="20"/>
      </w:rPr>
      <w:t>PhDr. Radka Horáková, Ph.D</w:t>
    </w:r>
    <w:r w:rsidR="00641370">
      <w:rPr>
        <w:rFonts w:cs="Arial"/>
        <w:sz w:val="20"/>
        <w:szCs w:val="20"/>
      </w:rPr>
      <w:t>. – K</w:t>
    </w:r>
    <w:r w:rsidRPr="000A1063">
      <w:rPr>
        <w:rFonts w:cs="Arial"/>
        <w:sz w:val="20"/>
        <w:szCs w:val="20"/>
      </w:rPr>
      <w:t>atedra speciální pedagogiky PdF MU</w:t>
    </w:r>
    <w:r>
      <w:rPr>
        <w:rFonts w:cs="Arial"/>
        <w:sz w:val="20"/>
        <w:szCs w:val="20"/>
      </w:rPr>
      <w:t xml:space="preserve">, </w:t>
    </w:r>
    <w:r w:rsidR="002919DD">
      <w:rPr>
        <w:rFonts w:cs="Arial"/>
        <w:sz w:val="20"/>
        <w:szCs w:val="20"/>
      </w:rPr>
      <w:t>jarní semestr 2014</w:t>
    </w:r>
    <w:r w:rsidRPr="000A1063">
      <w:rPr>
        <w:rFonts w:cs="Arial"/>
        <w:sz w:val="20"/>
        <w:szCs w:val="20"/>
      </w:rPr>
      <w:t>.</w:t>
    </w:r>
  </w:p>
  <w:p w:rsidR="0030680D" w:rsidRDefault="0030680D">
    <w:pPr>
      <w:pStyle w:val="Zhlav"/>
    </w:pPr>
  </w:p>
  <w:p w:rsidR="0030680D" w:rsidRDefault="003068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382"/>
    <w:multiLevelType w:val="hybridMultilevel"/>
    <w:tmpl w:val="7DBC3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2F1D"/>
    <w:multiLevelType w:val="hybridMultilevel"/>
    <w:tmpl w:val="F4C840D4"/>
    <w:lvl w:ilvl="0" w:tplc="7E1EAFA6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36498"/>
    <w:multiLevelType w:val="hybridMultilevel"/>
    <w:tmpl w:val="B6A69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0280C"/>
    <w:multiLevelType w:val="hybridMultilevel"/>
    <w:tmpl w:val="A03E0BDE"/>
    <w:lvl w:ilvl="0" w:tplc="902C5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66DF9"/>
    <w:multiLevelType w:val="hybridMultilevel"/>
    <w:tmpl w:val="9042B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A74DB"/>
    <w:multiLevelType w:val="hybridMultilevel"/>
    <w:tmpl w:val="D55A6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570D9"/>
    <w:multiLevelType w:val="hybridMultilevel"/>
    <w:tmpl w:val="017C3E9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2E33"/>
    <w:multiLevelType w:val="hybridMultilevel"/>
    <w:tmpl w:val="0ACC9824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F44C2"/>
    <w:multiLevelType w:val="hybridMultilevel"/>
    <w:tmpl w:val="D71864EE"/>
    <w:lvl w:ilvl="0" w:tplc="040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C719E"/>
    <w:multiLevelType w:val="hybridMultilevel"/>
    <w:tmpl w:val="1C10F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155B6"/>
    <w:multiLevelType w:val="hybridMultilevel"/>
    <w:tmpl w:val="FF0E526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C24"/>
    <w:rsid w:val="000079F9"/>
    <w:rsid w:val="00021B36"/>
    <w:rsid w:val="000237CD"/>
    <w:rsid w:val="0005696B"/>
    <w:rsid w:val="00123D3D"/>
    <w:rsid w:val="00125FDA"/>
    <w:rsid w:val="00151C24"/>
    <w:rsid w:val="001B5435"/>
    <w:rsid w:val="001C776D"/>
    <w:rsid w:val="002504FC"/>
    <w:rsid w:val="002919DD"/>
    <w:rsid w:val="0030680D"/>
    <w:rsid w:val="003D1CE0"/>
    <w:rsid w:val="004C28E3"/>
    <w:rsid w:val="004E2AFD"/>
    <w:rsid w:val="004F3DAC"/>
    <w:rsid w:val="005070D0"/>
    <w:rsid w:val="00562263"/>
    <w:rsid w:val="00641370"/>
    <w:rsid w:val="006A5286"/>
    <w:rsid w:val="00707A97"/>
    <w:rsid w:val="00791777"/>
    <w:rsid w:val="008751A6"/>
    <w:rsid w:val="008C3DEE"/>
    <w:rsid w:val="008E1D81"/>
    <w:rsid w:val="008E6ABD"/>
    <w:rsid w:val="008F4BC9"/>
    <w:rsid w:val="0095147F"/>
    <w:rsid w:val="00A07070"/>
    <w:rsid w:val="00A1135B"/>
    <w:rsid w:val="00A6368D"/>
    <w:rsid w:val="00AD7466"/>
    <w:rsid w:val="00AE59E7"/>
    <w:rsid w:val="00B53AF9"/>
    <w:rsid w:val="00B65D6D"/>
    <w:rsid w:val="00BA1937"/>
    <w:rsid w:val="00BE7350"/>
    <w:rsid w:val="00C52247"/>
    <w:rsid w:val="00D56A53"/>
    <w:rsid w:val="00D72F22"/>
    <w:rsid w:val="00E439B0"/>
    <w:rsid w:val="00E65B58"/>
    <w:rsid w:val="00E70D0F"/>
    <w:rsid w:val="00EE6E85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680D"/>
  </w:style>
  <w:style w:type="paragraph" w:styleId="Zpat">
    <w:name w:val="footer"/>
    <w:basedOn w:val="Normln"/>
    <w:link w:val="ZpatChar"/>
    <w:uiPriority w:val="99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80D"/>
  </w:style>
  <w:style w:type="paragraph" w:styleId="Textbubliny">
    <w:name w:val="Balloon Text"/>
    <w:basedOn w:val="Normln"/>
    <w:link w:val="TextbublinyChar"/>
    <w:uiPriority w:val="99"/>
    <w:semiHidden/>
    <w:unhideWhenUsed/>
    <w:rsid w:val="0030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80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F3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rakova.radka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6E9A-21CE-4550-9568-1E944CFB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Horáková</cp:lastModifiedBy>
  <cp:revision>26</cp:revision>
  <cp:lastPrinted>2013-02-25T13:29:00Z</cp:lastPrinted>
  <dcterms:created xsi:type="dcterms:W3CDTF">2012-09-18T08:09:00Z</dcterms:created>
  <dcterms:modified xsi:type="dcterms:W3CDTF">2014-02-27T11:17:00Z</dcterms:modified>
</cp:coreProperties>
</file>