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82" w:rsidRDefault="000D6082" w:rsidP="009A6E8B">
      <w:pPr>
        <w:widowControl w:val="0"/>
        <w:autoSpaceDE w:val="0"/>
        <w:autoSpaceDN w:val="0"/>
        <w:adjustRightInd w:val="0"/>
        <w:rPr>
          <w:b/>
        </w:rPr>
      </w:pPr>
    </w:p>
    <w:p w:rsidR="000D6082" w:rsidRPr="00BC2430" w:rsidRDefault="001732F3" w:rsidP="00BC2430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teze didaktiky georafie</w:t>
      </w:r>
    </w:p>
    <w:p w:rsidR="000D6082" w:rsidRDefault="000D6082" w:rsidP="009A6E8B">
      <w:pPr>
        <w:widowControl w:val="0"/>
        <w:autoSpaceDE w:val="0"/>
        <w:autoSpaceDN w:val="0"/>
        <w:adjustRightInd w:val="0"/>
        <w:rPr>
          <w:b/>
        </w:rPr>
      </w:pPr>
    </w:p>
    <w:p w:rsidR="00E23D78" w:rsidRDefault="00B07BE5" w:rsidP="00B07BE5">
      <w:pPr>
        <w:widowControl w:val="0"/>
        <w:autoSpaceDE w:val="0"/>
        <w:autoSpaceDN w:val="0"/>
        <w:adjustRightInd w:val="0"/>
        <w:rPr>
          <w:b/>
          <w:caps/>
        </w:rPr>
      </w:pPr>
      <w:proofErr w:type="gramStart"/>
      <w:r>
        <w:rPr>
          <w:b/>
          <w:caps/>
        </w:rPr>
        <w:t>1.</w:t>
      </w:r>
      <w:r w:rsidR="000D6082" w:rsidRPr="00BC2430">
        <w:rPr>
          <w:b/>
          <w:caps/>
        </w:rPr>
        <w:t>Organizační</w:t>
      </w:r>
      <w:proofErr w:type="gramEnd"/>
      <w:r w:rsidR="000D6082" w:rsidRPr="00BC2430">
        <w:rPr>
          <w:b/>
          <w:caps/>
        </w:rPr>
        <w:t xml:space="preserve"> p</w:t>
      </w:r>
      <w:r w:rsidR="00106B64" w:rsidRPr="00BC2430">
        <w:rPr>
          <w:b/>
          <w:caps/>
        </w:rPr>
        <w:t>o</w:t>
      </w:r>
      <w:r w:rsidR="000D6082" w:rsidRPr="00BC2430">
        <w:rPr>
          <w:b/>
          <w:caps/>
        </w:rPr>
        <w:t>kyny</w:t>
      </w:r>
      <w:r w:rsidR="00106B64" w:rsidRPr="00BC2430">
        <w:rPr>
          <w:b/>
          <w:caps/>
        </w:rPr>
        <w:t xml:space="preserve"> – organizace výuky didaktiky geografie na PdF MU, třístupňový model kurikula</w:t>
      </w:r>
      <w:r w:rsidR="00BC2430" w:rsidRPr="00BC2430">
        <w:rPr>
          <w:b/>
          <w:caps/>
        </w:rPr>
        <w:t>, výukové praxe a jejich náplň.</w:t>
      </w:r>
      <w:r w:rsidR="00E23D78">
        <w:rPr>
          <w:b/>
          <w:caps/>
        </w:rPr>
        <w:t xml:space="preserve"> </w:t>
      </w:r>
    </w:p>
    <w:p w:rsidR="000D6082" w:rsidRPr="00BC2430" w:rsidRDefault="00E23D78" w:rsidP="00B07BE5">
      <w:pPr>
        <w:widowControl w:val="0"/>
        <w:autoSpaceDE w:val="0"/>
        <w:autoSpaceDN w:val="0"/>
        <w:adjustRightInd w:val="0"/>
        <w:rPr>
          <w:b/>
          <w:caps/>
        </w:rPr>
      </w:pPr>
      <w:r>
        <w:rPr>
          <w:b/>
          <w:caps/>
        </w:rPr>
        <w:t>(Hof)</w:t>
      </w:r>
    </w:p>
    <w:p w:rsidR="000D6082" w:rsidRDefault="000D6082" w:rsidP="009A6E8B">
      <w:pPr>
        <w:widowControl w:val="0"/>
        <w:autoSpaceDE w:val="0"/>
        <w:autoSpaceDN w:val="0"/>
        <w:adjustRightInd w:val="0"/>
        <w:rPr>
          <w:b/>
        </w:rPr>
      </w:pPr>
    </w:p>
    <w:p w:rsidR="00E23D78" w:rsidRDefault="00BC2430" w:rsidP="009A6E8B">
      <w:pPr>
        <w:widowControl w:val="0"/>
        <w:autoSpaceDE w:val="0"/>
        <w:autoSpaceDN w:val="0"/>
        <w:adjustRightInd w:val="0"/>
        <w:rPr>
          <w:b/>
          <w:caps/>
        </w:rPr>
      </w:pPr>
      <w:r>
        <w:rPr>
          <w:b/>
        </w:rPr>
        <w:t>2</w:t>
      </w:r>
      <w:r w:rsidR="009A6E8B">
        <w:rPr>
          <w:b/>
        </w:rPr>
        <w:t xml:space="preserve">. </w:t>
      </w:r>
      <w:r w:rsidR="009A6E8B">
        <w:rPr>
          <w:b/>
          <w:caps/>
        </w:rPr>
        <w:t>Proč učit didaktiku geografie, proč učit geografii ve škole?</w:t>
      </w:r>
    </w:p>
    <w:p w:rsidR="00E23D78" w:rsidRPr="00E23D78" w:rsidRDefault="00E23D78" w:rsidP="009A6E8B">
      <w:pPr>
        <w:widowControl w:val="0"/>
        <w:autoSpaceDE w:val="0"/>
        <w:autoSpaceDN w:val="0"/>
        <w:adjustRightInd w:val="0"/>
        <w:rPr>
          <w:b/>
          <w:caps/>
        </w:rPr>
      </w:pPr>
      <w:r>
        <w:rPr>
          <w:b/>
          <w:caps/>
        </w:rPr>
        <w:t>(hof)</w:t>
      </w:r>
    </w:p>
    <w:p w:rsidR="000D6082" w:rsidRDefault="000D6082" w:rsidP="009A6E8B">
      <w:pPr>
        <w:widowControl w:val="0"/>
        <w:autoSpaceDE w:val="0"/>
        <w:autoSpaceDN w:val="0"/>
        <w:adjustRightInd w:val="0"/>
      </w:pPr>
      <w:r>
        <w:t xml:space="preserve">Didaktika geografie – vůz se čtyřmi koly. </w:t>
      </w:r>
    </w:p>
    <w:p w:rsidR="009A6E8B" w:rsidRDefault="000D6082" w:rsidP="000D6082">
      <w:pPr>
        <w:widowControl w:val="0"/>
        <w:autoSpaceDE w:val="0"/>
        <w:autoSpaceDN w:val="0"/>
        <w:adjustRightInd w:val="0"/>
      </w:pPr>
      <w:r>
        <w:t>(</w:t>
      </w:r>
      <w:r w:rsidR="009A6E8B">
        <w:t>Geografie ve vzdělávacím systému českých zemí</w:t>
      </w:r>
      <w:r>
        <w:t>; d</w:t>
      </w:r>
      <w:r w:rsidR="009A6E8B">
        <w:t>idaktika geografie ve vzděl</w:t>
      </w:r>
      <w:r>
        <w:t>ávání učitelů v českých zemích, d</w:t>
      </w:r>
      <w:r w:rsidR="009A6E8B">
        <w:t>idaktika geografie ve vzdělávání učitelů v</w:t>
      </w:r>
      <w:r>
        <w:t> </w:t>
      </w:r>
      <w:r w:rsidR="009A6E8B">
        <w:t>zahraničí</w:t>
      </w:r>
      <w:r>
        <w:t>; d</w:t>
      </w:r>
      <w:r w:rsidR="009A6E8B">
        <w:t>idaktika geografie - v</w:t>
      </w:r>
      <w:r>
        <w:t>ědní disciplína - p</w:t>
      </w:r>
      <w:r w:rsidR="009A6E8B">
        <w:t xml:space="preserve">říklady využití pedagogického výzkumu v didaktice geografie a ve školní                </w:t>
      </w:r>
    </w:p>
    <w:p w:rsidR="000D6082" w:rsidRDefault="000D6082" w:rsidP="000D6082">
      <w:r>
        <w:t>praxi;</w:t>
      </w:r>
      <w:r w:rsidRPr="000D6082">
        <w:t xml:space="preserve"> </w:t>
      </w:r>
      <w:r>
        <w:t>důvody pro zařazení zeměpisu do národního kurikula).</w:t>
      </w:r>
    </w:p>
    <w:p w:rsidR="009A6E8B" w:rsidRDefault="009A6E8B" w:rsidP="009A6E8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Shrnutí – slovní + klíčová slova.</w:t>
      </w:r>
    </w:p>
    <w:p w:rsidR="009A6E8B" w:rsidRDefault="009A6E8B" w:rsidP="009A6E8B">
      <w:pPr>
        <w:widowControl w:val="0"/>
        <w:autoSpaceDE w:val="0"/>
        <w:autoSpaceDN w:val="0"/>
        <w:adjustRightInd w:val="0"/>
        <w:rPr>
          <w:b/>
        </w:rPr>
      </w:pPr>
    </w:p>
    <w:p w:rsidR="009A6E8B" w:rsidRDefault="00BC2430" w:rsidP="009A6E8B">
      <w:pPr>
        <w:rPr>
          <w:b/>
          <w:caps/>
        </w:rPr>
      </w:pPr>
      <w:r>
        <w:rPr>
          <w:b/>
          <w:caps/>
        </w:rPr>
        <w:t>3</w:t>
      </w:r>
      <w:r w:rsidR="009A6E8B">
        <w:rPr>
          <w:b/>
          <w:caps/>
        </w:rPr>
        <w:t>. Zeměpisné vzdělávání či vzdělávání zeměpisem?</w:t>
      </w:r>
    </w:p>
    <w:p w:rsidR="00E23D78" w:rsidRPr="000D6082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9A6E8B" w:rsidP="009A6E8B">
      <w:r>
        <w:t xml:space="preserve">Cíle výuky geografie v kontextu s obecnými vzdělávacími cíly. </w:t>
      </w:r>
      <w:r w:rsidR="00BC2430">
        <w:t>Mezipředmětové vazby.</w:t>
      </w:r>
      <w:r>
        <w:rPr>
          <w:i/>
          <w:iCs/>
        </w:rPr>
        <w:t xml:space="preserve"> </w:t>
      </w:r>
    </w:p>
    <w:p w:rsidR="009A6E8B" w:rsidRDefault="000D6082" w:rsidP="000D6082">
      <w:pPr>
        <w:widowControl w:val="0"/>
        <w:autoSpaceDE w:val="0"/>
        <w:autoSpaceDN w:val="0"/>
        <w:adjustRightInd w:val="0"/>
      </w:pPr>
      <w:r>
        <w:t>(</w:t>
      </w:r>
      <w:r w:rsidR="009A6E8B">
        <w:t>Vzdělávací význam geografie deklarovaný Mezinárodní chartou geografického vzdělávání</w:t>
      </w:r>
      <w:r>
        <w:t>; g</w:t>
      </w:r>
      <w:r w:rsidR="009A6E8B">
        <w:t>eografie a vzdělávání pro budoucnost</w:t>
      </w:r>
      <w:r>
        <w:t>; v</w:t>
      </w:r>
      <w:r w:rsidR="009A6E8B">
        <w:t>zdělávání pro udržitelný rozvoj</w:t>
      </w:r>
      <w:r>
        <w:t>; v</w:t>
      </w:r>
      <w:r w:rsidR="009A6E8B">
        <w:t xml:space="preserve">zdělávání </w:t>
      </w:r>
      <w:r>
        <w:t xml:space="preserve">pro svět s novými </w:t>
      </w:r>
      <w:proofErr w:type="gramStart"/>
      <w:r>
        <w:t>technologiemi;d</w:t>
      </w:r>
      <w:r w:rsidR="009A6E8B">
        <w:t>uchovní</w:t>
      </w:r>
      <w:proofErr w:type="gramEnd"/>
      <w:r w:rsidR="009A6E8B">
        <w:t>, morální, sociální a kulturní dimenze výuky geografie</w:t>
      </w:r>
      <w:r>
        <w:t>; c</w:t>
      </w:r>
      <w:r w:rsidR="009A6E8B">
        <w:t>o geografové dělají?</w:t>
      </w:r>
    </w:p>
    <w:p w:rsidR="009A6E8B" w:rsidRDefault="009A6E8B" w:rsidP="009A6E8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Shrnutí - jak najít sílu geografie v její  rozmanitosti?</w:t>
      </w:r>
    </w:p>
    <w:p w:rsidR="009A6E8B" w:rsidRDefault="009A6E8B" w:rsidP="009A6E8B">
      <w:pPr>
        <w:widowControl w:val="0"/>
        <w:autoSpaceDE w:val="0"/>
        <w:autoSpaceDN w:val="0"/>
        <w:adjustRightInd w:val="0"/>
      </w:pPr>
    </w:p>
    <w:p w:rsidR="009A6E8B" w:rsidRDefault="00BC2430" w:rsidP="009A6E8B">
      <w:pPr>
        <w:rPr>
          <w:b/>
          <w:caps/>
        </w:rPr>
      </w:pPr>
      <w:r>
        <w:rPr>
          <w:b/>
          <w:caps/>
        </w:rPr>
        <w:t>4</w:t>
      </w:r>
      <w:r w:rsidR="009A6E8B">
        <w:rPr>
          <w:b/>
          <w:caps/>
        </w:rPr>
        <w:t xml:space="preserve">. struktura geografického vzdělávání </w:t>
      </w:r>
    </w:p>
    <w:p w:rsidR="00E23D78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9A6E8B" w:rsidP="009A6E8B">
      <w:r>
        <w:t>Dvouúrovňový model kurikula v ČR- rámcové a školní vzdělávací programy.</w:t>
      </w:r>
    </w:p>
    <w:p w:rsidR="009A6E8B" w:rsidRDefault="000D6082" w:rsidP="009A6E8B">
      <w:r>
        <w:t>(</w:t>
      </w:r>
      <w:r w:rsidR="009A6E8B">
        <w:t>Předpoklady pro tvo</w:t>
      </w:r>
      <w:r>
        <w:t>rbu geografického kurikula v ČR; g</w:t>
      </w:r>
      <w:r w:rsidR="009A6E8B">
        <w:t>eografické standardy</w:t>
      </w:r>
      <w:r>
        <w:t xml:space="preserve">; </w:t>
      </w:r>
      <w:r w:rsidR="00BC2430">
        <w:t>s</w:t>
      </w:r>
      <w:r w:rsidR="009A6E8B">
        <w:t xml:space="preserve">pirálový model </w:t>
      </w:r>
      <w:r>
        <w:t>výstavby geografického kurikula; z</w:t>
      </w:r>
      <w:r w:rsidR="009A6E8B">
        <w:t>ásady pro tvorbu geografického kurikula ve Školním vzdělávacím programu</w:t>
      </w:r>
      <w:r>
        <w:t>.</w:t>
      </w:r>
      <w:r w:rsidR="009A6E8B">
        <w:t xml:space="preserve"> </w:t>
      </w:r>
    </w:p>
    <w:p w:rsidR="009A6E8B" w:rsidRDefault="009A6E8B" w:rsidP="009A6E8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Shrnutí – zjišťování zpětné vazby.</w:t>
      </w:r>
    </w:p>
    <w:p w:rsidR="009A6E8B" w:rsidRDefault="009A6E8B" w:rsidP="009A6E8B">
      <w:pPr>
        <w:rPr>
          <w:b/>
          <w:caps/>
        </w:rPr>
      </w:pPr>
    </w:p>
    <w:p w:rsidR="009A6E8B" w:rsidRDefault="00BC2430" w:rsidP="009A6E8B">
      <w:pPr>
        <w:rPr>
          <w:b/>
          <w:caps/>
        </w:rPr>
      </w:pPr>
      <w:r>
        <w:rPr>
          <w:b/>
          <w:caps/>
        </w:rPr>
        <w:t>5</w:t>
      </w:r>
      <w:r w:rsidR="009A6E8B">
        <w:rPr>
          <w:b/>
          <w:caps/>
        </w:rPr>
        <w:t xml:space="preserve">. Rozvíjení a využívání různých zdrojů pro výuku geografie </w:t>
      </w:r>
    </w:p>
    <w:p w:rsidR="00E23D78" w:rsidRDefault="00E23D78" w:rsidP="009A6E8B">
      <w:pPr>
        <w:rPr>
          <w:b/>
          <w:caps/>
        </w:rPr>
      </w:pPr>
      <w:r>
        <w:rPr>
          <w:b/>
          <w:caps/>
        </w:rPr>
        <w:t>(folt)</w:t>
      </w:r>
    </w:p>
    <w:p w:rsidR="009A6E8B" w:rsidRDefault="009A6E8B" w:rsidP="009A6E8B">
      <w:r>
        <w:t>Vyhledávání a příprava pramenů pro výuku geografie.</w:t>
      </w:r>
    </w:p>
    <w:p w:rsidR="009A6E8B" w:rsidRDefault="000D6082" w:rsidP="009A6E8B">
      <w:r>
        <w:t>(</w:t>
      </w:r>
      <w:r w:rsidR="009A6E8B">
        <w:t>Používání učebnic v</w:t>
      </w:r>
      <w:r>
        <w:t> </w:t>
      </w:r>
      <w:r w:rsidR="009A6E8B">
        <w:t>geografii</w:t>
      </w:r>
      <w:r>
        <w:t>; t</w:t>
      </w:r>
      <w:r w:rsidR="009A6E8B">
        <w:t>eori</w:t>
      </w:r>
      <w:r>
        <w:t>e konceptuální změny a učebnice; p</w:t>
      </w:r>
      <w:r w:rsidR="009A6E8B">
        <w:t>oužívání map a atlasů – specifikum výuky geografie</w:t>
      </w:r>
      <w:r>
        <w:t>; f</w:t>
      </w:r>
      <w:r w:rsidR="009A6E8B">
        <w:t>unkce výtvar</w:t>
      </w:r>
      <w:r>
        <w:t xml:space="preserve">ného projevu ve výuce geografie; </w:t>
      </w:r>
      <w:r w:rsidR="009A6E8B">
        <w:t>ITC technologie a výuka geografie</w:t>
      </w:r>
      <w:r>
        <w:t>; v</w:t>
      </w:r>
      <w:r w:rsidR="009A6E8B">
        <w:t>yužití novin a časopisů</w:t>
      </w:r>
      <w:r>
        <w:t>; u</w:t>
      </w:r>
      <w:r w:rsidR="009A6E8B">
        <w:t>mění jako tvůrčí prameny pro výuku geografie.</w:t>
      </w:r>
      <w:r>
        <w:t>)</w:t>
      </w:r>
    </w:p>
    <w:p w:rsidR="009A6E8B" w:rsidRDefault="009A6E8B" w:rsidP="009A6E8B">
      <w:pPr>
        <w:rPr>
          <w:b/>
        </w:rPr>
      </w:pPr>
      <w:proofErr w:type="gramStart"/>
      <w:r>
        <w:rPr>
          <w:b/>
        </w:rPr>
        <w:t>Shrnutí  – jaké</w:t>
      </w:r>
      <w:proofErr w:type="gramEnd"/>
      <w:r>
        <w:rPr>
          <w:b/>
        </w:rPr>
        <w:t xml:space="preserve"> výzkumy učebnic a ostatních zdrojů pro výuku geografie potřebujeme?</w:t>
      </w:r>
    </w:p>
    <w:p w:rsidR="009A6E8B" w:rsidRDefault="009A6E8B" w:rsidP="009A6E8B">
      <w:pPr>
        <w:rPr>
          <w:b/>
          <w:caps/>
        </w:rPr>
      </w:pPr>
    </w:p>
    <w:p w:rsidR="009A6E8B" w:rsidRDefault="00BC2430" w:rsidP="009A6E8B">
      <w:pPr>
        <w:rPr>
          <w:b/>
          <w:caps/>
        </w:rPr>
      </w:pPr>
      <w:r>
        <w:rPr>
          <w:b/>
          <w:caps/>
        </w:rPr>
        <w:t>6</w:t>
      </w:r>
      <w:r w:rsidR="009A6E8B">
        <w:rPr>
          <w:b/>
          <w:caps/>
        </w:rPr>
        <w:t>. Žák a učení v</w:t>
      </w:r>
      <w:r w:rsidR="00E23D78">
        <w:rPr>
          <w:b/>
          <w:caps/>
        </w:rPr>
        <w:t> </w:t>
      </w:r>
      <w:r w:rsidR="009A6E8B">
        <w:rPr>
          <w:b/>
          <w:caps/>
        </w:rPr>
        <w:t>geografii</w:t>
      </w:r>
    </w:p>
    <w:p w:rsidR="00E23D78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106B64" w:rsidP="009A6E8B">
      <w:r>
        <w:t>O</w:t>
      </w:r>
      <w:r w:rsidR="009A6E8B">
        <w:t>dlišné cesty žákova učení.</w:t>
      </w:r>
    </w:p>
    <w:p w:rsidR="009A6E8B" w:rsidRDefault="00106B64" w:rsidP="009A6E8B">
      <w:r>
        <w:t xml:space="preserve">(Samostatné učení - </w:t>
      </w:r>
      <w:r w:rsidR="009A6E8B">
        <w:t>individuální cesta</w:t>
      </w:r>
      <w:r>
        <w:t>; i</w:t>
      </w:r>
      <w:r w:rsidR="009A6E8B">
        <w:t>ntelektuální rozvoj napříč geografií</w:t>
      </w:r>
      <w:r>
        <w:t>; ú</w:t>
      </w:r>
      <w:r w:rsidR="009A6E8B">
        <w:t>zemní (p</w:t>
      </w:r>
      <w:r>
        <w:t>rostorové) poznání obrazu světa; práce s talentovanými žáky</w:t>
      </w:r>
      <w:r w:rsidRPr="00106B64">
        <w:t xml:space="preserve"> </w:t>
      </w:r>
      <w:r>
        <w:t>- geografické soutěže.)</w:t>
      </w:r>
    </w:p>
    <w:p w:rsidR="009A6E8B" w:rsidRDefault="009A6E8B" w:rsidP="009A6E8B">
      <w:pPr>
        <w:rPr>
          <w:b/>
        </w:rPr>
      </w:pPr>
      <w:r>
        <w:rPr>
          <w:b/>
        </w:rPr>
        <w:t>Shrnutí</w:t>
      </w:r>
      <w:r w:rsidR="00106B64">
        <w:rPr>
          <w:b/>
        </w:rPr>
        <w:t xml:space="preserve"> </w:t>
      </w:r>
    </w:p>
    <w:p w:rsidR="009A6E8B" w:rsidRDefault="009A6E8B" w:rsidP="009A6E8B">
      <w:pPr>
        <w:rPr>
          <w:b/>
          <w:caps/>
        </w:rPr>
      </w:pPr>
    </w:p>
    <w:p w:rsidR="009A6E8B" w:rsidRDefault="00BC2430" w:rsidP="009A6E8B">
      <w:pPr>
        <w:rPr>
          <w:b/>
          <w:caps/>
        </w:rPr>
      </w:pPr>
      <w:r>
        <w:rPr>
          <w:b/>
          <w:caps/>
        </w:rPr>
        <w:lastRenderedPageBreak/>
        <w:t>7</w:t>
      </w:r>
      <w:r w:rsidR="009A6E8B">
        <w:rPr>
          <w:b/>
          <w:caps/>
        </w:rPr>
        <w:t>. Hodnocení žákova učení a jeho kvalita</w:t>
      </w:r>
    </w:p>
    <w:p w:rsidR="00E23D78" w:rsidRPr="00106B64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9A6E8B" w:rsidP="009A6E8B">
      <w:r>
        <w:t>Zkoušení a perspektiva</w:t>
      </w:r>
    </w:p>
    <w:p w:rsidR="009A6E8B" w:rsidRDefault="00106B64" w:rsidP="009A6E8B">
      <w:r>
        <w:t>(</w:t>
      </w:r>
      <w:r w:rsidR="009A6E8B">
        <w:t>Stanovení matice: proč, co a pro koho?</w:t>
      </w:r>
      <w:r>
        <w:t>; s</w:t>
      </w:r>
      <w:r w:rsidR="009A6E8B">
        <w:t>lovní hodnocení (úroveň, popis)</w:t>
      </w:r>
      <w:r>
        <w:t>; u</w:t>
      </w:r>
      <w:r w:rsidR="009A6E8B">
        <w:t>čení vycházející z</w:t>
      </w:r>
      <w:r>
        <w:t> </w:t>
      </w:r>
      <w:r w:rsidR="009A6E8B">
        <w:t>výzkumu</w:t>
      </w:r>
      <w:r>
        <w:t>.)</w:t>
      </w:r>
    </w:p>
    <w:p w:rsidR="009A6E8B" w:rsidRDefault="009A6E8B" w:rsidP="009A6E8B">
      <w:pPr>
        <w:rPr>
          <w:b/>
        </w:rPr>
      </w:pPr>
      <w:proofErr w:type="gramStart"/>
      <w:r>
        <w:rPr>
          <w:b/>
        </w:rPr>
        <w:t>Shrnutí  a cesta</w:t>
      </w:r>
      <w:proofErr w:type="gramEnd"/>
      <w:r>
        <w:rPr>
          <w:b/>
        </w:rPr>
        <w:t xml:space="preserve"> vpřed</w:t>
      </w:r>
    </w:p>
    <w:p w:rsidR="001E1131" w:rsidRDefault="001E1131" w:rsidP="009A6E8B">
      <w:pPr>
        <w:rPr>
          <w:b/>
          <w:caps/>
        </w:rPr>
      </w:pPr>
    </w:p>
    <w:p w:rsidR="009A6E8B" w:rsidRDefault="009A6E8B" w:rsidP="009A6E8B">
      <w:pPr>
        <w:rPr>
          <w:b/>
          <w:caps/>
        </w:rPr>
      </w:pPr>
      <w:r>
        <w:rPr>
          <w:b/>
          <w:caps/>
        </w:rPr>
        <w:t>7. specifické Metody vyučování geografie</w:t>
      </w:r>
    </w:p>
    <w:p w:rsidR="00E23D78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9A6E8B" w:rsidP="009A6E8B">
      <w:r>
        <w:t>Přehled a klasifikace specifických vyučovacích metod v geografii.</w:t>
      </w:r>
    </w:p>
    <w:p w:rsidR="00ED10F6" w:rsidRDefault="00106B64" w:rsidP="009A6E8B">
      <w:r>
        <w:t>(</w:t>
      </w:r>
      <w:r w:rsidR="00ED10F6">
        <w:t>Metody slovní; metody názorně demonstrační</w:t>
      </w:r>
      <w:r>
        <w:t>;</w:t>
      </w:r>
      <w:r w:rsidR="00ED10F6">
        <w:t xml:space="preserve"> metody praktické.</w:t>
      </w:r>
    </w:p>
    <w:p w:rsidR="009A6E8B" w:rsidRDefault="00ED10F6" w:rsidP="009A6E8B">
      <w:pPr>
        <w:rPr>
          <w:b/>
        </w:rPr>
      </w:pPr>
      <w:r>
        <w:rPr>
          <w:b/>
        </w:rPr>
        <w:t xml:space="preserve"> </w:t>
      </w:r>
      <w:r w:rsidR="009A6E8B">
        <w:rPr>
          <w:b/>
        </w:rPr>
        <w:t>Shrnutí - klíčové pojmy</w:t>
      </w:r>
    </w:p>
    <w:p w:rsidR="009A6E8B" w:rsidRDefault="009A6E8B" w:rsidP="009A6E8B">
      <w:pPr>
        <w:rPr>
          <w:b/>
        </w:rPr>
      </w:pPr>
    </w:p>
    <w:p w:rsidR="009A6E8B" w:rsidRDefault="009A6E8B" w:rsidP="009A6E8B">
      <w:pPr>
        <w:rPr>
          <w:b/>
          <w:caps/>
        </w:rPr>
      </w:pPr>
      <w:r>
        <w:rPr>
          <w:b/>
          <w:caps/>
        </w:rPr>
        <w:t>8. specifické Organizační formy výuky geografie</w:t>
      </w:r>
    </w:p>
    <w:p w:rsidR="00E23D78" w:rsidRPr="00106B64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106B64" w:rsidP="009A6E8B">
      <w:r>
        <w:t>Projektová výuka v geografii; s</w:t>
      </w:r>
      <w:r w:rsidR="009A6E8B">
        <w:t xml:space="preserve">kupinová </w:t>
      </w:r>
      <w:r w:rsidR="00F23405">
        <w:t xml:space="preserve">a </w:t>
      </w:r>
      <w:proofErr w:type="spellStart"/>
      <w:r w:rsidR="00F23405">
        <w:t>kooperatiní</w:t>
      </w:r>
      <w:proofErr w:type="spellEnd"/>
      <w:r w:rsidR="00F23405">
        <w:t xml:space="preserve"> </w:t>
      </w:r>
      <w:proofErr w:type="gramStart"/>
      <w:r w:rsidR="00F23405">
        <w:t xml:space="preserve">výuka </w:t>
      </w:r>
      <w:r w:rsidR="009A6E8B">
        <w:t xml:space="preserve"> v</w:t>
      </w:r>
      <w:r>
        <w:t> </w:t>
      </w:r>
      <w:r w:rsidR="009A6E8B">
        <w:t>geografii</w:t>
      </w:r>
      <w:proofErr w:type="gramEnd"/>
      <w:r>
        <w:t xml:space="preserve">; </w:t>
      </w:r>
      <w:r w:rsidR="00F23405">
        <w:t xml:space="preserve">diferencovaná výuka; </w:t>
      </w:r>
      <w:r>
        <w:t>t</w:t>
      </w:r>
      <w:r w:rsidR="009A6E8B">
        <w:t>erénní výuka – specifikum výuky geografie.</w:t>
      </w:r>
    </w:p>
    <w:p w:rsidR="009A6E8B" w:rsidRDefault="009A6E8B" w:rsidP="009A6E8B">
      <w:pPr>
        <w:rPr>
          <w:b/>
        </w:rPr>
      </w:pPr>
      <w:r>
        <w:rPr>
          <w:b/>
        </w:rPr>
        <w:t>Shrnutí</w:t>
      </w:r>
    </w:p>
    <w:p w:rsidR="009A6E8B" w:rsidRDefault="009A6E8B" w:rsidP="009A6E8B">
      <w:pPr>
        <w:rPr>
          <w:b/>
          <w:caps/>
        </w:rPr>
      </w:pPr>
    </w:p>
    <w:p w:rsidR="009A6E8B" w:rsidRDefault="009A6E8B" w:rsidP="009A6E8B">
      <w:pPr>
        <w:rPr>
          <w:b/>
          <w:caps/>
        </w:rPr>
      </w:pPr>
      <w:r>
        <w:rPr>
          <w:b/>
          <w:caps/>
        </w:rPr>
        <w:t xml:space="preserve">9. Od zeměpisného kurikula k vyučovací hodině </w:t>
      </w:r>
    </w:p>
    <w:p w:rsidR="00E23D78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9A6E8B" w:rsidP="009A6E8B">
      <w:r>
        <w:t>Plánování výuky – klíčová kompetence učitele.</w:t>
      </w:r>
    </w:p>
    <w:p w:rsidR="009A6E8B" w:rsidRDefault="00106B64" w:rsidP="009A6E8B">
      <w:r>
        <w:t>(</w:t>
      </w:r>
      <w:r w:rsidR="009A6E8B">
        <w:t>P</w:t>
      </w:r>
      <w:r>
        <w:t>ostupné a kontinuální plánování; d</w:t>
      </w:r>
      <w:r w:rsidR="009A6E8B">
        <w:t>iferencované plánování</w:t>
      </w:r>
      <w:r>
        <w:t>; plánování různých forem výuky;</w:t>
      </w:r>
    </w:p>
    <w:p w:rsidR="009A6E8B" w:rsidRDefault="00106B64" w:rsidP="009A6E8B">
      <w:r>
        <w:t>s</w:t>
      </w:r>
      <w:r w:rsidR="009A6E8B">
        <w:t>chéma práce</w:t>
      </w:r>
      <w:r>
        <w:t>; p</w:t>
      </w:r>
      <w:r w:rsidR="009A6E8B">
        <w:t>lán hodiny</w:t>
      </w:r>
      <w:r>
        <w:t>; u</w:t>
      </w:r>
      <w:r w:rsidR="009A6E8B">
        <w:t xml:space="preserve">čební plán a geografie. </w:t>
      </w:r>
    </w:p>
    <w:p w:rsidR="009A6E8B" w:rsidRDefault="009A6E8B" w:rsidP="009A6E8B">
      <w:pPr>
        <w:rPr>
          <w:b/>
        </w:rPr>
      </w:pPr>
      <w:r>
        <w:rPr>
          <w:b/>
        </w:rPr>
        <w:t>Shrnutí - klíčové pojmy.</w:t>
      </w:r>
    </w:p>
    <w:p w:rsidR="009A6E8B" w:rsidRDefault="009A6E8B" w:rsidP="009A6E8B"/>
    <w:p w:rsidR="00E23D78" w:rsidRDefault="00E23D78" w:rsidP="009A6E8B">
      <w:pPr>
        <w:rPr>
          <w:b/>
          <w:iCs/>
          <w:caps/>
        </w:rPr>
      </w:pPr>
      <w:r>
        <w:rPr>
          <w:b/>
          <w:iCs/>
          <w:caps/>
        </w:rPr>
        <w:t>10. hodnocení vyučovacího procesu</w:t>
      </w:r>
    </w:p>
    <w:p w:rsidR="00E23D78" w:rsidRDefault="00E23D78" w:rsidP="009A6E8B">
      <w:pPr>
        <w:rPr>
          <w:b/>
          <w:iCs/>
          <w:caps/>
        </w:rPr>
      </w:pPr>
      <w:r>
        <w:rPr>
          <w:b/>
          <w:iCs/>
          <w:caps/>
        </w:rPr>
        <w:t>(hüb)</w:t>
      </w:r>
    </w:p>
    <w:p w:rsidR="00E23D78" w:rsidRPr="00E23D78" w:rsidRDefault="00E23D78" w:rsidP="009A6E8B">
      <w:pPr>
        <w:rPr>
          <w:iCs/>
        </w:rPr>
      </w:pPr>
      <w:r>
        <w:rPr>
          <w:iCs/>
        </w:rPr>
        <w:t>Sledování výuky; sebereflexe.</w:t>
      </w:r>
    </w:p>
    <w:p w:rsidR="009A6E8B" w:rsidRDefault="009A6E8B" w:rsidP="009A6E8B">
      <w:pPr>
        <w:rPr>
          <w:b/>
          <w:iCs/>
          <w:caps/>
        </w:rPr>
      </w:pPr>
      <w:r>
        <w:rPr>
          <w:b/>
          <w:iCs/>
          <w:caps/>
        </w:rPr>
        <w:t>1</w:t>
      </w:r>
      <w:r w:rsidR="00E23D78">
        <w:rPr>
          <w:b/>
          <w:iCs/>
          <w:caps/>
        </w:rPr>
        <w:t>1</w:t>
      </w:r>
      <w:r>
        <w:rPr>
          <w:b/>
          <w:iCs/>
          <w:caps/>
        </w:rPr>
        <w:t>. Učitel geografie a jeho odborný růst</w:t>
      </w:r>
    </w:p>
    <w:p w:rsidR="00E23D78" w:rsidRPr="00106B64" w:rsidRDefault="00E23D78" w:rsidP="009A6E8B">
      <w:pPr>
        <w:rPr>
          <w:b/>
          <w:iCs/>
          <w:caps/>
        </w:rPr>
      </w:pPr>
      <w:r>
        <w:rPr>
          <w:b/>
          <w:iCs/>
          <w:caps/>
        </w:rPr>
        <w:t>(hof)</w:t>
      </w:r>
    </w:p>
    <w:p w:rsidR="009A6E8B" w:rsidRDefault="009A6E8B" w:rsidP="009A6E8B">
      <w:r>
        <w:t>Učitel a vyučování.</w:t>
      </w:r>
    </w:p>
    <w:p w:rsidR="009A6E8B" w:rsidRDefault="00106B64" w:rsidP="009A6E8B">
      <w:r>
        <w:t>(</w:t>
      </w:r>
      <w:r w:rsidR="009A6E8B">
        <w:t>Než se stanu učitelem - způsobilost k</w:t>
      </w:r>
      <w:r>
        <w:t> </w:t>
      </w:r>
      <w:r w:rsidR="009A6E8B">
        <w:t>učení</w:t>
      </w:r>
      <w:r>
        <w:t>; j</w:t>
      </w:r>
      <w:r w:rsidR="009A6E8B">
        <w:t>akým učitelem geografie bych chtěl být?</w:t>
      </w:r>
      <w:r>
        <w:t xml:space="preserve"> </w:t>
      </w:r>
      <w:proofErr w:type="gramStart"/>
      <w:r>
        <w:t>s</w:t>
      </w:r>
      <w:r w:rsidR="009A6E8B">
        <w:t>ebereflexe</w:t>
      </w:r>
      <w:proofErr w:type="gramEnd"/>
      <w:r>
        <w:t>;</w:t>
      </w:r>
      <w:r w:rsidR="009A6E8B">
        <w:t xml:space="preserve"> </w:t>
      </w:r>
      <w:r>
        <w:t>v</w:t>
      </w:r>
      <w:r w:rsidR="009A6E8B">
        <w:t>ytváření profesionálního stavu – možnosti odborného růstu.</w:t>
      </w:r>
      <w:r>
        <w:t>)</w:t>
      </w:r>
    </w:p>
    <w:p w:rsidR="009A6E8B" w:rsidRDefault="009A6E8B" w:rsidP="009A6E8B">
      <w:pPr>
        <w:widowControl w:val="0"/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Shrnutí</w:t>
      </w:r>
    </w:p>
    <w:p w:rsidR="00DD4698" w:rsidRDefault="00DD4698"/>
    <w:sectPr w:rsidR="00DD4698" w:rsidSect="00DD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4108"/>
    <w:multiLevelType w:val="hybridMultilevel"/>
    <w:tmpl w:val="73260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B4B68"/>
    <w:multiLevelType w:val="hybridMultilevel"/>
    <w:tmpl w:val="993C2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418F4"/>
    <w:multiLevelType w:val="hybridMultilevel"/>
    <w:tmpl w:val="20C0C1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E8B"/>
    <w:rsid w:val="000D6082"/>
    <w:rsid w:val="00106B64"/>
    <w:rsid w:val="001732F3"/>
    <w:rsid w:val="001E1131"/>
    <w:rsid w:val="004B2D8E"/>
    <w:rsid w:val="0085448D"/>
    <w:rsid w:val="009A6E8B"/>
    <w:rsid w:val="00B07BE5"/>
    <w:rsid w:val="00BC2430"/>
    <w:rsid w:val="00D009C5"/>
    <w:rsid w:val="00D263C1"/>
    <w:rsid w:val="00DD4698"/>
    <w:rsid w:val="00E23D78"/>
    <w:rsid w:val="00E71F66"/>
    <w:rsid w:val="00ED10F6"/>
    <w:rsid w:val="00F2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E8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EDA</cp:lastModifiedBy>
  <cp:revision>2</cp:revision>
  <dcterms:created xsi:type="dcterms:W3CDTF">2014-03-29T09:50:00Z</dcterms:created>
  <dcterms:modified xsi:type="dcterms:W3CDTF">2014-03-29T09:50:00Z</dcterms:modified>
</cp:coreProperties>
</file>