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ED" w:rsidRPr="00720254" w:rsidRDefault="00720254" w:rsidP="00720254">
      <w:pPr>
        <w:pStyle w:val="Nadpis1"/>
        <w:rPr>
          <w:smallCaps/>
          <w:sz w:val="32"/>
        </w:rPr>
      </w:pPr>
      <w:bookmarkStart w:id="0" w:name="_GoBack"/>
      <w:bookmarkEnd w:id="0"/>
      <w:r w:rsidRPr="00720254">
        <w:rPr>
          <w:smallCaps/>
          <w:sz w:val="32"/>
        </w:rPr>
        <w:t>Tisková zpráva Českého zahrádkářského svazu</w:t>
      </w:r>
    </w:p>
    <w:p w:rsidR="0081044B" w:rsidRPr="0081044B" w:rsidRDefault="00C13F13" w:rsidP="00720254">
      <w:pPr>
        <w:rPr>
          <w:rStyle w:val="Siln"/>
          <w:sz w:val="16"/>
          <w:szCs w:val="16"/>
        </w:rPr>
      </w:pPr>
      <w:r>
        <w:rPr>
          <w:rStyle w:val="Siln"/>
          <w:sz w:val="16"/>
          <w:szCs w:val="16"/>
        </w:rPr>
        <w:tab/>
      </w:r>
      <w:r>
        <w:rPr>
          <w:rStyle w:val="Siln"/>
          <w:sz w:val="16"/>
          <w:szCs w:val="16"/>
        </w:rPr>
        <w:tab/>
      </w:r>
      <w:r>
        <w:rPr>
          <w:rStyle w:val="Siln"/>
          <w:sz w:val="16"/>
          <w:szCs w:val="16"/>
        </w:rPr>
        <w:tab/>
      </w:r>
      <w:r>
        <w:rPr>
          <w:rStyle w:val="Siln"/>
          <w:sz w:val="16"/>
          <w:szCs w:val="16"/>
        </w:rPr>
        <w:tab/>
      </w:r>
      <w:r>
        <w:rPr>
          <w:rStyle w:val="Siln"/>
          <w:sz w:val="16"/>
          <w:szCs w:val="16"/>
        </w:rPr>
        <w:tab/>
      </w:r>
      <w:r>
        <w:rPr>
          <w:rStyle w:val="Siln"/>
          <w:sz w:val="16"/>
          <w:szCs w:val="16"/>
        </w:rPr>
        <w:tab/>
      </w:r>
      <w:r>
        <w:rPr>
          <w:rStyle w:val="Siln"/>
          <w:sz w:val="16"/>
          <w:szCs w:val="16"/>
        </w:rPr>
        <w:tab/>
      </w:r>
      <w:r>
        <w:rPr>
          <w:rStyle w:val="Siln"/>
          <w:sz w:val="16"/>
          <w:szCs w:val="16"/>
        </w:rPr>
        <w:tab/>
      </w:r>
      <w:r>
        <w:rPr>
          <w:rStyle w:val="Siln"/>
          <w:sz w:val="16"/>
          <w:szCs w:val="16"/>
        </w:rPr>
        <w:tab/>
      </w:r>
      <w:r>
        <w:rPr>
          <w:rStyle w:val="Siln"/>
          <w:sz w:val="16"/>
          <w:szCs w:val="16"/>
        </w:rPr>
        <w:tab/>
      </w:r>
      <w:r>
        <w:rPr>
          <w:rStyle w:val="Siln"/>
          <w:sz w:val="16"/>
          <w:szCs w:val="16"/>
        </w:rPr>
        <w:tab/>
      </w:r>
      <w:r>
        <w:rPr>
          <w:rStyle w:val="Siln"/>
          <w:sz w:val="16"/>
          <w:szCs w:val="16"/>
        </w:rPr>
        <w:tab/>
      </w:r>
      <w:r>
        <w:rPr>
          <w:rStyle w:val="Siln"/>
          <w:sz w:val="16"/>
          <w:szCs w:val="16"/>
        </w:rPr>
        <w:tab/>
        <w:t>10. 4. 2015</w:t>
      </w:r>
    </w:p>
    <w:p w:rsidR="00FA5918" w:rsidRDefault="00CD4233" w:rsidP="00720254">
      <w:pPr>
        <w:rPr>
          <w:rStyle w:val="Siln"/>
        </w:rPr>
      </w:pPr>
      <w:r>
        <w:rPr>
          <w:rStyle w:val="Siln"/>
        </w:rPr>
        <w:t>Zahrádka dá smysl vašim smyslům</w:t>
      </w:r>
    </w:p>
    <w:p w:rsidR="00242C2C" w:rsidRDefault="00CD4233" w:rsidP="00696138">
      <w:pPr>
        <w:jc w:val="both"/>
        <w:rPr>
          <w:b/>
          <w:i/>
        </w:rPr>
      </w:pPr>
      <w:r w:rsidRPr="006D6FE1">
        <w:rPr>
          <w:i/>
        </w:rPr>
        <w:t xml:space="preserve">S ubývajícím sněhem a prodlužujícím se dnem začínáte být mírně nervózní, vyhlížíte netrpělivě zatím líné </w:t>
      </w:r>
      <w:r w:rsidR="002F7241">
        <w:rPr>
          <w:i/>
        </w:rPr>
        <w:t xml:space="preserve">sluneční </w:t>
      </w:r>
      <w:r w:rsidRPr="006D6FE1">
        <w:rPr>
          <w:i/>
        </w:rPr>
        <w:t>paprsky a pak jednoho dne vdechnete tu nezaměnitelnou vůni jara. Žene vás to ven, mezi prsty s láskou necháte protékat kyprou a zimou zmoženou půdu. V létě s dětmi nasloucháte hře cvrčků a ochutnáváte první sladké plody</w:t>
      </w:r>
      <w:r w:rsidR="00345C7A">
        <w:rPr>
          <w:i/>
        </w:rPr>
        <w:t>, podzim vás každoročně překvapuje hrou barev a stínů</w:t>
      </w:r>
      <w:r w:rsidRPr="00242C2C">
        <w:rPr>
          <w:b/>
          <w:i/>
        </w:rPr>
        <w:t xml:space="preserve">. </w:t>
      </w:r>
    </w:p>
    <w:p w:rsidR="006D6FE1" w:rsidRDefault="00CD4233" w:rsidP="00696138">
      <w:pPr>
        <w:jc w:val="both"/>
      </w:pPr>
      <w:r w:rsidRPr="00242C2C">
        <w:t xml:space="preserve">Kde jinde dostávají vaše smysly ten pravý smysl, než na zahrádce? A právě tento svět vůní, chutí i zvuků vám představí expozici </w:t>
      </w:r>
      <w:r w:rsidRPr="00637DD0">
        <w:rPr>
          <w:b/>
        </w:rPr>
        <w:t>„Smysl vašich smyslů</w:t>
      </w:r>
      <w:r w:rsidRPr="00242C2C">
        <w:t>“</w:t>
      </w:r>
      <w:r w:rsidR="00706ADE" w:rsidRPr="00242C2C">
        <w:t>, kterou</w:t>
      </w:r>
      <w:r w:rsidRPr="00242C2C">
        <w:t xml:space="preserve"> Česk</w:t>
      </w:r>
      <w:r w:rsidR="00706ADE" w:rsidRPr="00242C2C">
        <w:t xml:space="preserve">ý </w:t>
      </w:r>
      <w:r w:rsidRPr="00242C2C">
        <w:t>zahrádkářsk</w:t>
      </w:r>
      <w:r w:rsidR="00706ADE" w:rsidRPr="00242C2C">
        <w:t xml:space="preserve">ý </w:t>
      </w:r>
      <w:r w:rsidR="004F442C">
        <w:t>svaz</w:t>
      </w:r>
      <w:r w:rsidR="00706ADE" w:rsidRPr="00242C2C">
        <w:t xml:space="preserve"> p</w:t>
      </w:r>
      <w:r w:rsidRPr="00242C2C">
        <w:t>ř</w:t>
      </w:r>
      <w:r w:rsidR="00706ADE" w:rsidRPr="00242C2C">
        <w:t>edstaví</w:t>
      </w:r>
      <w:r w:rsidRPr="00242C2C">
        <w:t xml:space="preserve"> návštěvník</w:t>
      </w:r>
      <w:r w:rsidR="00706ADE" w:rsidRPr="00242C2C">
        <w:t>ům</w:t>
      </w:r>
      <w:r w:rsidRPr="00242C2C">
        <w:t xml:space="preserve"> jarní Flóry ve dnech 23. – 26. dubna </w:t>
      </w:r>
      <w:r w:rsidR="009A552F" w:rsidRPr="00242C2C">
        <w:t xml:space="preserve">2015 </w:t>
      </w:r>
      <w:r w:rsidRPr="00242C2C">
        <w:t>v pavilónu C.</w:t>
      </w:r>
    </w:p>
    <w:p w:rsidR="004F11D2" w:rsidRDefault="00637DD0" w:rsidP="00696138">
      <w:pPr>
        <w:jc w:val="both"/>
      </w:pPr>
      <w:r>
        <w:t xml:space="preserve">Hlavním lákadlem letošní expozice českých zahrádkářů je </w:t>
      </w:r>
      <w:r w:rsidRPr="00637DD0">
        <w:rPr>
          <w:b/>
        </w:rPr>
        <w:t>h</w:t>
      </w:r>
      <w:r w:rsidR="00242C2C" w:rsidRPr="00637DD0">
        <w:rPr>
          <w:b/>
        </w:rPr>
        <w:t>armonie barev</w:t>
      </w:r>
      <w:r w:rsidR="00345C7A" w:rsidRPr="00637DD0">
        <w:rPr>
          <w:b/>
        </w:rPr>
        <w:t>, hra zvuků</w:t>
      </w:r>
      <w:r w:rsidR="00242C2C" w:rsidRPr="00637DD0">
        <w:rPr>
          <w:b/>
        </w:rPr>
        <w:t xml:space="preserve"> i nové vůně a chutě</w:t>
      </w:r>
      <w:r>
        <w:t>.</w:t>
      </w:r>
      <w:r w:rsidR="00242C2C">
        <w:t xml:space="preserve"> Své smysly budou moci návštěvníci prověřit na </w:t>
      </w:r>
      <w:r w:rsidR="004F11D2">
        <w:t>několika tematických zastaveních</w:t>
      </w:r>
      <w:r w:rsidR="00242C2C">
        <w:t xml:space="preserve">. </w:t>
      </w:r>
      <w:r w:rsidR="004F11D2">
        <w:t xml:space="preserve">Naučíte se rozeznávat zvuk zpěvných ptáků a dalších obyvatel našich zahrádek. Ověříte si rozdíl mezi vůní oregana a majoránky. Na panelu zrakového vnímání si vyzkoušíte, jaké barevné kombinace </w:t>
      </w:r>
      <w:r w:rsidR="00242C2C">
        <w:t>by slušely vašemu květinovému záhonu</w:t>
      </w:r>
      <w:r w:rsidR="004F11D2">
        <w:t>. Zjistíte, co vyroste z titěrných semínek. A protože rok 2015 vyhlásil časopis Zahrádkář rokem chilli, interaktivní pásmo smyslů bude ukončeno pěkně zostra, a to popisem a představením několika zvláště pálivých papriček.</w:t>
      </w:r>
    </w:p>
    <w:p w:rsidR="00444A37" w:rsidRDefault="00444A37" w:rsidP="00696138">
      <w:pPr>
        <w:jc w:val="both"/>
      </w:pPr>
      <w:r>
        <w:t xml:space="preserve">„Spolu s jarem chceme i my probudit naše návštěvníky ze zimní letargie a aktivně je zapojit do našeho nového interaktivního projektu. Myslím, že v naší expozici se letos nebudou nudit ani děti, ani dospělí. Své smysly si </w:t>
      </w:r>
      <w:r w:rsidR="00345C7A">
        <w:t xml:space="preserve">zde </w:t>
      </w:r>
      <w:r>
        <w:t>budou moci opravdu vyzkoušet, samozřejmě s patřičnou zahrádkář</w:t>
      </w:r>
      <w:r w:rsidR="007468A3">
        <w:t>s</w:t>
      </w:r>
      <w:r>
        <w:t>kou tematikou,“ popsala vznik expozice ČZS její realizátorka Pavlína Švecová.</w:t>
      </w:r>
    </w:p>
    <w:p w:rsidR="00FD4D49" w:rsidRDefault="00444A37" w:rsidP="00696138">
      <w:pPr>
        <w:jc w:val="both"/>
      </w:pPr>
      <w:r>
        <w:t>A není to jediná novinka, kterou letos čeští zahrádk</w:t>
      </w:r>
      <w:r w:rsidR="00345C7A">
        <w:t>á</w:t>
      </w:r>
      <w:r>
        <w:t xml:space="preserve">ři připravili pro návštěvníky jarní Flóry. </w:t>
      </w:r>
      <w:r w:rsidR="0053241F">
        <w:t>V</w:t>
      </w:r>
      <w:r w:rsidR="00374AA5">
        <w:t>ýběr z pavil</w:t>
      </w:r>
      <w:r w:rsidR="00345C7A">
        <w:t>o</w:t>
      </w:r>
      <w:r w:rsidR="00374AA5">
        <w:t>nu A najdou návštěvníci i</w:t>
      </w:r>
      <w:r w:rsidR="00345C7A">
        <w:t xml:space="preserve"> </w:t>
      </w:r>
      <w:r w:rsidR="00374AA5">
        <w:t>v našem pavilonu C, kde zjistí i název odrůdy, která je v „áčku“ zaujala,“ dodala Švecová.</w:t>
      </w:r>
      <w:r w:rsidR="00FD4D49">
        <w:t xml:space="preserve"> </w:t>
      </w:r>
    </w:p>
    <w:p w:rsidR="00374AA5" w:rsidRDefault="00FD4D49" w:rsidP="00696138">
      <w:pPr>
        <w:jc w:val="both"/>
      </w:pPr>
      <w:r>
        <w:t xml:space="preserve">Vedle dětského koutku se první den výstavy </w:t>
      </w:r>
      <w:r w:rsidR="007468A3">
        <w:t>23. dubna u</w:t>
      </w:r>
      <w:r>
        <w:t xml:space="preserve">skuteční i </w:t>
      </w:r>
      <w:r w:rsidRPr="007468A3">
        <w:rPr>
          <w:b/>
        </w:rPr>
        <w:t>testování znalostí dětí a mládeže</w:t>
      </w:r>
      <w:r>
        <w:t>. „Pro malé návštěvníky jsme připravil</w:t>
      </w:r>
      <w:r w:rsidR="0081044B">
        <w:t>i</w:t>
      </w:r>
      <w:r>
        <w:t xml:space="preserve"> otázky, které by měly prověřit jejich </w:t>
      </w:r>
      <w:r w:rsidR="004F442C">
        <w:t>vědomosti</w:t>
      </w:r>
      <w:r>
        <w:t xml:space="preserve"> z botaniky, přírodovědy ale i obecnější znalosti. Podobné testování jsme zkoušeli již loni v menším měřítku a zjistili jsme, že </w:t>
      </w:r>
      <w:r w:rsidR="007468A3">
        <w:t xml:space="preserve">mnohé </w:t>
      </w:r>
      <w:r>
        <w:t xml:space="preserve">děti </w:t>
      </w:r>
      <w:r w:rsidR="007468A3">
        <w:t>tápou</w:t>
      </w:r>
      <w:r>
        <w:t xml:space="preserve">, zda jako první dozrává rybíz nebo jablko,“ (mluvčí ČZS Zdeňka Jankovičová). Každého, kdo odpoví, zahrádkáři zařadí do slosování a tři šťastlivci získají box Mini garden pro své první pokusy s pěstováním rostlin.  </w:t>
      </w:r>
    </w:p>
    <w:p w:rsidR="00345C7A" w:rsidRDefault="00374AA5" w:rsidP="00345C7A">
      <w:pPr>
        <w:jc w:val="both"/>
      </w:pPr>
      <w:r>
        <w:t>Jarní Flóra je tradičně ve zna</w:t>
      </w:r>
      <w:r w:rsidR="00345C7A">
        <w:t>m</w:t>
      </w:r>
      <w:r>
        <w:t>ení bohaté květinové výz</w:t>
      </w:r>
      <w:r w:rsidR="00345C7A">
        <w:t>doby. I</w:t>
      </w:r>
      <w:r>
        <w:t xml:space="preserve"> letos budou </w:t>
      </w:r>
      <w:r w:rsidR="00345C7A">
        <w:t xml:space="preserve">zdejší </w:t>
      </w:r>
      <w:r>
        <w:t>expozic</w:t>
      </w:r>
      <w:r w:rsidR="00345C7A">
        <w:t>e</w:t>
      </w:r>
      <w:r>
        <w:t xml:space="preserve"> tvořit jarní květy, především narcisy a tulipány. </w:t>
      </w:r>
      <w:r w:rsidR="00345C7A">
        <w:t>N</w:t>
      </w:r>
      <w:r>
        <w:t>ávštěvníci zde ale stejně jako loni naj</w:t>
      </w:r>
      <w:r w:rsidR="00345C7A">
        <w:t>d</w:t>
      </w:r>
      <w:r>
        <w:t>ou i bezplatnou odbornou</w:t>
      </w:r>
      <w:r w:rsidR="00345C7A">
        <w:t xml:space="preserve"> </w:t>
      </w:r>
      <w:r>
        <w:t xml:space="preserve">poradnu </w:t>
      </w:r>
      <w:r w:rsidR="00345C7A">
        <w:t>Č</w:t>
      </w:r>
      <w:r>
        <w:t>eského zahrádkářského svazu, ve které zasednou rostlinolékaři</w:t>
      </w:r>
      <w:r w:rsidR="007468A3">
        <w:t xml:space="preserve">, </w:t>
      </w:r>
      <w:r>
        <w:t>po</w:t>
      </w:r>
      <w:r w:rsidR="00345C7A">
        <w:t>mo</w:t>
      </w:r>
      <w:r>
        <w:t>logové</w:t>
      </w:r>
      <w:r w:rsidR="007468A3">
        <w:t xml:space="preserve"> a zkušení pěstitelé</w:t>
      </w:r>
      <w:r>
        <w:t>.</w:t>
      </w:r>
      <w:r w:rsidR="00345C7A">
        <w:t xml:space="preserve"> Uskuteční se i </w:t>
      </w:r>
      <w:r w:rsidR="007468A3">
        <w:t>každoroční</w:t>
      </w:r>
      <w:r w:rsidR="00345C7A">
        <w:t xml:space="preserve"> soutěž středních škol a učilišť v tematickém aranžování expozic. </w:t>
      </w:r>
    </w:p>
    <w:p w:rsidR="00E74054" w:rsidRPr="00720254" w:rsidRDefault="00240664" w:rsidP="00720254">
      <w:r>
        <w:t>Kontakt:</w:t>
      </w:r>
    </w:p>
    <w:p w:rsidR="007C6DCC" w:rsidRPr="00240664" w:rsidRDefault="00240664" w:rsidP="001B0BAE">
      <w:pPr>
        <w:spacing w:after="0"/>
        <w:jc w:val="both"/>
        <w:rPr>
          <w:b/>
        </w:rPr>
      </w:pPr>
      <w:r w:rsidRPr="00240664">
        <w:rPr>
          <w:b/>
        </w:rPr>
        <w:t>tisková mluvčí</w:t>
      </w:r>
    </w:p>
    <w:p w:rsidR="000566B8" w:rsidRDefault="00131886" w:rsidP="001B0BAE">
      <w:pPr>
        <w:spacing w:after="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60960</wp:posOffset>
            </wp:positionV>
            <wp:extent cx="516255" cy="777240"/>
            <wp:effectExtent l="0" t="0" r="0" b="3810"/>
            <wp:wrapTight wrapText="bothSides">
              <wp:wrapPolygon edited="0">
                <wp:start x="0" y="0"/>
                <wp:lineTo x="0" y="21176"/>
                <wp:lineTo x="20723" y="21176"/>
                <wp:lineTo x="20723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 kytce_z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66B8" w:rsidRPr="00534EED">
        <w:rPr>
          <w:i/>
        </w:rPr>
        <w:t>Ing. Zdeňk</w:t>
      </w:r>
      <w:r>
        <w:rPr>
          <w:i/>
        </w:rPr>
        <w:t>a</w:t>
      </w:r>
      <w:r w:rsidR="000566B8" w:rsidRPr="00534EED">
        <w:rPr>
          <w:i/>
        </w:rPr>
        <w:t xml:space="preserve"> Jankovičov</w:t>
      </w:r>
      <w:r>
        <w:rPr>
          <w:i/>
        </w:rPr>
        <w:t>á</w:t>
      </w:r>
      <w:r w:rsidR="000566B8">
        <w:tab/>
      </w:r>
      <w:r w:rsidR="000566B8">
        <w:tab/>
      </w:r>
      <w:r w:rsidR="000566B8">
        <w:tab/>
      </w:r>
      <w:r w:rsidR="00534EED">
        <w:t>Č</w:t>
      </w:r>
      <w:r w:rsidR="000566B8">
        <w:t>eský zahrádkářský svaz</w:t>
      </w:r>
    </w:p>
    <w:p w:rsidR="000566B8" w:rsidRDefault="000566B8" w:rsidP="000566B8">
      <w:pPr>
        <w:spacing w:after="0"/>
        <w:jc w:val="both"/>
      </w:pPr>
      <w:r w:rsidRPr="00534EED">
        <w:rPr>
          <w:i/>
        </w:rPr>
        <w:t xml:space="preserve">mob.: +420 774 842 997 </w:t>
      </w:r>
      <w:r>
        <w:tab/>
      </w:r>
      <w:r>
        <w:tab/>
      </w:r>
      <w:r>
        <w:tab/>
        <w:t>Rokycanova 15/318</w:t>
      </w:r>
    </w:p>
    <w:p w:rsidR="000566B8" w:rsidRDefault="000566B8" w:rsidP="001B0BAE">
      <w:pPr>
        <w:spacing w:after="0"/>
        <w:jc w:val="both"/>
      </w:pPr>
      <w:r w:rsidRPr="00534EED">
        <w:rPr>
          <w:i/>
        </w:rPr>
        <w:t>jankovicova</w:t>
      </w:r>
      <w:r w:rsidRPr="00534EED">
        <w:rPr>
          <w:i/>
          <w:lang w:val="en-US"/>
        </w:rPr>
        <w:t>@</w:t>
      </w:r>
      <w:r w:rsidRPr="00534EED">
        <w:rPr>
          <w:i/>
        </w:rPr>
        <w:t>czsos.cz</w:t>
      </w:r>
      <w:r w:rsidRPr="00534EED">
        <w:rPr>
          <w:i/>
        </w:rPr>
        <w:tab/>
      </w:r>
      <w:r>
        <w:tab/>
      </w:r>
      <w:r>
        <w:tab/>
      </w:r>
      <w:r>
        <w:tab/>
        <w:t>Praha 3, 130 00</w:t>
      </w:r>
    </w:p>
    <w:p w:rsidR="00240664" w:rsidRDefault="000566B8" w:rsidP="001B0BAE">
      <w:pPr>
        <w:spacing w:after="0"/>
        <w:jc w:val="both"/>
        <w:rPr>
          <w:i/>
        </w:rPr>
      </w:pPr>
      <w:r w:rsidRPr="00534EED">
        <w:rPr>
          <w:i/>
        </w:rPr>
        <w:tab/>
      </w:r>
    </w:p>
    <w:p w:rsidR="000566B8" w:rsidRDefault="00240664" w:rsidP="001B0BAE">
      <w:pPr>
        <w:spacing w:after="0"/>
        <w:jc w:val="both"/>
      </w:pPr>
      <w:r w:rsidRPr="00240664">
        <w:rPr>
          <w:b/>
        </w:rPr>
        <w:t>realizace expozice</w:t>
      </w:r>
      <w:r>
        <w:rPr>
          <w:i/>
        </w:rPr>
        <w:tab/>
      </w:r>
      <w:r w:rsidR="000566B8" w:rsidRPr="00534EED">
        <w:rPr>
          <w:i/>
        </w:rPr>
        <w:tab/>
      </w:r>
      <w:r w:rsidR="000566B8">
        <w:tab/>
      </w:r>
      <w:r w:rsidR="000566B8">
        <w:tab/>
        <w:t>tel. +420 222 782 710</w:t>
      </w:r>
    </w:p>
    <w:p w:rsidR="00240664" w:rsidRDefault="00240664" w:rsidP="001B0BAE">
      <w:pPr>
        <w:spacing w:after="0"/>
        <w:jc w:val="both"/>
      </w:pPr>
      <w:r w:rsidRPr="00240664">
        <w:rPr>
          <w:i/>
        </w:rPr>
        <w:t>Ing. Pavlína Švecová</w:t>
      </w:r>
      <w:r w:rsidRPr="00240664">
        <w:rPr>
          <w:i/>
        </w:rPr>
        <w:tab/>
      </w:r>
      <w:r>
        <w:tab/>
      </w:r>
      <w:r>
        <w:tab/>
      </w:r>
      <w:r>
        <w:tab/>
        <w:t>www.zahradkari.cz</w:t>
      </w:r>
      <w:r>
        <w:tab/>
      </w:r>
    </w:p>
    <w:p w:rsidR="007468A3" w:rsidRDefault="00240664" w:rsidP="001B0BAE">
      <w:pPr>
        <w:spacing w:after="0"/>
        <w:jc w:val="both"/>
      </w:pPr>
      <w:r w:rsidRPr="00240664">
        <w:rPr>
          <w:i/>
        </w:rPr>
        <w:t>mob.: +420 777 775</w:t>
      </w:r>
      <w:r w:rsidR="007468A3">
        <w:rPr>
          <w:i/>
        </w:rPr>
        <w:t> </w:t>
      </w:r>
      <w:r w:rsidRPr="00240664">
        <w:rPr>
          <w:i/>
        </w:rPr>
        <w:t>763</w:t>
      </w:r>
      <w:r>
        <w:tab/>
      </w:r>
    </w:p>
    <w:p w:rsidR="000566B8" w:rsidRPr="007468A3" w:rsidRDefault="007468A3" w:rsidP="001B0BAE">
      <w:pPr>
        <w:spacing w:after="0"/>
        <w:jc w:val="both"/>
        <w:rPr>
          <w:i/>
        </w:rPr>
      </w:pPr>
      <w:r w:rsidRPr="007468A3">
        <w:rPr>
          <w:i/>
        </w:rPr>
        <w:t>vystavy</w:t>
      </w:r>
      <w:r w:rsidRPr="007468A3">
        <w:rPr>
          <w:i/>
          <w:lang w:val="en-US"/>
        </w:rPr>
        <w:t>@c</w:t>
      </w:r>
      <w:r w:rsidRPr="007468A3">
        <w:rPr>
          <w:i/>
        </w:rPr>
        <w:t>zsos.cz</w:t>
      </w:r>
      <w:r w:rsidR="00240664" w:rsidRPr="007468A3">
        <w:rPr>
          <w:i/>
        </w:rPr>
        <w:tab/>
      </w:r>
      <w:r w:rsidR="00240664" w:rsidRPr="007468A3">
        <w:rPr>
          <w:i/>
        </w:rPr>
        <w:tab/>
      </w:r>
      <w:r w:rsidR="000566B8" w:rsidRPr="007468A3">
        <w:rPr>
          <w:i/>
        </w:rPr>
        <w:tab/>
      </w:r>
    </w:p>
    <w:sectPr w:rsidR="000566B8" w:rsidRPr="007468A3" w:rsidSect="00345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3E60"/>
    <w:rsid w:val="00020941"/>
    <w:rsid w:val="000552AB"/>
    <w:rsid w:val="000566B8"/>
    <w:rsid w:val="00064C7B"/>
    <w:rsid w:val="000A0046"/>
    <w:rsid w:val="000B5086"/>
    <w:rsid w:val="000E44B3"/>
    <w:rsid w:val="00131886"/>
    <w:rsid w:val="00143E60"/>
    <w:rsid w:val="00166FBB"/>
    <w:rsid w:val="0018006E"/>
    <w:rsid w:val="001B0BAE"/>
    <w:rsid w:val="001E5BE7"/>
    <w:rsid w:val="00231523"/>
    <w:rsid w:val="00240664"/>
    <w:rsid w:val="00242C2C"/>
    <w:rsid w:val="0024405F"/>
    <w:rsid w:val="00264094"/>
    <w:rsid w:val="0027040A"/>
    <w:rsid w:val="00292002"/>
    <w:rsid w:val="002E168B"/>
    <w:rsid w:val="002F7241"/>
    <w:rsid w:val="00345C7A"/>
    <w:rsid w:val="003657BC"/>
    <w:rsid w:val="00374AA5"/>
    <w:rsid w:val="003A43BD"/>
    <w:rsid w:val="003A7A71"/>
    <w:rsid w:val="003B4202"/>
    <w:rsid w:val="004000A0"/>
    <w:rsid w:val="004416F4"/>
    <w:rsid w:val="00444A37"/>
    <w:rsid w:val="004F11D2"/>
    <w:rsid w:val="004F13B0"/>
    <w:rsid w:val="004F442C"/>
    <w:rsid w:val="00500217"/>
    <w:rsid w:val="0053241F"/>
    <w:rsid w:val="005335A0"/>
    <w:rsid w:val="00534EED"/>
    <w:rsid w:val="00553685"/>
    <w:rsid w:val="00613B03"/>
    <w:rsid w:val="00636EC0"/>
    <w:rsid w:val="00637DD0"/>
    <w:rsid w:val="00677979"/>
    <w:rsid w:val="00696138"/>
    <w:rsid w:val="006D6FE1"/>
    <w:rsid w:val="006F5850"/>
    <w:rsid w:val="00703A07"/>
    <w:rsid w:val="00706ADE"/>
    <w:rsid w:val="00720254"/>
    <w:rsid w:val="007468A3"/>
    <w:rsid w:val="00775809"/>
    <w:rsid w:val="007C6DCC"/>
    <w:rsid w:val="0081044B"/>
    <w:rsid w:val="00822E7C"/>
    <w:rsid w:val="00830951"/>
    <w:rsid w:val="00841FDB"/>
    <w:rsid w:val="008514D6"/>
    <w:rsid w:val="0086572B"/>
    <w:rsid w:val="00877DE3"/>
    <w:rsid w:val="008B77EC"/>
    <w:rsid w:val="008F7231"/>
    <w:rsid w:val="00936659"/>
    <w:rsid w:val="00946352"/>
    <w:rsid w:val="00963573"/>
    <w:rsid w:val="0097013E"/>
    <w:rsid w:val="0097683D"/>
    <w:rsid w:val="009A552F"/>
    <w:rsid w:val="00A26B74"/>
    <w:rsid w:val="00A94682"/>
    <w:rsid w:val="00AC0480"/>
    <w:rsid w:val="00AD6337"/>
    <w:rsid w:val="00B32187"/>
    <w:rsid w:val="00BB0F87"/>
    <w:rsid w:val="00BC287A"/>
    <w:rsid w:val="00BF3A31"/>
    <w:rsid w:val="00C033E0"/>
    <w:rsid w:val="00C13F13"/>
    <w:rsid w:val="00C367A8"/>
    <w:rsid w:val="00C82B60"/>
    <w:rsid w:val="00CD4233"/>
    <w:rsid w:val="00CD7B6F"/>
    <w:rsid w:val="00CF2103"/>
    <w:rsid w:val="00D120FA"/>
    <w:rsid w:val="00D57684"/>
    <w:rsid w:val="00D865E4"/>
    <w:rsid w:val="00DD096B"/>
    <w:rsid w:val="00E0687A"/>
    <w:rsid w:val="00E71AEB"/>
    <w:rsid w:val="00E74054"/>
    <w:rsid w:val="00EC6A5F"/>
    <w:rsid w:val="00ED5ABF"/>
    <w:rsid w:val="00EE1D4D"/>
    <w:rsid w:val="00F67B68"/>
    <w:rsid w:val="00F71C35"/>
    <w:rsid w:val="00FA5918"/>
    <w:rsid w:val="00FA5CEC"/>
    <w:rsid w:val="00FB1D1B"/>
    <w:rsid w:val="00FB6C1E"/>
    <w:rsid w:val="00FD4D49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83D"/>
  </w:style>
  <w:style w:type="paragraph" w:styleId="Nadpis1">
    <w:name w:val="heading 1"/>
    <w:basedOn w:val="Normln"/>
    <w:next w:val="Normln"/>
    <w:link w:val="Nadpis1Char"/>
    <w:uiPriority w:val="9"/>
    <w:qFormat/>
    <w:rsid w:val="00143E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3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43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43E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FA591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3E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3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43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43E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FA591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Jedlickova</cp:lastModifiedBy>
  <cp:revision>2</cp:revision>
  <cp:lastPrinted>2013-09-18T08:07:00Z</cp:lastPrinted>
  <dcterms:created xsi:type="dcterms:W3CDTF">2015-04-23T15:36:00Z</dcterms:created>
  <dcterms:modified xsi:type="dcterms:W3CDTF">2015-04-23T15:36:00Z</dcterms:modified>
</cp:coreProperties>
</file>