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34A" w:rsidRDefault="00942F94" w:rsidP="00942F94">
      <w:pPr>
        <w:spacing w:line="360" w:lineRule="auto"/>
        <w:ind w:firstLine="708"/>
        <w:rPr>
          <w:rFonts w:ascii="Times New Roman" w:hAnsi="Times New Roman" w:cs="Times New Roman"/>
          <w:sz w:val="24"/>
          <w:szCs w:val="24"/>
          <w:lang w:val="de-DE"/>
        </w:rPr>
      </w:pPr>
      <w:r w:rsidRPr="00942F94">
        <w:rPr>
          <w:rFonts w:ascii="Times New Roman" w:hAnsi="Times New Roman" w:cs="Times New Roman"/>
          <w:sz w:val="24"/>
          <w:szCs w:val="24"/>
          <w:lang w:val="de-DE"/>
        </w:rPr>
        <w:t>Der Text</w:t>
      </w:r>
      <w:r w:rsidR="00C10124">
        <w:rPr>
          <w:rFonts w:ascii="Times New Roman" w:hAnsi="Times New Roman" w:cs="Times New Roman"/>
          <w:sz w:val="24"/>
          <w:szCs w:val="24"/>
          <w:lang w:val="de-DE"/>
        </w:rPr>
        <w:t>,</w:t>
      </w:r>
      <w:r w:rsidRPr="00942F94">
        <w:rPr>
          <w:rFonts w:ascii="Times New Roman" w:hAnsi="Times New Roman" w:cs="Times New Roman"/>
          <w:sz w:val="24"/>
          <w:szCs w:val="24"/>
          <w:lang w:val="de-DE"/>
        </w:rPr>
        <w:t xml:space="preserve"> der den Titel „Wege zur Sprache“ behaltet, befasst sich mit dem Erwerb und Lernen einer Sprache.</w:t>
      </w:r>
      <w:r>
        <w:rPr>
          <w:rFonts w:ascii="Times New Roman" w:hAnsi="Times New Roman" w:cs="Times New Roman"/>
          <w:sz w:val="24"/>
          <w:szCs w:val="24"/>
          <w:lang w:val="de-DE"/>
        </w:rPr>
        <w:t xml:space="preserve"> Die</w:t>
      </w:r>
      <w:r w:rsidRPr="00942F94">
        <w:rPr>
          <w:rFonts w:ascii="Times New Roman" w:hAnsi="Times New Roman" w:cs="Times New Roman"/>
          <w:sz w:val="24"/>
          <w:szCs w:val="24"/>
          <w:lang w:val="de-DE"/>
        </w:rPr>
        <w:t xml:space="preserve"> Unterschied</w:t>
      </w:r>
      <w:r>
        <w:rPr>
          <w:rFonts w:ascii="Times New Roman" w:hAnsi="Times New Roman" w:cs="Times New Roman"/>
          <w:sz w:val="24"/>
          <w:szCs w:val="24"/>
          <w:lang w:val="de-DE"/>
        </w:rPr>
        <w:t>e</w:t>
      </w:r>
      <w:r w:rsidRPr="00942F94">
        <w:rPr>
          <w:rFonts w:ascii="Times New Roman" w:hAnsi="Times New Roman" w:cs="Times New Roman"/>
          <w:sz w:val="24"/>
          <w:szCs w:val="24"/>
          <w:lang w:val="de-DE"/>
        </w:rPr>
        <w:t xml:space="preserve"> zwischen diesen Begriffen</w:t>
      </w:r>
      <w:r>
        <w:rPr>
          <w:rFonts w:ascii="Times New Roman" w:hAnsi="Times New Roman" w:cs="Times New Roman"/>
          <w:sz w:val="24"/>
          <w:szCs w:val="24"/>
          <w:lang w:val="de-DE"/>
        </w:rPr>
        <w:t xml:space="preserve"> werden mit Hilfe von diversen Forschungsdisziplinen</w:t>
      </w:r>
      <w:r w:rsidR="006B26EB" w:rsidRPr="006B26EB">
        <w:rPr>
          <w:rFonts w:ascii="Times New Roman" w:hAnsi="Times New Roman" w:cs="Times New Roman"/>
          <w:sz w:val="24"/>
          <w:szCs w:val="24"/>
          <w:lang w:val="de-DE"/>
        </w:rPr>
        <w:t xml:space="preserve"> </w:t>
      </w:r>
      <w:r w:rsidR="006B26EB">
        <w:rPr>
          <w:rFonts w:ascii="Times New Roman" w:hAnsi="Times New Roman" w:cs="Times New Roman"/>
          <w:sz w:val="24"/>
          <w:szCs w:val="24"/>
          <w:lang w:val="de-DE"/>
        </w:rPr>
        <w:t>beschrieben</w:t>
      </w:r>
      <w:r>
        <w:rPr>
          <w:rFonts w:ascii="Times New Roman" w:hAnsi="Times New Roman" w:cs="Times New Roman"/>
          <w:sz w:val="24"/>
          <w:szCs w:val="24"/>
          <w:lang w:val="de-DE"/>
        </w:rPr>
        <w:t xml:space="preserve">, </w:t>
      </w:r>
      <w:r w:rsidR="006B26EB">
        <w:rPr>
          <w:rFonts w:ascii="Times New Roman" w:hAnsi="Times New Roman" w:cs="Times New Roman"/>
          <w:sz w:val="24"/>
          <w:szCs w:val="24"/>
          <w:lang w:val="de-DE"/>
        </w:rPr>
        <w:t>welche</w:t>
      </w:r>
      <w:r w:rsidR="00033B86">
        <w:rPr>
          <w:rFonts w:ascii="Times New Roman" w:hAnsi="Times New Roman" w:cs="Times New Roman"/>
          <w:sz w:val="24"/>
          <w:szCs w:val="24"/>
          <w:lang w:val="de-DE"/>
        </w:rPr>
        <w:t xml:space="preserve"> auch </w:t>
      </w:r>
      <w:r>
        <w:rPr>
          <w:rFonts w:ascii="Times New Roman" w:hAnsi="Times New Roman" w:cs="Times New Roman"/>
          <w:sz w:val="24"/>
          <w:szCs w:val="24"/>
          <w:lang w:val="de-DE"/>
        </w:rPr>
        <w:t xml:space="preserve">erwähnt wurden, z.B. Didaktik, </w:t>
      </w:r>
      <w:r w:rsidR="006B26EB">
        <w:rPr>
          <w:rFonts w:ascii="Times New Roman" w:hAnsi="Times New Roman" w:cs="Times New Roman"/>
          <w:sz w:val="24"/>
          <w:szCs w:val="24"/>
          <w:lang w:val="de-DE"/>
        </w:rPr>
        <w:t>Linguistik, Entwicklungspsychologie und anderen.</w:t>
      </w:r>
    </w:p>
    <w:p w:rsidR="0001757C" w:rsidRDefault="00AC5B57" w:rsidP="00AC5B57">
      <w:pPr>
        <w:spacing w:line="360" w:lineRule="auto"/>
        <w:ind w:firstLine="708"/>
        <w:rPr>
          <w:rFonts w:ascii="Times New Roman" w:hAnsi="Times New Roman" w:cs="Times New Roman"/>
          <w:sz w:val="24"/>
          <w:szCs w:val="24"/>
          <w:lang w:val="de-DE"/>
        </w:rPr>
      </w:pPr>
      <w:r>
        <w:rPr>
          <w:rFonts w:ascii="Times New Roman" w:hAnsi="Times New Roman" w:cs="Times New Roman"/>
          <w:sz w:val="24"/>
          <w:szCs w:val="24"/>
          <w:lang w:val="de-DE"/>
        </w:rPr>
        <w:t>F</w:t>
      </w:r>
      <w:r w:rsidR="00130EAF">
        <w:rPr>
          <w:rFonts w:ascii="Times New Roman" w:hAnsi="Times New Roman" w:cs="Times New Roman"/>
          <w:sz w:val="24"/>
          <w:szCs w:val="24"/>
          <w:lang w:val="de-DE"/>
        </w:rPr>
        <w:t>olgende</w:t>
      </w:r>
      <w:r w:rsidR="00C10124">
        <w:rPr>
          <w:rFonts w:ascii="Times New Roman" w:hAnsi="Times New Roman" w:cs="Times New Roman"/>
          <w:sz w:val="24"/>
          <w:szCs w:val="24"/>
          <w:lang w:val="de-DE"/>
        </w:rPr>
        <w:t xml:space="preserve"> </w:t>
      </w:r>
      <w:r w:rsidR="006B26EB">
        <w:rPr>
          <w:rFonts w:ascii="Times New Roman" w:hAnsi="Times New Roman" w:cs="Times New Roman"/>
          <w:sz w:val="24"/>
          <w:szCs w:val="24"/>
          <w:lang w:val="de-DE"/>
        </w:rPr>
        <w:t>Unterschied</w:t>
      </w:r>
      <w:r w:rsidR="00130EAF">
        <w:rPr>
          <w:rFonts w:ascii="Times New Roman" w:hAnsi="Times New Roman" w:cs="Times New Roman"/>
          <w:sz w:val="24"/>
          <w:szCs w:val="24"/>
          <w:lang w:val="de-DE"/>
        </w:rPr>
        <w:t>e beider Begriffe</w:t>
      </w:r>
      <w:r>
        <w:rPr>
          <w:rFonts w:ascii="Times New Roman" w:hAnsi="Times New Roman" w:cs="Times New Roman"/>
          <w:sz w:val="24"/>
          <w:szCs w:val="24"/>
          <w:lang w:val="de-DE"/>
        </w:rPr>
        <w:t xml:space="preserve"> werden im Text</w:t>
      </w:r>
      <w:r w:rsidR="00C67B0D">
        <w:rPr>
          <w:rFonts w:ascii="Times New Roman" w:hAnsi="Times New Roman" w:cs="Times New Roman"/>
          <w:sz w:val="24"/>
          <w:szCs w:val="24"/>
          <w:lang w:val="de-DE"/>
        </w:rPr>
        <w:t xml:space="preserve"> um</w:t>
      </w:r>
      <w:r>
        <w:rPr>
          <w:rFonts w:ascii="Times New Roman" w:hAnsi="Times New Roman" w:cs="Times New Roman"/>
          <w:sz w:val="24"/>
          <w:szCs w:val="24"/>
          <w:lang w:val="de-DE"/>
        </w:rPr>
        <w:t>fasst</w:t>
      </w:r>
      <w:r w:rsidR="00130EAF">
        <w:rPr>
          <w:rFonts w:ascii="Times New Roman" w:hAnsi="Times New Roman" w:cs="Times New Roman"/>
          <w:sz w:val="24"/>
          <w:szCs w:val="24"/>
          <w:lang w:val="de-DE"/>
        </w:rPr>
        <w:t>:</w:t>
      </w:r>
      <w:r w:rsidR="006B26EB">
        <w:rPr>
          <w:rFonts w:ascii="Times New Roman" w:hAnsi="Times New Roman" w:cs="Times New Roman"/>
          <w:sz w:val="24"/>
          <w:szCs w:val="24"/>
          <w:lang w:val="de-DE"/>
        </w:rPr>
        <w:t xml:space="preserve"> die </w:t>
      </w:r>
      <w:r w:rsidR="002A302D">
        <w:rPr>
          <w:rFonts w:ascii="Times New Roman" w:hAnsi="Times New Roman" w:cs="Times New Roman"/>
          <w:sz w:val="24"/>
          <w:szCs w:val="24"/>
          <w:lang w:val="de-DE"/>
        </w:rPr>
        <w:t>Bewusstheit und Unbewusstheit des Vorganges beim aneignen der</w:t>
      </w:r>
      <w:r w:rsidR="00C10124">
        <w:rPr>
          <w:rFonts w:ascii="Times New Roman" w:hAnsi="Times New Roman" w:cs="Times New Roman"/>
          <w:sz w:val="24"/>
          <w:szCs w:val="24"/>
          <w:lang w:val="de-DE"/>
        </w:rPr>
        <w:t xml:space="preserve"> Sprache, </w:t>
      </w:r>
      <w:r w:rsidR="0001757C">
        <w:rPr>
          <w:rFonts w:ascii="Times New Roman" w:hAnsi="Times New Roman" w:cs="Times New Roman"/>
          <w:sz w:val="24"/>
          <w:szCs w:val="24"/>
          <w:lang w:val="de-DE"/>
        </w:rPr>
        <w:t>sowohl wie</w:t>
      </w:r>
      <w:r w:rsidR="00C10124">
        <w:rPr>
          <w:rFonts w:ascii="Times New Roman" w:hAnsi="Times New Roman" w:cs="Times New Roman"/>
          <w:sz w:val="24"/>
          <w:szCs w:val="24"/>
          <w:lang w:val="de-DE"/>
        </w:rPr>
        <w:t xml:space="preserve"> </w:t>
      </w:r>
      <w:r w:rsidR="003D5651">
        <w:rPr>
          <w:rFonts w:ascii="Times New Roman" w:hAnsi="Times New Roman" w:cs="Times New Roman"/>
          <w:sz w:val="24"/>
          <w:szCs w:val="24"/>
          <w:lang w:val="de-DE"/>
        </w:rPr>
        <w:t>der Vorgang</w:t>
      </w:r>
      <w:r w:rsidR="00C10124">
        <w:rPr>
          <w:rFonts w:ascii="Times New Roman" w:hAnsi="Times New Roman" w:cs="Times New Roman"/>
          <w:sz w:val="24"/>
          <w:szCs w:val="24"/>
          <w:lang w:val="de-DE"/>
        </w:rPr>
        <w:t xml:space="preserve"> </w:t>
      </w:r>
      <w:r w:rsidR="0001757C">
        <w:rPr>
          <w:rFonts w:ascii="Times New Roman" w:hAnsi="Times New Roman" w:cs="Times New Roman"/>
          <w:sz w:val="24"/>
          <w:szCs w:val="24"/>
          <w:lang w:val="de-DE"/>
        </w:rPr>
        <w:t xml:space="preserve">abgeht - </w:t>
      </w:r>
      <w:r w:rsidR="00C10124">
        <w:rPr>
          <w:rFonts w:ascii="Times New Roman" w:hAnsi="Times New Roman" w:cs="Times New Roman"/>
          <w:sz w:val="24"/>
          <w:szCs w:val="24"/>
          <w:lang w:val="de-DE"/>
        </w:rPr>
        <w:t xml:space="preserve">explizit oder implizit. Bei den Kindern kann man merken, dass die </w:t>
      </w:r>
      <w:r w:rsidR="003D5651">
        <w:rPr>
          <w:rFonts w:ascii="Times New Roman" w:hAnsi="Times New Roman" w:cs="Times New Roman"/>
          <w:sz w:val="24"/>
          <w:szCs w:val="24"/>
          <w:lang w:val="de-DE"/>
        </w:rPr>
        <w:t>Sprachr</w:t>
      </w:r>
      <w:r w:rsidR="00C10124">
        <w:rPr>
          <w:rFonts w:ascii="Times New Roman" w:hAnsi="Times New Roman" w:cs="Times New Roman"/>
          <w:sz w:val="24"/>
          <w:szCs w:val="24"/>
          <w:lang w:val="de-DE"/>
        </w:rPr>
        <w:t>egeln</w:t>
      </w:r>
      <w:r w:rsidR="003D5651">
        <w:rPr>
          <w:rFonts w:ascii="Times New Roman" w:hAnsi="Times New Roman" w:cs="Times New Roman"/>
          <w:sz w:val="24"/>
          <w:szCs w:val="24"/>
          <w:lang w:val="de-DE"/>
        </w:rPr>
        <w:t xml:space="preserve"> von ihnen</w:t>
      </w:r>
      <w:r w:rsidR="00C10124">
        <w:rPr>
          <w:rFonts w:ascii="Times New Roman" w:hAnsi="Times New Roman" w:cs="Times New Roman"/>
          <w:sz w:val="24"/>
          <w:szCs w:val="24"/>
          <w:lang w:val="de-DE"/>
        </w:rPr>
        <w:t xml:space="preserve"> erlernt werden, obwohl </w:t>
      </w:r>
      <w:r w:rsidR="003D5651">
        <w:rPr>
          <w:rFonts w:ascii="Times New Roman" w:hAnsi="Times New Roman" w:cs="Times New Roman"/>
          <w:sz w:val="24"/>
          <w:szCs w:val="24"/>
          <w:lang w:val="de-DE"/>
        </w:rPr>
        <w:t>die Regeln</w:t>
      </w:r>
      <w:r w:rsidR="00C10124">
        <w:rPr>
          <w:rFonts w:ascii="Times New Roman" w:hAnsi="Times New Roman" w:cs="Times New Roman"/>
          <w:sz w:val="24"/>
          <w:szCs w:val="24"/>
          <w:lang w:val="de-DE"/>
        </w:rPr>
        <w:t xml:space="preserve"> </w:t>
      </w:r>
      <w:r w:rsidR="003D5651">
        <w:rPr>
          <w:rFonts w:ascii="Times New Roman" w:hAnsi="Times New Roman" w:cs="Times New Roman"/>
          <w:sz w:val="24"/>
          <w:szCs w:val="24"/>
          <w:lang w:val="de-DE"/>
        </w:rPr>
        <w:t>selten in ihrer Alltags</w:t>
      </w:r>
      <w:r w:rsidR="00C10124">
        <w:rPr>
          <w:rFonts w:ascii="Times New Roman" w:hAnsi="Times New Roman" w:cs="Times New Roman"/>
          <w:sz w:val="24"/>
          <w:szCs w:val="24"/>
          <w:lang w:val="de-DE"/>
        </w:rPr>
        <w:t xml:space="preserve">prache </w:t>
      </w:r>
      <w:r w:rsidR="003D5651">
        <w:rPr>
          <w:rFonts w:ascii="Times New Roman" w:hAnsi="Times New Roman" w:cs="Times New Roman"/>
          <w:sz w:val="24"/>
          <w:szCs w:val="24"/>
          <w:lang w:val="de-DE"/>
        </w:rPr>
        <w:t>auftreten</w:t>
      </w:r>
      <w:r w:rsidR="00C10124">
        <w:rPr>
          <w:rFonts w:ascii="Times New Roman" w:hAnsi="Times New Roman" w:cs="Times New Roman"/>
          <w:sz w:val="24"/>
          <w:szCs w:val="24"/>
          <w:lang w:val="de-DE"/>
        </w:rPr>
        <w:t>.</w:t>
      </w:r>
      <w:r w:rsidR="0001757C">
        <w:rPr>
          <w:rFonts w:ascii="Times New Roman" w:hAnsi="Times New Roman" w:cs="Times New Roman"/>
          <w:sz w:val="24"/>
          <w:szCs w:val="24"/>
          <w:lang w:val="de-DE"/>
        </w:rPr>
        <w:t xml:space="preserve"> Die Sprache wird fehlerfrei ohne Korrektur der Eltern beherrscht, dementgegen führt die Korrektur der Lehrer in der Schule zum fehlerhaften Lernen.</w:t>
      </w:r>
      <w:r w:rsidR="00AA14E2">
        <w:rPr>
          <w:rFonts w:ascii="Times New Roman" w:hAnsi="Times New Roman" w:cs="Times New Roman"/>
          <w:sz w:val="24"/>
          <w:szCs w:val="24"/>
          <w:lang w:val="de-DE"/>
        </w:rPr>
        <w:t xml:space="preserve"> Die Kinder bevorzugen den Spracherwerb</w:t>
      </w:r>
      <w:r w:rsidR="00B07700">
        <w:rPr>
          <w:rFonts w:ascii="Times New Roman" w:hAnsi="Times New Roman" w:cs="Times New Roman"/>
          <w:sz w:val="24"/>
          <w:szCs w:val="24"/>
          <w:lang w:val="de-DE"/>
        </w:rPr>
        <w:t xml:space="preserve"> (vor Weitergabe von Informationen), der </w:t>
      </w:r>
      <w:r w:rsidR="00AA14E2">
        <w:rPr>
          <w:rFonts w:ascii="Times New Roman" w:hAnsi="Times New Roman" w:cs="Times New Roman"/>
          <w:sz w:val="24"/>
          <w:szCs w:val="24"/>
          <w:lang w:val="de-DE"/>
        </w:rPr>
        <w:t xml:space="preserve">durch </w:t>
      </w:r>
      <w:r w:rsidR="00B07700">
        <w:rPr>
          <w:rFonts w:ascii="Times New Roman" w:hAnsi="Times New Roman" w:cs="Times New Roman"/>
          <w:sz w:val="24"/>
          <w:szCs w:val="24"/>
          <w:lang w:val="de-DE"/>
        </w:rPr>
        <w:t>den</w:t>
      </w:r>
      <w:r w:rsidR="00AA14E2">
        <w:rPr>
          <w:rFonts w:ascii="Times New Roman" w:hAnsi="Times New Roman" w:cs="Times New Roman"/>
          <w:sz w:val="24"/>
          <w:szCs w:val="24"/>
          <w:lang w:val="de-DE"/>
        </w:rPr>
        <w:t xml:space="preserve"> Aufbau der sozialen Kontakte</w:t>
      </w:r>
      <w:r w:rsidR="00B07700">
        <w:rPr>
          <w:rFonts w:ascii="Times New Roman" w:hAnsi="Times New Roman" w:cs="Times New Roman"/>
          <w:sz w:val="24"/>
          <w:szCs w:val="24"/>
          <w:lang w:val="de-DE"/>
        </w:rPr>
        <w:t xml:space="preserve"> abgeht</w:t>
      </w:r>
      <w:r w:rsidR="00AA14E2">
        <w:rPr>
          <w:rFonts w:ascii="Times New Roman" w:hAnsi="Times New Roman" w:cs="Times New Roman"/>
          <w:sz w:val="24"/>
          <w:szCs w:val="24"/>
          <w:lang w:val="de-DE"/>
        </w:rPr>
        <w:t>.</w:t>
      </w:r>
      <w:r w:rsidR="00B07700">
        <w:rPr>
          <w:rFonts w:ascii="Times New Roman" w:hAnsi="Times New Roman" w:cs="Times New Roman"/>
          <w:sz w:val="24"/>
          <w:szCs w:val="24"/>
          <w:lang w:val="de-DE"/>
        </w:rPr>
        <w:t xml:space="preserve"> Damit wird das Sprachniveau</w:t>
      </w:r>
      <w:r w:rsidR="00477616">
        <w:rPr>
          <w:rFonts w:ascii="Times New Roman" w:hAnsi="Times New Roman" w:cs="Times New Roman"/>
          <w:sz w:val="24"/>
          <w:szCs w:val="24"/>
          <w:lang w:val="de-DE"/>
        </w:rPr>
        <w:t xml:space="preserve"> der Fremdsprache bei den Kindern</w:t>
      </w:r>
      <w:r w:rsidR="00B07700">
        <w:rPr>
          <w:rFonts w:ascii="Times New Roman" w:hAnsi="Times New Roman" w:cs="Times New Roman"/>
          <w:sz w:val="24"/>
          <w:szCs w:val="24"/>
          <w:lang w:val="de-DE"/>
        </w:rPr>
        <w:t xml:space="preserve"> </w:t>
      </w:r>
      <w:r w:rsidR="00477616">
        <w:rPr>
          <w:rFonts w:ascii="Times New Roman" w:hAnsi="Times New Roman" w:cs="Times New Roman"/>
          <w:sz w:val="24"/>
          <w:szCs w:val="24"/>
          <w:lang w:val="de-DE"/>
        </w:rPr>
        <w:t>beherrscht. Jedoch wird bei den Eltern erwähnt, dass die Fremdsprache nicht unter allen Umständen durch soziale Kontakte verbessert wird.</w:t>
      </w:r>
    </w:p>
    <w:p w:rsidR="00D3234E" w:rsidRDefault="00D3234E" w:rsidP="00AC5B57">
      <w:pPr>
        <w:spacing w:line="360" w:lineRule="auto"/>
        <w:ind w:firstLine="708"/>
        <w:rPr>
          <w:rFonts w:ascii="Times New Roman" w:hAnsi="Times New Roman" w:cs="Times New Roman"/>
          <w:sz w:val="24"/>
          <w:szCs w:val="24"/>
          <w:lang w:val="de-DE"/>
        </w:rPr>
      </w:pPr>
      <w:r>
        <w:rPr>
          <w:rFonts w:ascii="Times New Roman" w:hAnsi="Times New Roman" w:cs="Times New Roman"/>
          <w:sz w:val="24"/>
          <w:szCs w:val="24"/>
          <w:lang w:val="de-DE"/>
        </w:rPr>
        <w:t xml:space="preserve">Es ist schwer zu unterscheiden, ob ich diesem Text generell zustimme oder nicht. Meiner Auffassung nach, können die Kinder auch fehlerfrei in der Schule die Sprache lernen. Weil es hängt nicht nur davon ab, wer und ob sie jemand korrigiert, aber es hängt mehr daran, wie sich Kinder zum Fremdsprachenlernen stellen. Ähnlich befinde </w:t>
      </w:r>
      <w:proofErr w:type="gramStart"/>
      <w:r>
        <w:rPr>
          <w:rFonts w:ascii="Times New Roman" w:hAnsi="Times New Roman" w:cs="Times New Roman"/>
          <w:sz w:val="24"/>
          <w:szCs w:val="24"/>
          <w:lang w:val="de-DE"/>
        </w:rPr>
        <w:t>ich</w:t>
      </w:r>
      <w:proofErr w:type="gramEnd"/>
      <w:r>
        <w:rPr>
          <w:rFonts w:ascii="Times New Roman" w:hAnsi="Times New Roman" w:cs="Times New Roman"/>
          <w:sz w:val="24"/>
          <w:szCs w:val="24"/>
          <w:lang w:val="de-DE"/>
        </w:rPr>
        <w:t xml:space="preserve"> die</w:t>
      </w:r>
      <w:r w:rsidR="00B369FD">
        <w:rPr>
          <w:rFonts w:ascii="Times New Roman" w:hAnsi="Times New Roman" w:cs="Times New Roman"/>
          <w:sz w:val="24"/>
          <w:szCs w:val="24"/>
          <w:lang w:val="de-DE"/>
        </w:rPr>
        <w:t xml:space="preserve"> Aussage</w:t>
      </w:r>
      <w:r>
        <w:rPr>
          <w:rFonts w:ascii="Times New Roman" w:hAnsi="Times New Roman" w:cs="Times New Roman"/>
          <w:sz w:val="24"/>
          <w:szCs w:val="24"/>
          <w:lang w:val="de-DE"/>
        </w:rPr>
        <w:t>, dass die Erwachsenen</w:t>
      </w:r>
      <w:r w:rsidR="008A7C6B">
        <w:rPr>
          <w:rFonts w:ascii="Times New Roman" w:hAnsi="Times New Roman" w:cs="Times New Roman"/>
          <w:sz w:val="24"/>
          <w:szCs w:val="24"/>
          <w:lang w:val="de-DE"/>
        </w:rPr>
        <w:t xml:space="preserve"> ein</w:t>
      </w:r>
      <w:r>
        <w:rPr>
          <w:rFonts w:ascii="Times New Roman" w:hAnsi="Times New Roman" w:cs="Times New Roman"/>
          <w:sz w:val="24"/>
          <w:szCs w:val="24"/>
          <w:lang w:val="de-DE"/>
        </w:rPr>
        <w:t xml:space="preserve"> deutschsprachige</w:t>
      </w:r>
      <w:r w:rsidR="008A7C6B">
        <w:rPr>
          <w:rFonts w:ascii="Times New Roman" w:hAnsi="Times New Roman" w:cs="Times New Roman"/>
          <w:sz w:val="24"/>
          <w:szCs w:val="24"/>
          <w:lang w:val="de-DE"/>
        </w:rPr>
        <w:t>s</w:t>
      </w:r>
      <w:r>
        <w:rPr>
          <w:rFonts w:ascii="Times New Roman" w:hAnsi="Times New Roman" w:cs="Times New Roman"/>
          <w:sz w:val="24"/>
          <w:szCs w:val="24"/>
          <w:lang w:val="de-DE"/>
        </w:rPr>
        <w:t xml:space="preserve"> Land als kein Garant für gute Sprachkenntnisse </w:t>
      </w:r>
      <w:r w:rsidR="008A7C6B">
        <w:rPr>
          <w:rFonts w:ascii="Times New Roman" w:hAnsi="Times New Roman" w:cs="Times New Roman"/>
          <w:sz w:val="24"/>
          <w:szCs w:val="24"/>
          <w:lang w:val="de-DE"/>
        </w:rPr>
        <w:t>finden</w:t>
      </w:r>
      <w:r w:rsidR="00B369FD">
        <w:rPr>
          <w:rFonts w:ascii="Times New Roman" w:hAnsi="Times New Roman" w:cs="Times New Roman"/>
          <w:sz w:val="24"/>
          <w:szCs w:val="24"/>
          <w:lang w:val="de-DE"/>
        </w:rPr>
        <w:t>, nicht ganz korrekt</w:t>
      </w:r>
      <w:r>
        <w:rPr>
          <w:rFonts w:ascii="Times New Roman" w:hAnsi="Times New Roman" w:cs="Times New Roman"/>
          <w:sz w:val="24"/>
          <w:szCs w:val="24"/>
          <w:lang w:val="de-DE"/>
        </w:rPr>
        <w:t>.</w:t>
      </w:r>
      <w:r w:rsidR="008A7C6B">
        <w:rPr>
          <w:rFonts w:ascii="Times New Roman" w:hAnsi="Times New Roman" w:cs="Times New Roman"/>
          <w:sz w:val="24"/>
          <w:szCs w:val="24"/>
          <w:lang w:val="de-DE"/>
        </w:rPr>
        <w:t xml:space="preserve"> Meines Erachtens ist es ausgerechnet eine der besten Möglichkeiten zum Spracherwerb.</w:t>
      </w:r>
    </w:p>
    <w:p w:rsidR="00887C2C" w:rsidRDefault="00887C2C" w:rsidP="00AC5B57">
      <w:pPr>
        <w:spacing w:line="360" w:lineRule="auto"/>
        <w:ind w:firstLine="708"/>
        <w:rPr>
          <w:rFonts w:ascii="Times New Roman" w:hAnsi="Times New Roman" w:cs="Times New Roman"/>
          <w:sz w:val="24"/>
          <w:szCs w:val="24"/>
          <w:lang w:val="de-DE"/>
        </w:rPr>
      </w:pPr>
      <w:r>
        <w:rPr>
          <w:rFonts w:ascii="Times New Roman" w:hAnsi="Times New Roman" w:cs="Times New Roman"/>
          <w:sz w:val="24"/>
          <w:szCs w:val="24"/>
          <w:lang w:val="de-DE"/>
        </w:rPr>
        <w:t>Dieses Thema ist extrem umfangreich und es kommen viele Argumente v</w:t>
      </w:r>
      <w:r w:rsidR="00423E5A">
        <w:rPr>
          <w:rFonts w:ascii="Times New Roman" w:hAnsi="Times New Roman" w:cs="Times New Roman"/>
          <w:sz w:val="24"/>
          <w:szCs w:val="24"/>
          <w:lang w:val="de-DE"/>
        </w:rPr>
        <w:t xml:space="preserve">or, welche nicht bemerkt wurden um eine Stellungnahme </w:t>
      </w:r>
      <w:r w:rsidR="00CB327E">
        <w:rPr>
          <w:rFonts w:ascii="Times New Roman" w:hAnsi="Times New Roman" w:cs="Times New Roman"/>
          <w:sz w:val="24"/>
          <w:szCs w:val="24"/>
          <w:lang w:val="de-DE"/>
        </w:rPr>
        <w:t xml:space="preserve">betreffs </w:t>
      </w:r>
      <w:r w:rsidR="00423E5A">
        <w:rPr>
          <w:rFonts w:ascii="Times New Roman" w:hAnsi="Times New Roman" w:cs="Times New Roman"/>
          <w:sz w:val="24"/>
          <w:szCs w:val="24"/>
          <w:lang w:val="de-DE"/>
        </w:rPr>
        <w:t>des Textes zu äußern.</w:t>
      </w:r>
    </w:p>
    <w:p w:rsidR="00AC5B57" w:rsidRDefault="00AC5B57" w:rsidP="00AC5B57">
      <w:pPr>
        <w:spacing w:line="360" w:lineRule="auto"/>
        <w:ind w:firstLine="708"/>
        <w:rPr>
          <w:rFonts w:ascii="Times New Roman" w:hAnsi="Times New Roman" w:cs="Times New Roman"/>
          <w:sz w:val="24"/>
          <w:szCs w:val="24"/>
          <w:lang w:val="de-DE"/>
        </w:rPr>
      </w:pPr>
    </w:p>
    <w:p w:rsidR="00C10124" w:rsidRPr="00942F94" w:rsidRDefault="00C10124" w:rsidP="00942F94">
      <w:pPr>
        <w:spacing w:line="360" w:lineRule="auto"/>
        <w:ind w:firstLine="708"/>
        <w:rPr>
          <w:rFonts w:ascii="Times New Roman" w:hAnsi="Times New Roman" w:cs="Times New Roman"/>
          <w:sz w:val="24"/>
          <w:szCs w:val="24"/>
          <w:lang w:val="de-DE"/>
        </w:rPr>
      </w:pPr>
    </w:p>
    <w:sectPr w:rsidR="00C10124" w:rsidRPr="00942F94" w:rsidSect="004153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2F94"/>
    <w:rsid w:val="0001757C"/>
    <w:rsid w:val="00033B86"/>
    <w:rsid w:val="00130EAF"/>
    <w:rsid w:val="002A302D"/>
    <w:rsid w:val="003D5651"/>
    <w:rsid w:val="0041534A"/>
    <w:rsid w:val="00423E5A"/>
    <w:rsid w:val="00477616"/>
    <w:rsid w:val="006B26EB"/>
    <w:rsid w:val="006B28F6"/>
    <w:rsid w:val="00866A27"/>
    <w:rsid w:val="00887C2C"/>
    <w:rsid w:val="008A7C6B"/>
    <w:rsid w:val="00942F94"/>
    <w:rsid w:val="00AA14E2"/>
    <w:rsid w:val="00AC5B57"/>
    <w:rsid w:val="00B07700"/>
    <w:rsid w:val="00B369FD"/>
    <w:rsid w:val="00C10124"/>
    <w:rsid w:val="00C67B0D"/>
    <w:rsid w:val="00CB327E"/>
    <w:rsid w:val="00D3234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34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263</Words>
  <Characters>1556</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9</cp:revision>
  <dcterms:created xsi:type="dcterms:W3CDTF">2015-04-02T17:48:00Z</dcterms:created>
  <dcterms:modified xsi:type="dcterms:W3CDTF">2015-04-02T20:10:00Z</dcterms:modified>
</cp:coreProperties>
</file>