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«</w:t>
      </w:r>
      <w:proofErr w:type="spellStart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Филосо́фский</w:t>
      </w:r>
      <w:proofErr w:type="spellEnd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парохо́д</w:t>
      </w:r>
      <w:proofErr w:type="spellEnd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 xml:space="preserve">», </w:t>
      </w:r>
      <w:proofErr w:type="spellStart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вы́сылка</w:t>
      </w:r>
      <w:proofErr w:type="spellEnd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интеллиге́нции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операция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"https://ru.wikipedia.org/wiki/%D0%A1%D0%BE%D0%B2%D0%B5%D1%82%D1%81%D0%BA%D0%B0%D1%8F_%D0%A0%D0%BE%D1%81%D1%81%D0%B8%D1%8F" \o "Советская Россия"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советских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властей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отстранению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от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работы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насильственной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высылке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за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границу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или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отдалённые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районы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hyperlink r:id="rId6" w:tooltip="РСФСР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РСФСР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деятелей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"https://ru.wikipedia.org/wiki/%D0%9D%D0%B0%D1%83%D0%BA%D0%B0_%D0%B2_%D0%A0%D0%BE%D1%81%D1%81%D0%B8%D0%B8" \o "Наука в России"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науки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,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"https://ru.wikipedia.org/wiki/%D0%9C%D0%B5%D0%B4%D0%B8%D1%86%D0%B8%D0%BD%D0%B0" \o "Медицина"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медицины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литературы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произведённая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инициативе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hyperlink r:id="rId7" w:tooltip="Ленин, Владимир Ильич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В. И. </w:t>
        </w:r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Ленина</w:t>
        </w:r>
        <w:proofErr w:type="spellEnd"/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рамках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ужесточения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борьбы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с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"https://ru.wikipedia.org/wiki/%D0%98%D0%BD%D0%B0%D0%BA%D0%BE%D0%BC%D1%8B%D1%81%D0%BB%D0%B8%D0%B5" \o "Инакомыслие"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инакомыслием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период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начала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"https://ru.wikipedia.org/wiki/%D0%9D%D0%BE%D0%B2%D0%B0%D1%8F_%D1%8D%D0%BA%D0%BE%D0%BD%D0%BE%D0%BC%D0%B8%D1%87%D0%B5%D1%81%D0%BA%D0%B0%D1%8F_%D0%BF%D0%BE%D0%BB%D0%B8%D1%82%D0%B8%D0%BA%D0%B0" \o "Новая экономическая политика"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экономической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либерализации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(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НЭПа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)</w: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hyperlink r:id="rId8" w:anchor="cite_note-terra-1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cs-CZ"/>
          </w:rPr>
          <w:t>[1]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в 1922—1923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годах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r w:rsidRPr="002201EF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История</w:t>
      </w:r>
      <w:proofErr w:type="spellEnd"/>
    </w:p>
    <w:p w:rsidR="002201EF" w:rsidRPr="002201EF" w:rsidRDefault="002201EF" w:rsidP="002201EF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cs-CZ"/>
        </w:rPr>
        <w:drawing>
          <wp:inline distT="0" distB="0" distL="0" distR="0">
            <wp:extent cx="2381250" cy="1800225"/>
            <wp:effectExtent l="0" t="0" r="0" b="9525"/>
            <wp:docPr id="1" name="Obrázek 1" descr="https://upload.wikimedia.org/wikipedia/commons/thumb/3/3a/Oberburgermeister_Haken.jpg/250px-Oberburgermeister_Hake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a/Oberburgermeister_Haken.jpg/250px-Oberburgermeister_Hake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F" w:rsidRPr="002201EF" w:rsidRDefault="002201EF" w:rsidP="002201EF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  <w:lang w:eastAsia="cs-CZ"/>
        </w:rPr>
      </w:pPr>
      <w:proofErr w:type="spellStart"/>
      <w:r w:rsidRPr="002201EF">
        <w:rPr>
          <w:rFonts w:ascii="Arial" w:eastAsia="Times New Roman" w:hAnsi="Arial" w:cs="Arial"/>
          <w:color w:val="252525"/>
          <w:sz w:val="19"/>
          <w:szCs w:val="19"/>
          <w:lang w:eastAsia="cs-CZ"/>
        </w:rPr>
        <w:t>Пароход</w:t>
      </w:r>
      <w:proofErr w:type="spellEnd"/>
      <w:r w:rsidRPr="002201EF">
        <w:rPr>
          <w:rFonts w:ascii="Arial" w:eastAsia="Times New Roman" w:hAnsi="Arial" w:cs="Arial"/>
          <w:color w:val="252525"/>
          <w:sz w:val="19"/>
          <w:szCs w:val="19"/>
          <w:lang w:eastAsia="cs-CZ"/>
        </w:rPr>
        <w:t xml:space="preserve"> «</w:t>
      </w:r>
      <w:proofErr w:type="spellStart"/>
      <w:r w:rsidRPr="002201EF">
        <w:rPr>
          <w:rFonts w:ascii="Arial" w:eastAsia="Times New Roman" w:hAnsi="Arial" w:cs="Arial"/>
          <w:color w:val="252525"/>
          <w:sz w:val="19"/>
          <w:szCs w:val="19"/>
          <w:lang w:eastAsia="cs-CZ"/>
        </w:rPr>
        <w:t>Oberbürgermeister</w:t>
      </w:r>
      <w:proofErr w:type="spellEnd"/>
      <w:r w:rsidRPr="002201EF">
        <w:rPr>
          <w:rFonts w:ascii="Arial" w:eastAsia="Times New Roman" w:hAnsi="Arial" w:cs="Arial"/>
          <w:color w:val="252525"/>
          <w:sz w:val="19"/>
          <w:szCs w:val="19"/>
          <w:lang w:eastAsia="cs-CZ"/>
        </w:rPr>
        <w:t xml:space="preserve"> Haken»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мае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1922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года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В. И.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Ленин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предложил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заменить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применение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"https://ru.wikipedia.org/wiki/%D0%A1%D0%BC%D0%B5%D1%80%D1%82%D0%BD%D0%B0%D1%8F_%D0%BA%D0%B0%D0%B7%D0%BD%D1%8C" \o "Смертная казнь"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смертной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казни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для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активно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выступающих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против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"https://ru.wikipedia.org/wiki/%D0%A1%D0%BE%D0%B2%D0%B5%D1%82%D1%81%D0%BA%D0%B0%D1%8F_%D0%B2%D0%BB%D0%B0%D1%81%D1%82%D1%8C" \o "Советская власть"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советской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власти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высылкой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за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границу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Тогда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же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Ленин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своём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письме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hyperlink r:id="rId11" w:tooltip="Дзержинский, Феликс Эдмундович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Ф. Э. </w:t>
        </w:r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Дзержинскому</w:t>
        </w:r>
        <w:proofErr w:type="spellEnd"/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высказал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мысль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что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журнал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«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Экономист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» — «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явный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центр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белогвардейцев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…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Всё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это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явные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контрреволюционеры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пособники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instrText xml:space="preserve"> HYPERLINK "https://ru.wikipedia.org/wiki/%D0%90%D0%BD%D1%82%D0%B0%D0%BD%D1%82%D0%B0" \o "Антанта" </w:instrText>
      </w:r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cs-CZ"/>
        </w:rPr>
        <w:t>Антанты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организация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её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слуг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шпионов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растлителей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учащейся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молодёжи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.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Надо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поставить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дело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так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чтобы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этих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„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военных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шпионов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“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изловить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излавливать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постоянно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систематически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высылать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за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границу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»</w:t>
      </w:r>
      <w:hyperlink r:id="rId12" w:anchor="cite_note-2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cs-CZ"/>
          </w:rPr>
          <w:t>[2]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hyperlink r:id="rId13" w:tooltip="Троцкий, Лев Давидович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Л. Д. </w:t>
        </w:r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Троцкий</w:t>
        </w:r>
        <w:proofErr w:type="spellEnd"/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так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прокомментировал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эту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акцию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: «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Мы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этих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людей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выслали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потому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что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расстрелять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их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не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было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повода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, а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терпеть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было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невозможно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»</w:t>
      </w:r>
      <w:hyperlink r:id="rId14" w:anchor="cite_note-3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cs-CZ"/>
          </w:rPr>
          <w:t>[3]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«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Философский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пароход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»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узком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смысле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собирательное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имя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для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двух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рейсов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немецких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пассажирских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судов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>Oberbürgermeister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t xml:space="preserve"> Haken</w: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(29—30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сентября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) и </w:t>
      </w:r>
      <w:proofErr w:type="spellStart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instrText xml:space="preserve"> HYPERLINK "https://ru.wikipedia.org/wiki/%D0%9A%D1%80%D0%B8%D0%BB%D1%8C%D0%BE%D0%BD_(%D0%BF%D0%B0%D1%80%D0%BE%D1%85%D0%BE%D0%B4)" \o "Крильон (пароход)" </w:instrText>
      </w:r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  <w:lang w:eastAsia="cs-CZ"/>
        </w:rPr>
        <w:t>Preussen</w:t>
      </w:r>
      <w:proofErr w:type="spellEnd"/>
      <w:r w:rsidRPr="002201EF">
        <w:rPr>
          <w:rFonts w:ascii="Arial" w:eastAsia="Times New Roman" w:hAnsi="Arial" w:cs="Arial"/>
          <w:i/>
          <w:iCs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(16—17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ноября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)</w:t>
      </w:r>
      <w:hyperlink r:id="rId15" w:anchor="cite_note-.D0.9C.D0.B0.D0.BA.D0.B0.D1.80.D0.BE.D0.B2-4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cs-CZ"/>
          </w:rPr>
          <w:t>[4]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доставивших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из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"https://ru.wikipedia.org/wiki/%D0%A1%D0%B0%D0%BD%D0%BA%D1%82-%D0%9F%D0%B5%D1%82%D0%B5%D1%80%D0%B1%D1%83%D1%80%D0%B3" \o "Санкт-Петербург"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Петрограда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в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"https://ru.wikipedia.org/wiki/%D0%A9%D0%B5%D1%86%D0%B8%D0%BD" \o "Щецин"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Штеттин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более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160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человек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Высылки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осуществлялись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также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пароходах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из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"https://ru.wikipedia.org/wiki/%D0%9E%D0%B4%D0%B5%D1%81%D1%81%D0%B0" \o "Одесса"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Одессы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и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"https://ru.wikipedia.org/wiki/%D0%A1%D0%B5%D0%B2%D0%B0%D1%81%D1%82%D0%BE%D0%BF%D0%BE%D0%BB%D1%8C" \o "Севастополь"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Севастополя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поездами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из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Москвы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Латвию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Германию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Среди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высланных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летом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осенью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1922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года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(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за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границу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отдалённые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районы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страны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)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наибольшее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количество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было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преподавателей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вузов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целом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лиц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гуманитарных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профессий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.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Из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225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человек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: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врачи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45,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профессора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педагоги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41,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экономисты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агрономы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кооператоры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30,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литераторы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22,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юристы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16,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инженеры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12,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политические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деятели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9,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религиозные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деятели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 — 2,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студенты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— 34.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Высылаемым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запрещалось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брать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с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собой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деньги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имущество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;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разрешалось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взять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с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собой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лишь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две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кальсон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две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носков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пиджак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брюки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пальто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шляпу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и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две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пары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обуви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Такая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«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гуманная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»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акция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была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вызвана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том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числе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желанием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получить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признание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советского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режима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правительствами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других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стран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 </w:t>
      </w:r>
    </w:p>
    <w:p w:rsid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hyperlink r:id="rId16" w:tooltip="Большая российская энциклопедия" w:history="1"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Большая</w:t>
        </w:r>
        <w:proofErr w:type="spellEnd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российская</w:t>
        </w:r>
        <w:proofErr w:type="spellEnd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энциклопедия</w:t>
        </w:r>
        <w:proofErr w:type="spellEnd"/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указывает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,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что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кампания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проводилась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в 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рамках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proofErr w:type="spellStart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begin"/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instrText xml:space="preserve"> HYPERLINK "https://ru.wikipedia.org/wiki/%D0%9A%D1%83%D0%BB%D1%8C%D1%82%D1%83%D1%80%D0%BD%D0%B0%D1%8F_%D1%80%D0%B5%D0%B2%D0%BE%D0%BB%D1%8E%D1%86%D0%B8%D1%8F_%D0%B2_%D0%A1%D0%A1%D0%A1%D0%A0" \o "Культурная революция в СССР" </w:instrText>
      </w:r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separate"/>
      </w:r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культурной</w:t>
      </w:r>
      <w:proofErr w:type="spellEnd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</w:t>
      </w:r>
      <w:proofErr w:type="spellStart"/>
      <w:r w:rsidRPr="002201EF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революции</w:t>
      </w:r>
      <w:proofErr w:type="spellEnd"/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fldChar w:fldCharType="end"/>
      </w:r>
      <w:hyperlink r:id="rId17" w:anchor="cite_note-5" w:history="1">
        <w:r w:rsidRPr="002201E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cs-CZ"/>
          </w:rPr>
          <w:t>[5]</w:t>
        </w:r>
      </w:hyperlink>
      <w:r w:rsidRPr="002201EF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2201EF" w:rsidRPr="002201EF" w:rsidRDefault="002201EF" w:rsidP="002201E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ru-RU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ru-RU" w:eastAsia="cs-CZ"/>
        </w:rPr>
        <w:t xml:space="preserve">Цитируется по: </w:t>
      </w:r>
      <w:r w:rsidRPr="002201EF">
        <w:rPr>
          <w:rFonts w:ascii="Arial" w:eastAsia="Times New Roman" w:hAnsi="Arial" w:cs="Arial"/>
          <w:color w:val="252525"/>
          <w:sz w:val="21"/>
          <w:szCs w:val="21"/>
          <w:lang w:val="ru-RU" w:eastAsia="cs-CZ"/>
        </w:rPr>
        <w:t>https://ru.wikipedia.org/wiki/%D0%A4%D0%B8%D0%BB%D0%BE%D1%81%D0%BE%D1%84%D1%81%D0%BA%D0%B8%D0%B9_%D0%BF%D0%B0%D1%80%D0%BE%D1%85%D0%BE%D0%B4</w:t>
      </w:r>
      <w:bookmarkStart w:id="0" w:name="_GoBack"/>
      <w:bookmarkEnd w:id="0"/>
    </w:p>
    <w:p w:rsidR="009E2F30" w:rsidRDefault="009E2F30"/>
    <w:sectPr w:rsidR="009E2F30" w:rsidSect="002201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2F5"/>
    <w:multiLevelType w:val="multilevel"/>
    <w:tmpl w:val="862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F"/>
    <w:rsid w:val="002201EF"/>
    <w:rsid w:val="009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0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0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201EF"/>
  </w:style>
  <w:style w:type="character" w:styleId="Hypertextovodkaz">
    <w:name w:val="Hyperlink"/>
    <w:basedOn w:val="Standardnpsmoodstavce"/>
    <w:uiPriority w:val="99"/>
    <w:semiHidden/>
    <w:unhideWhenUsed/>
    <w:rsid w:val="002201EF"/>
    <w:rPr>
      <w:color w:val="0000FF"/>
      <w:u w:val="single"/>
    </w:rPr>
  </w:style>
  <w:style w:type="character" w:customStyle="1" w:styleId="toctoggle">
    <w:name w:val="toctoggle"/>
    <w:basedOn w:val="Standardnpsmoodstavce"/>
    <w:rsid w:val="002201EF"/>
  </w:style>
  <w:style w:type="character" w:customStyle="1" w:styleId="tocnumber">
    <w:name w:val="tocnumber"/>
    <w:basedOn w:val="Standardnpsmoodstavce"/>
    <w:rsid w:val="002201EF"/>
  </w:style>
  <w:style w:type="character" w:customStyle="1" w:styleId="toctext">
    <w:name w:val="toctext"/>
    <w:basedOn w:val="Standardnpsmoodstavce"/>
    <w:rsid w:val="002201EF"/>
  </w:style>
  <w:style w:type="character" w:customStyle="1" w:styleId="mw-headline">
    <w:name w:val="mw-headline"/>
    <w:basedOn w:val="Standardnpsmoodstavce"/>
    <w:rsid w:val="002201EF"/>
  </w:style>
  <w:style w:type="character" w:customStyle="1" w:styleId="mw-editsection">
    <w:name w:val="mw-editsection"/>
    <w:basedOn w:val="Standardnpsmoodstavce"/>
    <w:rsid w:val="002201EF"/>
  </w:style>
  <w:style w:type="character" w:customStyle="1" w:styleId="mw-editsection-bracket">
    <w:name w:val="mw-editsection-bracket"/>
    <w:basedOn w:val="Standardnpsmoodstavce"/>
    <w:rsid w:val="002201EF"/>
  </w:style>
  <w:style w:type="character" w:customStyle="1" w:styleId="mw-editsection-divider">
    <w:name w:val="mw-editsection-divider"/>
    <w:basedOn w:val="Standardnpsmoodstavce"/>
    <w:rsid w:val="002201EF"/>
  </w:style>
  <w:style w:type="paragraph" w:styleId="Textbubliny">
    <w:name w:val="Balloon Text"/>
    <w:basedOn w:val="Normln"/>
    <w:link w:val="TextbublinyChar"/>
    <w:uiPriority w:val="99"/>
    <w:semiHidden/>
    <w:unhideWhenUsed/>
    <w:rsid w:val="0022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0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0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201EF"/>
  </w:style>
  <w:style w:type="character" w:styleId="Hypertextovodkaz">
    <w:name w:val="Hyperlink"/>
    <w:basedOn w:val="Standardnpsmoodstavce"/>
    <w:uiPriority w:val="99"/>
    <w:semiHidden/>
    <w:unhideWhenUsed/>
    <w:rsid w:val="002201EF"/>
    <w:rPr>
      <w:color w:val="0000FF"/>
      <w:u w:val="single"/>
    </w:rPr>
  </w:style>
  <w:style w:type="character" w:customStyle="1" w:styleId="toctoggle">
    <w:name w:val="toctoggle"/>
    <w:basedOn w:val="Standardnpsmoodstavce"/>
    <w:rsid w:val="002201EF"/>
  </w:style>
  <w:style w:type="character" w:customStyle="1" w:styleId="tocnumber">
    <w:name w:val="tocnumber"/>
    <w:basedOn w:val="Standardnpsmoodstavce"/>
    <w:rsid w:val="002201EF"/>
  </w:style>
  <w:style w:type="character" w:customStyle="1" w:styleId="toctext">
    <w:name w:val="toctext"/>
    <w:basedOn w:val="Standardnpsmoodstavce"/>
    <w:rsid w:val="002201EF"/>
  </w:style>
  <w:style w:type="character" w:customStyle="1" w:styleId="mw-headline">
    <w:name w:val="mw-headline"/>
    <w:basedOn w:val="Standardnpsmoodstavce"/>
    <w:rsid w:val="002201EF"/>
  </w:style>
  <w:style w:type="character" w:customStyle="1" w:styleId="mw-editsection">
    <w:name w:val="mw-editsection"/>
    <w:basedOn w:val="Standardnpsmoodstavce"/>
    <w:rsid w:val="002201EF"/>
  </w:style>
  <w:style w:type="character" w:customStyle="1" w:styleId="mw-editsection-bracket">
    <w:name w:val="mw-editsection-bracket"/>
    <w:basedOn w:val="Standardnpsmoodstavce"/>
    <w:rsid w:val="002201EF"/>
  </w:style>
  <w:style w:type="character" w:customStyle="1" w:styleId="mw-editsection-divider">
    <w:name w:val="mw-editsection-divider"/>
    <w:basedOn w:val="Standardnpsmoodstavce"/>
    <w:rsid w:val="002201EF"/>
  </w:style>
  <w:style w:type="paragraph" w:styleId="Textbubliny">
    <w:name w:val="Balloon Text"/>
    <w:basedOn w:val="Normln"/>
    <w:link w:val="TextbublinyChar"/>
    <w:uiPriority w:val="99"/>
    <w:semiHidden/>
    <w:unhideWhenUsed/>
    <w:rsid w:val="0022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36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9387775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05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3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59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783971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16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0%BE%D1%81%D0%BE%D1%84%D1%81%D0%BA%D0%B8%D0%B9_%D0%BF%D0%B0%D1%80%D0%BE%D1%85%D0%BE%D0%B4" TargetMode="External"/><Relationship Id="rId13" Type="http://schemas.openxmlformats.org/officeDocument/2006/relationships/hyperlink" Target="https://ru.wikipedia.org/wiki/%D0%A2%D1%80%D0%BE%D1%86%D0%BA%D0%B8%D0%B9,_%D0%9B%D0%B5%D0%B2_%D0%94%D0%B0%D0%B2%D0%B8%D0%B4%D0%BE%D0%B2%D0%B8%D1%8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12" Type="http://schemas.openxmlformats.org/officeDocument/2006/relationships/hyperlink" Target="https://ru.wikipedia.org/wiki/%D0%A4%D0%B8%D0%BB%D0%BE%D1%81%D0%BE%D1%84%D1%81%D0%BA%D0%B8%D0%B9_%D0%BF%D0%B0%D1%80%D0%BE%D1%85%D0%BE%D0%B4" TargetMode="External"/><Relationship Id="rId17" Type="http://schemas.openxmlformats.org/officeDocument/2006/relationships/hyperlink" Target="https://ru.wikipedia.org/wiki/%D0%A4%D0%B8%D0%BB%D0%BE%D1%81%D0%BE%D1%84%D1%81%D0%BA%D0%B8%D0%B9_%D0%BF%D0%B0%D1%80%D0%BE%D1%85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A1%D0%A4%D0%A1%D0%A0" TargetMode="External"/><Relationship Id="rId11" Type="http://schemas.openxmlformats.org/officeDocument/2006/relationships/hyperlink" Target="https://ru.wikipedia.org/wiki/%D0%94%D0%B7%D0%B5%D1%80%D0%B6%D0%B8%D0%BD%D1%81%D0%BA%D0%B8%D0%B9,_%D0%A4%D0%B5%D0%BB%D0%B8%D0%BA%D1%81_%D0%AD%D0%B4%D0%BC%D1%83%D0%BD%D0%B4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8%D0%BB%D0%BE%D1%81%D0%BE%D1%84%D1%81%D0%BA%D0%B8%D0%B9_%D0%BF%D0%B0%D1%80%D0%BE%D1%85%D0%BE%D0%B4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Oberburgermeister_Haken.jpg?uselang=ru" TargetMode="External"/><Relationship Id="rId14" Type="http://schemas.openxmlformats.org/officeDocument/2006/relationships/hyperlink" Target="https://ru.wikipedia.org/wiki/%D0%A4%D0%B8%D0%BB%D0%BE%D1%81%D0%BE%D1%84%D1%81%D0%BA%D0%B8%D0%B9_%D0%BF%D0%B0%D1%80%D0%BE%D1%85%D0%BE%D0%B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5346</Characters>
  <Application>Microsoft Office Word</Application>
  <DocSecurity>0</DocSecurity>
  <Lines>44</Lines>
  <Paragraphs>12</Paragraphs>
  <ScaleCrop>false</ScaleCrop>
  <Company>ATC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2015-04-24T06:26:00Z</dcterms:created>
  <dcterms:modified xsi:type="dcterms:W3CDTF">2015-04-24T06:27:00Z</dcterms:modified>
</cp:coreProperties>
</file>