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94" w:rsidRPr="00F057EB" w:rsidRDefault="00F057EB">
      <w:r w:rsidRPr="00F057EB">
        <w:t>Webové stránky</w:t>
      </w:r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b/>
          <w:bCs/>
          <w:color w:val="000000"/>
          <w:sz w:val="32"/>
          <w:szCs w:val="32"/>
          <w:lang w:eastAsia="cs-CZ"/>
        </w:rPr>
      </w:pPr>
      <w:r w:rsidRPr="00F057EB">
        <w:rPr>
          <w:rFonts w:eastAsia="Times New Roman" w:cs="Arial"/>
          <w:b/>
          <w:bCs/>
          <w:color w:val="000000"/>
          <w:sz w:val="32"/>
          <w:szCs w:val="32"/>
          <w:lang w:eastAsia="cs-CZ"/>
        </w:rPr>
        <w:t>Programy Evropské unie ve vzdělávání</w:t>
      </w:r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r w:rsidRPr="00F057EB">
        <w:rPr>
          <w:rFonts w:eastAsia="Times New Roman" w:cs="Arial"/>
          <w:color w:val="000000"/>
          <w:sz w:val="23"/>
          <w:szCs w:val="23"/>
          <w:lang w:eastAsia="cs-CZ"/>
        </w:rPr>
        <w:t xml:space="preserve">Nástrojem, pomocí kterého Evropská unie podporuje spolupráci mezi jednotlivými státy, mezi vzdělávacím sektorem a podnikovou sférou, mezi výzkumem a vývojem jsou různé programy vypisované na určitá období. Historicky se měnily. Jejich historií jsme se v předmětu nezabývali, jen okrajově, spíše </w:t>
      </w:r>
      <w:r>
        <w:rPr>
          <w:rFonts w:eastAsia="Times New Roman" w:cs="Arial"/>
          <w:color w:val="000000"/>
          <w:sz w:val="23"/>
          <w:szCs w:val="23"/>
          <w:lang w:eastAsia="cs-CZ"/>
        </w:rPr>
        <w:t xml:space="preserve">jsem se zaměřili na </w:t>
      </w:r>
      <w:r w:rsidRPr="00F057EB">
        <w:rPr>
          <w:rFonts w:eastAsia="Times New Roman" w:cs="Arial"/>
          <w:color w:val="000000"/>
          <w:sz w:val="23"/>
          <w:szCs w:val="23"/>
          <w:lang w:eastAsia="cs-CZ"/>
        </w:rPr>
        <w:t>současnou palet</w:t>
      </w:r>
      <w:bookmarkStart w:id="0" w:name="_GoBack"/>
      <w:bookmarkEnd w:id="0"/>
      <w:r w:rsidRPr="00F057EB">
        <w:rPr>
          <w:rFonts w:eastAsia="Times New Roman" w:cs="Arial"/>
          <w:color w:val="000000"/>
          <w:sz w:val="23"/>
          <w:szCs w:val="23"/>
          <w:lang w:eastAsia="cs-CZ"/>
        </w:rPr>
        <w:t>u možností.</w:t>
      </w:r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</w:p>
    <w:p w:rsidR="00F057EB" w:rsidRPr="00F057EB" w:rsidRDefault="00F057EB" w:rsidP="00F057EB">
      <w:r w:rsidRPr="00F057EB">
        <w:rPr>
          <w:rFonts w:eastAsia="Times New Roman" w:cs="Arial"/>
          <w:bCs/>
          <w:color w:val="000000"/>
          <w:shd w:val="clear" w:color="auto" w:fill="FFFFFF"/>
          <w:lang w:eastAsia="cs-CZ"/>
        </w:rPr>
        <w:t>Národní agentura pro evropské vzdělávací programy (NAEP)</w:t>
      </w:r>
      <w:r w:rsidRPr="00F057EB">
        <w:rPr>
          <w:rFonts w:eastAsia="Times New Roman" w:cs="Times New Roman"/>
          <w:color w:val="000000"/>
          <w:shd w:val="clear" w:color="auto" w:fill="FFFFFF"/>
          <w:lang w:eastAsia="cs-CZ"/>
        </w:rPr>
        <w:t> jako součást </w:t>
      </w:r>
      <w:r w:rsidRPr="00F057EB">
        <w:rPr>
          <w:rFonts w:eastAsia="Times New Roman" w:cs="Times New Roman"/>
          <w:bCs/>
          <w:color w:val="000000"/>
          <w:shd w:val="clear" w:color="auto" w:fill="FFFFFF"/>
          <w:lang w:eastAsia="cs-CZ"/>
        </w:rPr>
        <w:t>Domu zahraničních služeb – zde najdete základní informace.</w:t>
      </w:r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bCs/>
          <w:color w:val="000000"/>
          <w:sz w:val="23"/>
          <w:szCs w:val="23"/>
          <w:lang w:eastAsia="cs-CZ"/>
        </w:rPr>
      </w:pPr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hyperlink r:id="rId4" w:tgtFrame="_blank" w:history="1">
        <w:r w:rsidRPr="00F057EB">
          <w:rPr>
            <w:rFonts w:eastAsia="Times New Roman" w:cs="Arial"/>
            <w:b/>
            <w:bCs/>
            <w:color w:val="003399"/>
            <w:sz w:val="23"/>
            <w:szCs w:val="23"/>
            <w:lang w:eastAsia="cs-CZ"/>
          </w:rPr>
          <w:t>http://www.naerasmusplus.cz/</w:t>
        </w:r>
      </w:hyperlink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hyperlink r:id="rId5" w:tgtFrame="_blank" w:history="1">
        <w:r w:rsidRPr="00F057EB">
          <w:rPr>
            <w:rFonts w:eastAsia="Times New Roman" w:cs="Arial"/>
            <w:b/>
            <w:bCs/>
            <w:color w:val="003399"/>
            <w:sz w:val="23"/>
            <w:szCs w:val="23"/>
            <w:lang w:eastAsia="cs-CZ"/>
          </w:rPr>
          <w:t>https://www.european-agency.org/about-us</w:t>
        </w:r>
      </w:hyperlink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hyperlink r:id="rId6" w:tgtFrame="_blank" w:history="1">
        <w:r w:rsidRPr="00F057EB">
          <w:rPr>
            <w:rFonts w:eastAsia="Times New Roman" w:cs="Arial"/>
            <w:b/>
            <w:bCs/>
            <w:color w:val="003399"/>
            <w:sz w:val="23"/>
            <w:szCs w:val="23"/>
            <w:lang w:eastAsia="cs-CZ"/>
          </w:rPr>
          <w:t>http://www.euractiv.cz/vzdelavani0/link-dossier/vzdelavaci-programy-eu</w:t>
        </w:r>
      </w:hyperlink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hyperlink r:id="rId7" w:tgtFrame="_blank" w:history="1">
        <w:r w:rsidRPr="00F057EB">
          <w:rPr>
            <w:rFonts w:eastAsia="Times New Roman" w:cs="Arial"/>
            <w:b/>
            <w:bCs/>
            <w:color w:val="003399"/>
            <w:sz w:val="23"/>
            <w:szCs w:val="23"/>
            <w:lang w:eastAsia="cs-CZ"/>
          </w:rPr>
          <w:t>https://www.euroskop.cz/612/sekce/vzdelavaci-programy-eu/</w:t>
        </w:r>
      </w:hyperlink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hyperlink r:id="rId8" w:tgtFrame="_blank" w:history="1">
        <w:r w:rsidRPr="00F057EB">
          <w:rPr>
            <w:rFonts w:eastAsia="Times New Roman" w:cs="Arial"/>
            <w:b/>
            <w:bCs/>
            <w:color w:val="003399"/>
            <w:sz w:val="23"/>
            <w:szCs w:val="23"/>
            <w:lang w:eastAsia="cs-CZ"/>
          </w:rPr>
          <w:t>https://www.euroskop.cz/670/sekce/vzdelani-a-skolstvi/</w:t>
        </w:r>
      </w:hyperlink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hyperlink r:id="rId9" w:tgtFrame="_blank" w:history="1">
        <w:r w:rsidRPr="00F057EB">
          <w:rPr>
            <w:rFonts w:eastAsia="Times New Roman" w:cs="Arial"/>
            <w:b/>
            <w:bCs/>
            <w:color w:val="003399"/>
            <w:sz w:val="23"/>
            <w:szCs w:val="23"/>
            <w:lang w:eastAsia="cs-CZ"/>
          </w:rPr>
          <w:t>http://europa.eu/pol/educ/index_cs.htm</w:t>
        </w:r>
      </w:hyperlink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hyperlink r:id="rId10" w:tgtFrame="_blank" w:history="1">
        <w:r w:rsidRPr="00F057EB">
          <w:rPr>
            <w:rFonts w:eastAsia="Times New Roman" w:cs="Arial"/>
            <w:b/>
            <w:bCs/>
            <w:color w:val="003399"/>
            <w:sz w:val="23"/>
            <w:szCs w:val="23"/>
            <w:lang w:eastAsia="cs-CZ"/>
          </w:rPr>
          <w:t>http://www.nuov.cz/vzdelavani-v-eu</w:t>
        </w:r>
      </w:hyperlink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hyperlink r:id="rId11" w:tgtFrame="_blank" w:history="1">
        <w:r w:rsidRPr="00F057EB">
          <w:rPr>
            <w:rFonts w:eastAsia="Times New Roman" w:cs="Arial"/>
            <w:b/>
            <w:bCs/>
            <w:color w:val="003399"/>
            <w:sz w:val="23"/>
            <w:szCs w:val="23"/>
            <w:lang w:eastAsia="cs-CZ"/>
          </w:rPr>
          <w:t>http://ec.europa.eu/education/</w:t>
        </w:r>
      </w:hyperlink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hyperlink r:id="rId12" w:tgtFrame="_blank" w:history="1">
        <w:r w:rsidRPr="00F057EB">
          <w:rPr>
            <w:rFonts w:eastAsia="Times New Roman" w:cs="Arial"/>
            <w:b/>
            <w:bCs/>
            <w:color w:val="003399"/>
            <w:sz w:val="23"/>
            <w:szCs w:val="23"/>
            <w:lang w:eastAsia="cs-CZ"/>
          </w:rPr>
          <w:t>http://eacea.ec.europa.eu/education/eurydice/about_eurydice_en.php</w:t>
        </w:r>
      </w:hyperlink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hyperlink r:id="rId13" w:tgtFrame="_blank" w:history="1">
        <w:r w:rsidRPr="00F057EB">
          <w:rPr>
            <w:rFonts w:eastAsia="Times New Roman" w:cs="Arial"/>
            <w:b/>
            <w:bCs/>
            <w:color w:val="003399"/>
            <w:sz w:val="23"/>
            <w:szCs w:val="23"/>
            <w:lang w:eastAsia="cs-CZ"/>
          </w:rPr>
          <w:t>http://eacea.ec.europa.eu/education/eurydice/documents/key_data_series/134CS_HI.pdf</w:t>
        </w:r>
      </w:hyperlink>
    </w:p>
    <w:p w:rsidR="00F057EB" w:rsidRPr="00F057EB" w:rsidRDefault="00F057EB" w:rsidP="00F057EB">
      <w:pPr>
        <w:shd w:val="clear" w:color="auto" w:fill="FFFFFF"/>
        <w:spacing w:after="0" w:line="266" w:lineRule="atLeast"/>
        <w:rPr>
          <w:rFonts w:eastAsia="Times New Roman" w:cs="Arial"/>
          <w:color w:val="000000"/>
          <w:sz w:val="23"/>
          <w:szCs w:val="23"/>
          <w:lang w:eastAsia="cs-CZ"/>
        </w:rPr>
      </w:pPr>
      <w:r w:rsidRPr="00F057EB">
        <w:rPr>
          <w:rFonts w:eastAsia="Times New Roman" w:cs="Arial"/>
          <w:b/>
          <w:bCs/>
          <w:color w:val="000000"/>
          <w:sz w:val="23"/>
          <w:szCs w:val="23"/>
          <w:lang w:eastAsia="cs-CZ"/>
        </w:rPr>
        <w:t> </w:t>
      </w:r>
    </w:p>
    <w:sectPr w:rsidR="00F057EB" w:rsidRPr="00F0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EB"/>
    <w:rsid w:val="00F057EB"/>
    <w:rsid w:val="00F3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22499-7789-4D59-BDFB-34B4F4C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57EB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0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skop.cz/670/sekce/vzdelani-a-skolstvi/" TargetMode="External"/><Relationship Id="rId13" Type="http://schemas.openxmlformats.org/officeDocument/2006/relationships/hyperlink" Target="http://eacea.ec.europa.eu/education/eurydice/documents/key_data_series/134CS_H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roskop.cz/612/sekce/vzdelavaci-programy-eu/" TargetMode="External"/><Relationship Id="rId12" Type="http://schemas.openxmlformats.org/officeDocument/2006/relationships/hyperlink" Target="http://eacea.ec.europa.eu/education/eurydice/about_eurydice_e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activ.cz/vzdelavani0/link-dossier/vzdelavaci-programy-eu" TargetMode="External"/><Relationship Id="rId11" Type="http://schemas.openxmlformats.org/officeDocument/2006/relationships/hyperlink" Target="http://ec.europa.eu/education/" TargetMode="External"/><Relationship Id="rId5" Type="http://schemas.openxmlformats.org/officeDocument/2006/relationships/hyperlink" Target="https://www.european-agency.org/about-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uov.cz/vzdelavani-v-eu" TargetMode="External"/><Relationship Id="rId4" Type="http://schemas.openxmlformats.org/officeDocument/2006/relationships/hyperlink" Target="http://www.naerasmusplus.cz/" TargetMode="External"/><Relationship Id="rId9" Type="http://schemas.openxmlformats.org/officeDocument/2006/relationships/hyperlink" Target="http://europa.eu/pol/educ/index_c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1564</Characters>
  <Application>Microsoft Office Word</Application>
  <DocSecurity>0</DocSecurity>
  <Lines>13</Lines>
  <Paragraphs>3</Paragraphs>
  <ScaleCrop>false</ScaleCrop>
  <Company>ATC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cp:keywords/>
  <dc:description/>
  <cp:lastModifiedBy>vlckova</cp:lastModifiedBy>
  <cp:revision>1</cp:revision>
  <dcterms:created xsi:type="dcterms:W3CDTF">2015-04-07T14:21:00Z</dcterms:created>
  <dcterms:modified xsi:type="dcterms:W3CDTF">2015-04-07T14:23:00Z</dcterms:modified>
</cp:coreProperties>
</file>