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E5" w:rsidRPr="008A2B9F" w:rsidRDefault="002F05E5" w:rsidP="002F05E5">
      <w:pPr>
        <w:rPr>
          <w:b/>
        </w:rPr>
      </w:pPr>
      <w:r w:rsidRPr="008A2B9F">
        <w:rPr>
          <w:b/>
        </w:rPr>
        <w:t>Jiří Dědeček – Za trochu lásky</w:t>
      </w:r>
      <w:r w:rsidR="007166DA">
        <w:rPr>
          <w:b/>
        </w:rPr>
        <w:t xml:space="preserve"> </w:t>
      </w:r>
      <w:r w:rsidR="007166DA" w:rsidRPr="005953C3">
        <w:t>(zk</w:t>
      </w:r>
      <w:r w:rsidR="005953C3">
        <w:t>r</w:t>
      </w:r>
      <w:r w:rsidR="007166DA" w:rsidRPr="005953C3">
        <w:t>áceno)</w:t>
      </w:r>
    </w:p>
    <w:p w:rsidR="00017945" w:rsidRDefault="002F05E5" w:rsidP="002F05E5">
      <w:r>
        <w:t xml:space="preserve">Když jsem odbočoval z Plzně na Čistou, </w:t>
      </w:r>
      <w:r>
        <w:br/>
        <w:t xml:space="preserve">potkal jsem se s mladým neonacistou, </w:t>
      </w:r>
      <w:r>
        <w:br/>
        <w:t xml:space="preserve">měl napsáno "Praha" fixem na lístku, </w:t>
      </w:r>
      <w:r>
        <w:br/>
        <w:t xml:space="preserve">pod paží ved mladou neonacistku. </w:t>
      </w:r>
      <w:r>
        <w:br/>
      </w:r>
      <w:r>
        <w:br/>
        <w:t xml:space="preserve">Jindy sice nerad beru stopaře, </w:t>
      </w:r>
      <w:r>
        <w:br/>
        <w:t xml:space="preserve">těmhle dvěma však jsem viděl do tváře, </w:t>
      </w:r>
      <w:r>
        <w:br/>
        <w:t xml:space="preserve">a byly to ještě děti docela, </w:t>
      </w:r>
      <w:r>
        <w:br/>
        <w:t xml:space="preserve">on maličko smrděl, ona voněla. </w:t>
      </w:r>
      <w:r>
        <w:br/>
      </w:r>
      <w:r>
        <w:br/>
        <w:t xml:space="preserve">Když se naklonila, že si zapne pás, </w:t>
      </w:r>
      <w:r>
        <w:br/>
        <w:t xml:space="preserve">uviděl jsem věci, že mě přešel mráz: </w:t>
      </w:r>
      <w:r>
        <w:br/>
        <w:t xml:space="preserve">v uších měla zlatý křížky hákový </w:t>
      </w:r>
      <w:r>
        <w:br/>
        <w:t xml:space="preserve">a na prsou modrý, taky takový. </w:t>
      </w:r>
      <w:r>
        <w:br/>
      </w:r>
      <w:r>
        <w:br/>
        <w:t xml:space="preserve">Pro mě jsou to, pravda, mrtvý symboly, </w:t>
      </w:r>
      <w:r>
        <w:br/>
        <w:t xml:space="preserve">ať si je tetuje kdo chce kamkoli, </w:t>
      </w:r>
      <w:r>
        <w:br/>
        <w:t xml:space="preserve">symboly jsou mrtvý, ale, buď jak buď, </w:t>
      </w:r>
      <w:r>
        <w:br/>
        <w:t>když je holce šestnáct, tak jí krášlí hruď.</w:t>
      </w:r>
    </w:p>
    <w:p w:rsidR="00EF54A2" w:rsidRPr="00DA01B8" w:rsidRDefault="00EF54A2" w:rsidP="002F05E5">
      <w:pPr>
        <w:rPr>
          <w:b/>
        </w:rPr>
      </w:pPr>
    </w:p>
    <w:p w:rsidR="00EF54A2" w:rsidRPr="00DA01B8" w:rsidRDefault="00EF54A2" w:rsidP="00EF54A2">
      <w:pPr>
        <w:rPr>
          <w:b/>
        </w:rPr>
      </w:pPr>
      <w:r w:rsidRPr="00DA01B8">
        <w:rPr>
          <w:b/>
        </w:rPr>
        <w:t>Rozbor komunikační situace</w:t>
      </w:r>
    </w:p>
    <w:p w:rsidR="00527D92" w:rsidRDefault="00EF54A2" w:rsidP="00EF54A2">
      <w:pPr>
        <w:pStyle w:val="Odstavecseseznamem"/>
        <w:numPr>
          <w:ilvl w:val="0"/>
          <w:numId w:val="4"/>
        </w:numPr>
      </w:pPr>
      <w:r>
        <w:t>Kolik postav se v úryvku objevuje?</w:t>
      </w:r>
      <w:r w:rsidR="00F94AAC">
        <w:t xml:space="preserve"> </w:t>
      </w:r>
    </w:p>
    <w:p w:rsidR="006D5373" w:rsidRDefault="00F61E7C" w:rsidP="00EF54A2">
      <w:pPr>
        <w:pStyle w:val="Odstavecseseznamem"/>
        <w:numPr>
          <w:ilvl w:val="0"/>
          <w:numId w:val="4"/>
        </w:numPr>
      </w:pPr>
      <w:r>
        <w:t>Co</w:t>
      </w:r>
      <w:r w:rsidR="00A66542">
        <w:t xml:space="preserve"> všechno</w:t>
      </w:r>
      <w:r>
        <w:t xml:space="preserve"> víme o vypravěči </w:t>
      </w:r>
      <w:r w:rsidR="001A24C2">
        <w:t>úryvku</w:t>
      </w:r>
      <w:r w:rsidR="007166DA">
        <w:t>?</w:t>
      </w:r>
    </w:p>
    <w:p w:rsidR="00EF54A2" w:rsidRPr="00DA01B8" w:rsidRDefault="00EF54A2" w:rsidP="00EF54A2">
      <w:pPr>
        <w:rPr>
          <w:b/>
        </w:rPr>
      </w:pPr>
      <w:r w:rsidRPr="00DA01B8">
        <w:rPr>
          <w:b/>
        </w:rPr>
        <w:t>Syntaktický rozbor</w:t>
      </w:r>
    </w:p>
    <w:p w:rsidR="00527D92" w:rsidRDefault="002722AF" w:rsidP="00EF54A2">
      <w:pPr>
        <w:pStyle w:val="Odstavecseseznamem"/>
        <w:numPr>
          <w:ilvl w:val="0"/>
          <w:numId w:val="2"/>
        </w:numPr>
      </w:pPr>
      <w:r>
        <w:t xml:space="preserve">V první sloce určete počet vět v souvětí a jejich druh. </w:t>
      </w:r>
    </w:p>
    <w:p w:rsidR="00527D92" w:rsidRDefault="002722AF" w:rsidP="00527D92">
      <w:pPr>
        <w:pStyle w:val="Odstavecseseznamem"/>
        <w:numPr>
          <w:ilvl w:val="0"/>
          <w:numId w:val="2"/>
        </w:numPr>
      </w:pPr>
      <w:r>
        <w:t>Vypište základní skladební dvojice vět první sloky</w:t>
      </w:r>
      <w:r w:rsidR="00444FB4">
        <w:t xml:space="preserve">. </w:t>
      </w:r>
    </w:p>
    <w:p w:rsidR="0067233F" w:rsidRDefault="0067233F" w:rsidP="0067233F">
      <w:pPr>
        <w:pStyle w:val="Odstavecseseznamem"/>
        <w:numPr>
          <w:ilvl w:val="0"/>
          <w:numId w:val="2"/>
        </w:numPr>
      </w:pPr>
      <w:r>
        <w:t>Jaký je rozdíl ze skladebního hlediska rozdíl mezi výrazy</w:t>
      </w:r>
      <w:r w:rsidRPr="00527D92">
        <w:rPr>
          <w:i/>
        </w:rPr>
        <w:t xml:space="preserve"> potkat</w:t>
      </w:r>
      <w:r>
        <w:rPr>
          <w:i/>
        </w:rPr>
        <w:t xml:space="preserve"> </w:t>
      </w:r>
      <w:r>
        <w:t>a</w:t>
      </w:r>
      <w:r w:rsidRPr="00527D92">
        <w:rPr>
          <w:i/>
        </w:rPr>
        <w:t xml:space="preserve"> potkat se</w:t>
      </w:r>
      <w:r>
        <w:rPr>
          <w:i/>
        </w:rPr>
        <w:t xml:space="preserve"> </w:t>
      </w:r>
      <w:r>
        <w:t xml:space="preserve">(tj. jaká je vazba těchto sloves)? </w:t>
      </w:r>
    </w:p>
    <w:p w:rsidR="00EF54A2" w:rsidRDefault="00135711" w:rsidP="00EF54A2">
      <w:pPr>
        <w:pStyle w:val="Odstavecseseznamem"/>
        <w:numPr>
          <w:ilvl w:val="0"/>
          <w:numId w:val="2"/>
        </w:numPr>
      </w:pPr>
      <w:r>
        <w:t xml:space="preserve">Z první sloky vypište </w:t>
      </w:r>
      <w:r w:rsidR="00985C08">
        <w:t>větné členy, mezi nimiž je syntaktický vztah shody</w:t>
      </w:r>
      <w:r w:rsidR="00313A34">
        <w:t>.</w:t>
      </w:r>
    </w:p>
    <w:p w:rsidR="00EF54A2" w:rsidRPr="00DA01B8" w:rsidRDefault="00EF54A2" w:rsidP="00EF54A2">
      <w:pPr>
        <w:rPr>
          <w:b/>
        </w:rPr>
      </w:pPr>
      <w:r w:rsidRPr="00DA01B8">
        <w:rPr>
          <w:b/>
        </w:rPr>
        <w:t>Lexikální a slovotvorný rozbor</w:t>
      </w:r>
    </w:p>
    <w:p w:rsidR="00EF54A2" w:rsidRDefault="00DD6E9B" w:rsidP="00EF54A2">
      <w:pPr>
        <w:pStyle w:val="Odstavecseseznamem"/>
        <w:numPr>
          <w:ilvl w:val="0"/>
          <w:numId w:val="3"/>
        </w:numPr>
      </w:pPr>
      <w:r>
        <w:t>Najděte výrazy hovorové.</w:t>
      </w:r>
      <w:r w:rsidR="006D5373">
        <w:t xml:space="preserve"> </w:t>
      </w:r>
    </w:p>
    <w:p w:rsidR="00527D92" w:rsidRDefault="000659C8" w:rsidP="00EF54A2">
      <w:pPr>
        <w:pStyle w:val="Odstavecseseznamem"/>
        <w:numPr>
          <w:ilvl w:val="0"/>
          <w:numId w:val="3"/>
        </w:numPr>
      </w:pPr>
      <w:r>
        <w:t xml:space="preserve">Vysvětlete, jak je utvořen výraz </w:t>
      </w:r>
      <w:r w:rsidRPr="00527D92">
        <w:rPr>
          <w:i/>
        </w:rPr>
        <w:t>neonacistka.</w:t>
      </w:r>
      <w:r w:rsidR="0090317E">
        <w:t xml:space="preserve"> O jako </w:t>
      </w:r>
      <w:r w:rsidR="005F219C">
        <w:t>pojmenovací</w:t>
      </w:r>
      <w:r w:rsidR="0090317E">
        <w:t xml:space="preserve"> kategorii se</w:t>
      </w:r>
      <w:r w:rsidR="005F219C">
        <w:t xml:space="preserve"> v tomto případě</w:t>
      </w:r>
      <w:r w:rsidR="0090317E">
        <w:t xml:space="preserve"> jedná? </w:t>
      </w:r>
    </w:p>
    <w:p w:rsidR="00C64D1E" w:rsidRDefault="00C64D1E" w:rsidP="00EF54A2">
      <w:pPr>
        <w:pStyle w:val="Odstavecseseznamem"/>
        <w:numPr>
          <w:ilvl w:val="0"/>
          <w:numId w:val="3"/>
        </w:numPr>
      </w:pPr>
      <w:r>
        <w:t>Určete slovo základov</w:t>
      </w:r>
      <w:r w:rsidR="00C837EA">
        <w:t xml:space="preserve">é </w:t>
      </w:r>
      <w:r>
        <w:t xml:space="preserve">ke slovu </w:t>
      </w:r>
      <w:r w:rsidRPr="00527D92">
        <w:rPr>
          <w:i/>
        </w:rPr>
        <w:t xml:space="preserve">stopař. </w:t>
      </w:r>
    </w:p>
    <w:p w:rsidR="00EF54A2" w:rsidRDefault="002D0B40" w:rsidP="00EF54A2">
      <w:pPr>
        <w:pStyle w:val="Odstavecseseznamem"/>
        <w:numPr>
          <w:ilvl w:val="0"/>
          <w:numId w:val="3"/>
        </w:numPr>
      </w:pPr>
      <w:r>
        <w:t>Naznačte stavbu slova</w:t>
      </w:r>
      <w:r w:rsidR="00C64D1E">
        <w:t xml:space="preserve"> </w:t>
      </w:r>
      <w:r w:rsidR="00C64D1E">
        <w:rPr>
          <w:i/>
        </w:rPr>
        <w:t>odboč</w:t>
      </w:r>
      <w:r w:rsidR="004759FE">
        <w:rPr>
          <w:i/>
        </w:rPr>
        <w:t>oval</w:t>
      </w:r>
      <w:r w:rsidR="00C64D1E">
        <w:rPr>
          <w:i/>
        </w:rPr>
        <w:t>.</w:t>
      </w:r>
      <w:r w:rsidR="004759FE">
        <w:rPr>
          <w:i/>
        </w:rPr>
        <w:t xml:space="preserve"> </w:t>
      </w:r>
    </w:p>
    <w:p w:rsidR="00EF54A2" w:rsidRPr="009B3586" w:rsidRDefault="00592D14" w:rsidP="00EF54A2">
      <w:pPr>
        <w:pStyle w:val="Odstavecseseznamem"/>
        <w:numPr>
          <w:ilvl w:val="0"/>
          <w:numId w:val="3"/>
        </w:numPr>
      </w:pPr>
      <w:r>
        <w:t xml:space="preserve">Utvořte substantivum od slovesa naklonit. Mohl by tento výraz fungovat jako jiný slovní druh? </w:t>
      </w:r>
    </w:p>
    <w:p w:rsidR="00EF54A2" w:rsidRPr="007E6D63" w:rsidRDefault="00C64D1E" w:rsidP="00EF54A2">
      <w:pPr>
        <w:pStyle w:val="Odstavecseseznamem"/>
        <w:numPr>
          <w:ilvl w:val="0"/>
          <w:numId w:val="3"/>
        </w:numPr>
      </w:pPr>
      <w:r>
        <w:t xml:space="preserve">Co znamená obrat </w:t>
      </w:r>
      <w:r>
        <w:rPr>
          <w:i/>
        </w:rPr>
        <w:t>přešel mě mráz</w:t>
      </w:r>
      <w:r w:rsidR="00527D92">
        <w:t>?</w:t>
      </w:r>
    </w:p>
    <w:p w:rsidR="007E6D63" w:rsidRDefault="007E6D63" w:rsidP="00EF54A2">
      <w:pPr>
        <w:pStyle w:val="Odstavecseseznamem"/>
        <w:numPr>
          <w:ilvl w:val="0"/>
          <w:numId w:val="3"/>
        </w:numPr>
      </w:pPr>
      <w:r>
        <w:t xml:space="preserve">Vypište všechna deminutiva a uveďte, jak jsou utvořena. </w:t>
      </w:r>
    </w:p>
    <w:p w:rsidR="00EF54A2" w:rsidRPr="00DA01B8" w:rsidRDefault="00EF54A2" w:rsidP="00EF54A2">
      <w:pPr>
        <w:rPr>
          <w:b/>
        </w:rPr>
      </w:pPr>
      <w:r w:rsidRPr="00DA01B8">
        <w:rPr>
          <w:b/>
        </w:rPr>
        <w:lastRenderedPageBreak/>
        <w:t>Slovnědruhový a tvaroslovný rozbor</w:t>
      </w:r>
    </w:p>
    <w:p w:rsidR="00527D92" w:rsidRDefault="00A243FF" w:rsidP="007A7DAD">
      <w:pPr>
        <w:pStyle w:val="Odstavecseseznamem"/>
        <w:numPr>
          <w:ilvl w:val="0"/>
          <w:numId w:val="5"/>
        </w:numPr>
      </w:pPr>
      <w:r>
        <w:t xml:space="preserve">Vypište z druhé sloky všechna slova </w:t>
      </w:r>
      <w:r w:rsidR="007A7DAD">
        <w:t>plnovýznamov</w:t>
      </w:r>
      <w:r>
        <w:t>á</w:t>
      </w:r>
      <w:r w:rsidR="007A7DAD">
        <w:t>.</w:t>
      </w:r>
      <w:r>
        <w:t xml:space="preserve"> </w:t>
      </w:r>
    </w:p>
    <w:p w:rsidR="00527D92" w:rsidRDefault="00197672" w:rsidP="00527D92">
      <w:pPr>
        <w:pStyle w:val="Odstavecseseznamem"/>
        <w:numPr>
          <w:ilvl w:val="0"/>
          <w:numId w:val="5"/>
        </w:numPr>
      </w:pPr>
      <w:r>
        <w:t>Vypište</w:t>
      </w:r>
      <w:r w:rsidR="007A7DAD">
        <w:t xml:space="preserve"> z textu</w:t>
      </w:r>
      <w:r>
        <w:t xml:space="preserve"> všechna předložková spojení.</w:t>
      </w:r>
      <w:r w:rsidR="007A7DAD">
        <w:t xml:space="preserve"> Jakými jsou větnými členy?</w:t>
      </w:r>
      <w:r w:rsidR="00A243FF">
        <w:t xml:space="preserve"> </w:t>
      </w:r>
    </w:p>
    <w:p w:rsidR="00527D92" w:rsidRDefault="00197672" w:rsidP="00EF54A2">
      <w:pPr>
        <w:pStyle w:val="Odstavecseseznamem"/>
        <w:numPr>
          <w:ilvl w:val="0"/>
          <w:numId w:val="5"/>
        </w:numPr>
      </w:pPr>
      <w:r>
        <w:t>Vyhledejte v textu číslovky.</w:t>
      </w:r>
      <w:r w:rsidR="00B37B05">
        <w:t xml:space="preserve"> </w:t>
      </w:r>
      <w:r w:rsidR="00527D92">
        <w:t>Utvořte od nich číslovky druhové.</w:t>
      </w:r>
    </w:p>
    <w:p w:rsidR="004D2969" w:rsidRDefault="00197672" w:rsidP="00EF54A2">
      <w:pPr>
        <w:pStyle w:val="Odstavecseseznamem"/>
        <w:numPr>
          <w:ilvl w:val="0"/>
          <w:numId w:val="5"/>
        </w:numPr>
      </w:pPr>
      <w:r>
        <w:t>Vyskloňujte číslovku dva v plurálu v mužském i ženském rodě.</w:t>
      </w:r>
      <w:r w:rsidR="00B37B05">
        <w:t xml:space="preserve"> </w:t>
      </w:r>
    </w:p>
    <w:p w:rsidR="00EF54A2" w:rsidRDefault="00A506BA" w:rsidP="00EF54A2">
      <w:pPr>
        <w:pStyle w:val="Odstavecseseznamem"/>
        <w:numPr>
          <w:ilvl w:val="0"/>
          <w:numId w:val="5"/>
        </w:numPr>
      </w:pPr>
      <w:r>
        <w:t xml:space="preserve">Vypište </w:t>
      </w:r>
      <w:r w:rsidR="00040012">
        <w:t xml:space="preserve">z textu všechna příslovce. </w:t>
      </w:r>
    </w:p>
    <w:p w:rsidR="00432E4D" w:rsidRDefault="00432E4D" w:rsidP="00EF54A2">
      <w:pPr>
        <w:pStyle w:val="Odstavecseseznamem"/>
        <w:numPr>
          <w:ilvl w:val="0"/>
          <w:numId w:val="5"/>
        </w:numPr>
      </w:pPr>
      <w:r>
        <w:t xml:space="preserve">Určete mluvnické kategorie u výrazu </w:t>
      </w:r>
      <w:r w:rsidRPr="001B38D0">
        <w:rPr>
          <w:i/>
        </w:rPr>
        <w:t>tetuje</w:t>
      </w:r>
      <w:r w:rsidR="001B38D0">
        <w:rPr>
          <w:i/>
        </w:rPr>
        <w:t xml:space="preserve"> </w:t>
      </w:r>
      <w:r w:rsidR="001B38D0">
        <w:t xml:space="preserve"> a u výrazu </w:t>
      </w:r>
      <w:r w:rsidR="001B38D0">
        <w:rPr>
          <w:i/>
        </w:rPr>
        <w:t>krášlí</w:t>
      </w:r>
      <w:r w:rsidR="000D256B">
        <w:t>.</w:t>
      </w:r>
      <w:r w:rsidR="001E696A">
        <w:t xml:space="preserve"> </w:t>
      </w:r>
    </w:p>
    <w:p w:rsidR="00EF54A2" w:rsidRPr="00DA01B8" w:rsidRDefault="00EF54A2" w:rsidP="00EF54A2">
      <w:pPr>
        <w:rPr>
          <w:b/>
        </w:rPr>
      </w:pPr>
      <w:r w:rsidRPr="00DA01B8">
        <w:rPr>
          <w:b/>
        </w:rPr>
        <w:t>Rozbor zvukové stránky</w:t>
      </w:r>
    </w:p>
    <w:p w:rsidR="004D2969" w:rsidRDefault="008546ED" w:rsidP="00EF54A2">
      <w:pPr>
        <w:pStyle w:val="Odstavecseseznamem"/>
        <w:numPr>
          <w:ilvl w:val="0"/>
          <w:numId w:val="6"/>
        </w:numPr>
      </w:pPr>
      <w:r>
        <w:t>O jaký rým se jedná?</w:t>
      </w:r>
      <w:r w:rsidR="00D36638">
        <w:t xml:space="preserve"> </w:t>
      </w:r>
    </w:p>
    <w:p w:rsidR="00F701E7" w:rsidRDefault="00F701E7" w:rsidP="00EF54A2">
      <w:pPr>
        <w:pStyle w:val="Odstavecseseznamem"/>
        <w:numPr>
          <w:ilvl w:val="0"/>
          <w:numId w:val="6"/>
        </w:numPr>
      </w:pPr>
      <w:r>
        <w:t xml:space="preserve">Najděte slovo, které obsahuje v češtině okrajovou (periferní) souhlásku. </w:t>
      </w:r>
    </w:p>
    <w:p w:rsidR="001B62B1" w:rsidRDefault="00F701E7" w:rsidP="00EF54A2">
      <w:pPr>
        <w:pStyle w:val="Odstavecseseznamem"/>
        <w:numPr>
          <w:ilvl w:val="0"/>
          <w:numId w:val="6"/>
        </w:numPr>
      </w:pPr>
      <w:r>
        <w:t xml:space="preserve">Která souhláska to je? </w:t>
      </w:r>
      <w:r w:rsidR="001B62B1">
        <w:t xml:space="preserve">Uveďte </w:t>
      </w:r>
      <w:r w:rsidR="004D2969">
        <w:t>alespoň pět slov</w:t>
      </w:r>
      <w:r w:rsidR="001B62B1">
        <w:t xml:space="preserve">, která obsahují </w:t>
      </w:r>
      <w:r>
        <w:t>tuto hlásku</w:t>
      </w:r>
      <w:r w:rsidR="001B62B1">
        <w:t xml:space="preserve">. </w:t>
      </w:r>
    </w:p>
    <w:p w:rsidR="00EF54A2" w:rsidRPr="00DA01B8" w:rsidRDefault="00EF54A2" w:rsidP="00EF54A2">
      <w:pPr>
        <w:rPr>
          <w:b/>
        </w:rPr>
      </w:pPr>
      <w:bookmarkStart w:id="0" w:name="_GoBack"/>
      <w:r w:rsidRPr="00DA01B8">
        <w:rPr>
          <w:b/>
        </w:rPr>
        <w:t>Stylistický rozbor</w:t>
      </w:r>
    </w:p>
    <w:bookmarkEnd w:id="0"/>
    <w:p w:rsidR="00EF54A2" w:rsidRDefault="00322EA8" w:rsidP="00EF54A2">
      <w:pPr>
        <w:pStyle w:val="Odstavecseseznamem"/>
        <w:numPr>
          <w:ilvl w:val="0"/>
          <w:numId w:val="1"/>
        </w:numPr>
      </w:pPr>
      <w:r>
        <w:t xml:space="preserve">Jaký slohový postup v textu převažuje. </w:t>
      </w:r>
    </w:p>
    <w:p w:rsidR="00EF54A2" w:rsidRDefault="00A506BA" w:rsidP="00EF54A2">
      <w:pPr>
        <w:pStyle w:val="Odstavecseseznamem"/>
        <w:numPr>
          <w:ilvl w:val="0"/>
          <w:numId w:val="1"/>
        </w:numPr>
      </w:pPr>
      <w:r>
        <w:t>Nahraďte výrazy hovorové (viz otázka</w:t>
      </w:r>
      <w:r w:rsidR="00AA465D">
        <w:t xml:space="preserve"> Lexikální rozbor č. 1</w:t>
      </w:r>
      <w:r>
        <w:t>) výrazy neutrálními</w:t>
      </w:r>
      <w:r w:rsidR="00A25427">
        <w:t xml:space="preserve">, tzn. </w:t>
      </w:r>
      <w:r w:rsidR="001B38D0">
        <w:t>b</w:t>
      </w:r>
      <w:r w:rsidR="00A25427">
        <w:t>ez příznaku hovorovosti</w:t>
      </w:r>
      <w:r>
        <w:t>.</w:t>
      </w:r>
      <w:r w:rsidR="00AE34B5">
        <w:t xml:space="preserve"> </w:t>
      </w:r>
    </w:p>
    <w:p w:rsidR="00EF54A2" w:rsidRDefault="00EF54A2" w:rsidP="002F05E5"/>
    <w:sectPr w:rsidR="00EF54A2" w:rsidSect="004F4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D4604"/>
    <w:multiLevelType w:val="hybridMultilevel"/>
    <w:tmpl w:val="014C0E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411B1A"/>
    <w:multiLevelType w:val="hybridMultilevel"/>
    <w:tmpl w:val="1AB29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14909"/>
    <w:multiLevelType w:val="hybridMultilevel"/>
    <w:tmpl w:val="952A0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E25785"/>
    <w:multiLevelType w:val="hybridMultilevel"/>
    <w:tmpl w:val="0450E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205D34"/>
    <w:multiLevelType w:val="hybridMultilevel"/>
    <w:tmpl w:val="A2EE21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D36DB3"/>
    <w:multiLevelType w:val="hybridMultilevel"/>
    <w:tmpl w:val="FAD42C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8"/>
  <w:hyphenationZone w:val="425"/>
  <w:characterSpacingControl w:val="doNotCompress"/>
  <w:compat/>
  <w:rsids>
    <w:rsidRoot w:val="002F05E5"/>
    <w:rsid w:val="00011E69"/>
    <w:rsid w:val="00017945"/>
    <w:rsid w:val="00040012"/>
    <w:rsid w:val="000659C8"/>
    <w:rsid w:val="00065AC2"/>
    <w:rsid w:val="000D256B"/>
    <w:rsid w:val="00135711"/>
    <w:rsid w:val="00197672"/>
    <w:rsid w:val="001A24C2"/>
    <w:rsid w:val="001B38D0"/>
    <w:rsid w:val="001B62B1"/>
    <w:rsid w:val="001E696A"/>
    <w:rsid w:val="00221288"/>
    <w:rsid w:val="002722AF"/>
    <w:rsid w:val="002A01C6"/>
    <w:rsid w:val="002D0B40"/>
    <w:rsid w:val="002F05E5"/>
    <w:rsid w:val="00313A34"/>
    <w:rsid w:val="00322EA8"/>
    <w:rsid w:val="00432E4D"/>
    <w:rsid w:val="00444FB4"/>
    <w:rsid w:val="004759FE"/>
    <w:rsid w:val="004D2969"/>
    <w:rsid w:val="004F4534"/>
    <w:rsid w:val="00527D92"/>
    <w:rsid w:val="00542346"/>
    <w:rsid w:val="00592D14"/>
    <w:rsid w:val="005953C3"/>
    <w:rsid w:val="005F219C"/>
    <w:rsid w:val="005F2E25"/>
    <w:rsid w:val="0067233F"/>
    <w:rsid w:val="006D5373"/>
    <w:rsid w:val="007166DA"/>
    <w:rsid w:val="007364EC"/>
    <w:rsid w:val="007A7DAD"/>
    <w:rsid w:val="007E6D63"/>
    <w:rsid w:val="008063EA"/>
    <w:rsid w:val="008546ED"/>
    <w:rsid w:val="008A2B9F"/>
    <w:rsid w:val="0090317E"/>
    <w:rsid w:val="00985C08"/>
    <w:rsid w:val="00A243FF"/>
    <w:rsid w:val="00A25427"/>
    <w:rsid w:val="00A506BA"/>
    <w:rsid w:val="00A66542"/>
    <w:rsid w:val="00AA465D"/>
    <w:rsid w:val="00AE34B5"/>
    <w:rsid w:val="00B25509"/>
    <w:rsid w:val="00B37B05"/>
    <w:rsid w:val="00BB17C4"/>
    <w:rsid w:val="00C64D1E"/>
    <w:rsid w:val="00C837EA"/>
    <w:rsid w:val="00D36638"/>
    <w:rsid w:val="00DA01B8"/>
    <w:rsid w:val="00DA53EF"/>
    <w:rsid w:val="00DD6E9B"/>
    <w:rsid w:val="00EF54A2"/>
    <w:rsid w:val="00F61E7C"/>
    <w:rsid w:val="00F701E7"/>
    <w:rsid w:val="00F9244C"/>
    <w:rsid w:val="00F94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05E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54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321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Sedláčková</dc:creator>
  <cp:keywords/>
  <dc:description/>
  <cp:lastModifiedBy>Vrbová</cp:lastModifiedBy>
  <cp:revision>66</cp:revision>
  <dcterms:created xsi:type="dcterms:W3CDTF">2015-02-11T19:41:00Z</dcterms:created>
  <dcterms:modified xsi:type="dcterms:W3CDTF">2015-02-27T08:09:00Z</dcterms:modified>
</cp:coreProperties>
</file>