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D6" w:rsidRDefault="00BD5952">
      <w:r w:rsidRPr="00BD5952">
        <w:t>https://</w:t>
      </w:r>
      <w:proofErr w:type="gramStart"/>
      <w:r w:rsidRPr="00BD5952">
        <w:t>www</w:t>
      </w:r>
      <w:proofErr w:type="gramEnd"/>
      <w:r w:rsidRPr="00BD5952">
        <w:t>.</w:t>
      </w:r>
      <w:proofErr w:type="gramStart"/>
      <w:r w:rsidRPr="00BD5952">
        <w:t>stream</w:t>
      </w:r>
      <w:proofErr w:type="gramEnd"/>
      <w:r w:rsidRPr="00BD5952">
        <w:t>.cz/creative-mornings-prague/10004622-lukas-policar-education</w:t>
      </w:r>
      <w:bookmarkStart w:id="0" w:name="_GoBack"/>
      <w:bookmarkEnd w:id="0"/>
    </w:p>
    <w:sectPr w:rsidR="0059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52"/>
    <w:rsid w:val="005910D6"/>
    <w:rsid w:val="00B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1F396-C815-4AB3-BDD9-41D47BF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1</cp:revision>
  <dcterms:created xsi:type="dcterms:W3CDTF">2015-02-18T10:01:00Z</dcterms:created>
  <dcterms:modified xsi:type="dcterms:W3CDTF">2015-02-18T10:02:00Z</dcterms:modified>
</cp:coreProperties>
</file>