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96" w:rsidRDefault="00144E96" w:rsidP="00144E96">
      <w:pPr>
        <w:rPr>
          <w:b/>
        </w:rPr>
      </w:pPr>
      <w:r>
        <w:rPr>
          <w:b/>
        </w:rPr>
        <w:t>Mechanický harmonický oscilátor</w:t>
      </w:r>
    </w:p>
    <w:p w:rsidR="00144E96" w:rsidRDefault="00144E96" w:rsidP="00144E96">
      <w:pPr>
        <w:rPr>
          <w:b/>
        </w:rPr>
      </w:pPr>
      <w:r>
        <w:rPr>
          <w:b/>
        </w:rPr>
        <w:t>Viskozita kapalin</w:t>
      </w:r>
    </w:p>
    <w:p w:rsidR="00144E96" w:rsidRDefault="00144E96" w:rsidP="00144E96">
      <w:pPr>
        <w:rPr>
          <w:b/>
        </w:rPr>
      </w:pPr>
      <w:r>
        <w:rPr>
          <w:b/>
        </w:rPr>
        <w:t>Měření modulu pružnosti v tahu</w:t>
      </w:r>
    </w:p>
    <w:p w:rsidR="00144E96" w:rsidRDefault="00144E96" w:rsidP="00144E96">
      <w:pPr>
        <w:rPr>
          <w:b/>
        </w:rPr>
      </w:pPr>
      <w:r>
        <w:rPr>
          <w:b/>
        </w:rPr>
        <w:t>Rychlost šíření zvuku</w:t>
      </w:r>
    </w:p>
    <w:p w:rsidR="00144E96" w:rsidRDefault="00144E96" w:rsidP="00144E96">
      <w:pPr>
        <w:rPr>
          <w:b/>
        </w:rPr>
      </w:pPr>
      <w:r>
        <w:rPr>
          <w:b/>
        </w:rPr>
        <w:t>Měření tíhového zrychlení</w:t>
      </w:r>
    </w:p>
    <w:p w:rsidR="00144E96" w:rsidRDefault="00144E96" w:rsidP="00144E96">
      <w:pPr>
        <w:rPr>
          <w:b/>
        </w:rPr>
      </w:pPr>
      <w:r>
        <w:rPr>
          <w:b/>
        </w:rPr>
        <w:t>Měření parametrů zobrazovacích soustav</w:t>
      </w:r>
    </w:p>
    <w:p w:rsidR="00144E96" w:rsidRDefault="00144E96" w:rsidP="00144E96">
      <w:pPr>
        <w:rPr>
          <w:b/>
        </w:rPr>
      </w:pPr>
      <w:r>
        <w:rPr>
          <w:b/>
        </w:rPr>
        <w:t xml:space="preserve">Měřeni </w:t>
      </w:r>
      <w:proofErr w:type="spellStart"/>
      <w:r>
        <w:rPr>
          <w:b/>
        </w:rPr>
        <w:t>vln.délky</w:t>
      </w:r>
      <w:proofErr w:type="spellEnd"/>
      <w:r>
        <w:rPr>
          <w:b/>
        </w:rPr>
        <w:t xml:space="preserve"> - mřížkový spektrometr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konstanty</w:t>
      </w:r>
    </w:p>
    <w:p w:rsidR="00144E96" w:rsidRDefault="00144E96" w:rsidP="00144E96">
      <w:r>
        <w:rPr>
          <w:b/>
        </w:rPr>
        <w:t>Měření momentu setrvačnosti</w:t>
      </w:r>
    </w:p>
    <w:p w:rsidR="00115B7C" w:rsidRDefault="00115B7C" w:rsidP="00144E96"/>
    <w:sectPr w:rsidR="0011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96"/>
    <w:rsid w:val="00115B7C"/>
    <w:rsid w:val="001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2015-02-27T12:44:00Z</dcterms:created>
  <dcterms:modified xsi:type="dcterms:W3CDTF">2015-02-27T12:46:00Z</dcterms:modified>
</cp:coreProperties>
</file>