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40" w:rsidRDefault="00874B40" w:rsidP="00874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Proveďte slovotvornou analýzu následujících slov.</w:t>
      </w:r>
    </w:p>
    <w:tbl>
      <w:tblPr>
        <w:tblStyle w:val="Mkatabulky"/>
        <w:tblW w:w="9648" w:type="dxa"/>
        <w:tblLook w:val="01E0" w:firstRow="1" w:lastRow="1" w:firstColumn="1" w:lastColumn="1" w:noHBand="0" w:noVBand="0"/>
      </w:tblPr>
      <w:tblGrid>
        <w:gridCol w:w="1589"/>
        <w:gridCol w:w="1634"/>
        <w:gridCol w:w="1662"/>
        <w:gridCol w:w="1662"/>
        <w:gridCol w:w="1578"/>
        <w:gridCol w:w="1523"/>
      </w:tblGrid>
      <w:tr w:rsidR="00874B40" w:rsidRPr="00D3766E" w:rsidTr="00976163">
        <w:tc>
          <w:tcPr>
            <w:tcW w:w="1589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>základové slovo</w:t>
            </w: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formant </w:t>
            </w: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Alternace</w:t>
            </w:r>
          </w:p>
        </w:tc>
      </w:tr>
      <w:tr w:rsidR="00874B40" w:rsidRPr="00D3766E" w:rsidTr="00874B40">
        <w:trPr>
          <w:trHeight w:val="472"/>
        </w:trPr>
        <w:tc>
          <w:tcPr>
            <w:tcW w:w="1589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výzbroj</w:t>
            </w:r>
          </w:p>
        </w:tc>
        <w:tc>
          <w:tcPr>
            <w:tcW w:w="1634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74B40" w:rsidRPr="00D3766E" w:rsidTr="00976163">
        <w:tc>
          <w:tcPr>
            <w:tcW w:w="1589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odplata</w:t>
            </w:r>
          </w:p>
        </w:tc>
        <w:tc>
          <w:tcPr>
            <w:tcW w:w="1634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74B40" w:rsidRPr="00D3766E" w:rsidTr="00976163">
        <w:tc>
          <w:tcPr>
            <w:tcW w:w="1589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záměna</w:t>
            </w:r>
          </w:p>
        </w:tc>
        <w:tc>
          <w:tcPr>
            <w:tcW w:w="1634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74B40" w:rsidRPr="00D3766E" w:rsidTr="00976163">
        <w:tc>
          <w:tcPr>
            <w:tcW w:w="1589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odklad</w:t>
            </w:r>
          </w:p>
        </w:tc>
        <w:tc>
          <w:tcPr>
            <w:tcW w:w="1634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74B40" w:rsidRPr="00D3766E" w:rsidTr="00976163">
        <w:tc>
          <w:tcPr>
            <w:tcW w:w="1589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výstava</w:t>
            </w:r>
          </w:p>
        </w:tc>
        <w:tc>
          <w:tcPr>
            <w:tcW w:w="1634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74B40" w:rsidRPr="00D3766E" w:rsidTr="00976163">
        <w:tc>
          <w:tcPr>
            <w:tcW w:w="1589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odluka</w:t>
            </w:r>
          </w:p>
        </w:tc>
        <w:tc>
          <w:tcPr>
            <w:tcW w:w="1634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74B40" w:rsidRPr="00D3766E" w:rsidTr="00976163">
        <w:tc>
          <w:tcPr>
            <w:tcW w:w="1589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průzkum</w:t>
            </w:r>
          </w:p>
        </w:tc>
        <w:tc>
          <w:tcPr>
            <w:tcW w:w="1634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74B40" w:rsidRPr="00D3766E" w:rsidTr="00976163">
        <w:tc>
          <w:tcPr>
            <w:tcW w:w="1589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výdrž</w:t>
            </w: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74B40" w:rsidRPr="00D3766E" w:rsidTr="00976163">
        <w:tc>
          <w:tcPr>
            <w:tcW w:w="1589" w:type="dxa"/>
          </w:tcPr>
          <w:p w:rsidR="00874B40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záchvěv</w:t>
            </w:r>
          </w:p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4B40" w:rsidRPr="00D3766E" w:rsidRDefault="00874B40" w:rsidP="00874B4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74B40" w:rsidRPr="00D3766E" w:rsidRDefault="00874B40" w:rsidP="00874B40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:rsidR="00874B40" w:rsidRDefault="00874B40" w:rsidP="00874B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4B40" w:rsidRDefault="00874B40" w:rsidP="00874B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4B40" w:rsidRPr="00D85C0F" w:rsidRDefault="00874B40" w:rsidP="00874B40">
      <w:pPr>
        <w:rPr>
          <w:rFonts w:ascii="Times New Roman" w:hAnsi="Times New Roman" w:cs="Times New Roman"/>
          <w:b/>
          <w:sz w:val="24"/>
          <w:szCs w:val="24"/>
        </w:rPr>
      </w:pPr>
    </w:p>
    <w:p w:rsidR="00874B40" w:rsidRPr="00D85C0F" w:rsidRDefault="00874B40" w:rsidP="00874B40">
      <w:pPr>
        <w:rPr>
          <w:rFonts w:ascii="Times New Roman" w:hAnsi="Times New Roman" w:cs="Times New Roman"/>
          <w:b/>
          <w:sz w:val="24"/>
          <w:szCs w:val="24"/>
        </w:rPr>
      </w:pPr>
      <w:r w:rsidRPr="00D85C0F">
        <w:rPr>
          <w:rFonts w:ascii="Times New Roman" w:hAnsi="Times New Roman" w:cs="Times New Roman"/>
          <w:b/>
          <w:sz w:val="24"/>
          <w:szCs w:val="24"/>
        </w:rPr>
        <w:t>Vytvořte z následujících výrazů skupiny slov, která jsou příbuzná z hlediska slovotvorného. V každém slově podtrhněte tu část, kterou má společnou se všemi slovy slovotvorně příbuznými.</w:t>
      </w:r>
    </w:p>
    <w:p w:rsidR="00874B40" w:rsidRDefault="00874B40" w:rsidP="00874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košíková, starobní, stolový, zástavba, okno, zastaralý, košíček, výkop, tiskárna, kopaná, nastolit, potisknutý, kolečkový, stolárna, postavit, podokenní, košíkář, přetisk, postarší, odstavený, kolovat, podkopávat, stavitel, zestárnout, stoleček, okenice, stolovat,</w:t>
      </w:r>
    </w:p>
    <w:p w:rsidR="00874B40" w:rsidRDefault="00874B40" w:rsidP="00874B40">
      <w:pPr>
        <w:rPr>
          <w:rFonts w:ascii="Times New Roman" w:hAnsi="Times New Roman" w:cs="Times New Roman"/>
          <w:sz w:val="24"/>
          <w:szCs w:val="24"/>
        </w:rPr>
      </w:pP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71"/>
    <w:rsid w:val="00317CF4"/>
    <w:rsid w:val="00874B40"/>
    <w:rsid w:val="009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47B6-7BA0-4B44-B4FC-CDBCAA9B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B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74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2016-04-07T13:30:00Z</dcterms:created>
  <dcterms:modified xsi:type="dcterms:W3CDTF">2016-04-07T13:31:00Z</dcterms:modified>
</cp:coreProperties>
</file>