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2D2" w:rsidRDefault="009E5314">
      <w:r>
        <w:t xml:space="preserve">VIDEA – </w:t>
      </w:r>
      <w:proofErr w:type="spellStart"/>
      <w:r>
        <w:t>psychopedie</w:t>
      </w:r>
      <w:proofErr w:type="spellEnd"/>
    </w:p>
    <w:p w:rsidR="00000000" w:rsidRPr="009E5314" w:rsidRDefault="009E5314" w:rsidP="009E5314">
      <w:pPr>
        <w:pStyle w:val="Odstavecseseznamem"/>
        <w:numPr>
          <w:ilvl w:val="0"/>
          <w:numId w:val="8"/>
        </w:numPr>
      </w:pPr>
      <w:r>
        <w:t xml:space="preserve">Downův syndrom - </w:t>
      </w:r>
      <w:hyperlink r:id="rId5" w:history="1">
        <w:r w:rsidRPr="009E5314">
          <w:rPr>
            <w:rStyle w:val="Hypertextovodkaz"/>
          </w:rPr>
          <w:t>https://</w:t>
        </w:r>
      </w:hyperlink>
      <w:hyperlink r:id="rId6" w:history="1">
        <w:r w:rsidRPr="009E5314">
          <w:rPr>
            <w:rStyle w:val="Hypertextovodkaz"/>
          </w:rPr>
          <w:t>www.youtube.com/watch?v=Ju-q4OnBtNU</w:t>
        </w:r>
      </w:hyperlink>
      <w:r w:rsidRPr="009E5314">
        <w:t xml:space="preserve"> </w:t>
      </w:r>
    </w:p>
    <w:p w:rsidR="00000000" w:rsidRPr="009E5314" w:rsidRDefault="009E5314" w:rsidP="009E5314">
      <w:pPr>
        <w:pStyle w:val="Odstavecseseznamem"/>
        <w:numPr>
          <w:ilvl w:val="0"/>
          <w:numId w:val="8"/>
        </w:numPr>
      </w:pPr>
      <w:r w:rsidRPr="009E5314">
        <w:rPr>
          <w:bCs/>
        </w:rPr>
        <w:t>ZŠ</w:t>
      </w:r>
      <w:r w:rsidRPr="009E5314">
        <w:t xml:space="preserve"> – integrace - </w:t>
      </w:r>
      <w:hyperlink r:id="rId7" w:history="1">
        <w:r w:rsidRPr="009E5314">
          <w:rPr>
            <w:rStyle w:val="Hypertextovodkaz"/>
          </w:rPr>
          <w:t>https://</w:t>
        </w:r>
      </w:hyperlink>
      <w:hyperlink r:id="rId8" w:history="1">
        <w:r w:rsidRPr="009E5314">
          <w:rPr>
            <w:rStyle w:val="Hypertextovodkaz"/>
          </w:rPr>
          <w:t>www.youtube.com/watch?v=OVE1XpxMx-I</w:t>
        </w:r>
      </w:hyperlink>
      <w:r w:rsidRPr="009E5314">
        <w:t xml:space="preserve"> </w:t>
      </w:r>
    </w:p>
    <w:p w:rsidR="009E5314" w:rsidRDefault="009E5314" w:rsidP="009E5314">
      <w:pPr>
        <w:pStyle w:val="Odstavecseseznamem"/>
        <w:numPr>
          <w:ilvl w:val="0"/>
          <w:numId w:val="8"/>
        </w:numPr>
      </w:pPr>
      <w:r>
        <w:t xml:space="preserve">ZŠS - </w:t>
      </w:r>
      <w:hyperlink r:id="rId9" w:history="1">
        <w:r w:rsidRPr="009E5314">
          <w:rPr>
            <w:rStyle w:val="Hypertextovodkaz"/>
          </w:rPr>
          <w:t>https://</w:t>
        </w:r>
      </w:hyperlink>
      <w:hyperlink r:id="rId10" w:history="1">
        <w:r w:rsidRPr="009E5314">
          <w:rPr>
            <w:rStyle w:val="Hypertextovodkaz"/>
          </w:rPr>
          <w:t>www.youtube.com/watch?v=GWXHWAjsZX8</w:t>
        </w:r>
      </w:hyperlink>
    </w:p>
    <w:p w:rsidR="00000000" w:rsidRPr="009E5314" w:rsidRDefault="009E5314" w:rsidP="009E5314">
      <w:pPr>
        <w:pStyle w:val="Odstavecseseznamem"/>
        <w:numPr>
          <w:ilvl w:val="0"/>
          <w:numId w:val="8"/>
        </w:numPr>
      </w:pPr>
      <w:r w:rsidRPr="009E5314">
        <w:t xml:space="preserve">Pracovní uplatnění - </w:t>
      </w:r>
      <w:hyperlink r:id="rId11" w:history="1">
        <w:r w:rsidRPr="009E5314">
          <w:rPr>
            <w:rStyle w:val="Hypertextovodkaz"/>
          </w:rPr>
          <w:t>https://</w:t>
        </w:r>
      </w:hyperlink>
      <w:hyperlink r:id="rId12" w:history="1">
        <w:r w:rsidRPr="009E5314">
          <w:rPr>
            <w:rStyle w:val="Hypertextovodkaz"/>
          </w:rPr>
          <w:t>www.youtube.com/watch?v=6tMJFGgIpYM</w:t>
        </w:r>
      </w:hyperlink>
      <w:r w:rsidRPr="009E5314">
        <w:t xml:space="preserve"> </w:t>
      </w:r>
    </w:p>
    <w:p w:rsidR="00000000" w:rsidRPr="009E5314" w:rsidRDefault="009E5314" w:rsidP="009E5314">
      <w:pPr>
        <w:pStyle w:val="Odstavecseseznamem"/>
        <w:numPr>
          <w:ilvl w:val="0"/>
          <w:numId w:val="8"/>
        </w:numPr>
      </w:pPr>
      <w:r w:rsidRPr="009E5314">
        <w:t>Downův syndrom</w:t>
      </w:r>
      <w:r>
        <w:t xml:space="preserve"> 2</w:t>
      </w:r>
      <w:r w:rsidRPr="009E5314">
        <w:t xml:space="preserve"> - </w:t>
      </w:r>
      <w:hyperlink r:id="rId13" w:history="1">
        <w:r w:rsidRPr="009E5314">
          <w:rPr>
            <w:rStyle w:val="Hypertextovodkaz"/>
          </w:rPr>
          <w:t>http://www.ceskatelevize.cz/porady/1095946610-diagnoza/83-downuv-syndrom/video/</w:t>
        </w:r>
      </w:hyperlink>
      <w:r w:rsidRPr="009E5314">
        <w:t xml:space="preserve"> </w:t>
      </w:r>
    </w:p>
    <w:p w:rsidR="009E5314" w:rsidRDefault="009E5314" w:rsidP="009E5314">
      <w:pPr>
        <w:pStyle w:val="Odstavecseseznamem"/>
        <w:numPr>
          <w:ilvl w:val="0"/>
          <w:numId w:val="8"/>
        </w:numPr>
      </w:pPr>
      <w:r w:rsidRPr="009E5314">
        <w:t>Šance Dětem: Příběh Eli</w:t>
      </w:r>
      <w:r w:rsidRPr="009E5314">
        <w:t xml:space="preserve">šky (dítě s kombinovaným postižením) - </w:t>
      </w:r>
      <w:hyperlink r:id="rId14" w:history="1">
        <w:r w:rsidRPr="009E5314">
          <w:rPr>
            <w:rStyle w:val="Hypertextovodkaz"/>
          </w:rPr>
          <w:t>https://www.youtube.com/watch?v=1BVujPJLhZw</w:t>
        </w:r>
      </w:hyperlink>
      <w:r w:rsidRPr="009E5314">
        <w:t xml:space="preserve"> </w:t>
      </w:r>
    </w:p>
    <w:p w:rsidR="009E5314" w:rsidRDefault="009E5314" w:rsidP="009E5314">
      <w:pPr>
        <w:pStyle w:val="Odstavecseseznamem"/>
      </w:pPr>
    </w:p>
    <w:p w:rsidR="00000000" w:rsidRPr="009E5314" w:rsidRDefault="009E5314" w:rsidP="009E5314">
      <w:pPr>
        <w:pStyle w:val="Odstavecseseznamem"/>
        <w:numPr>
          <w:ilvl w:val="0"/>
          <w:numId w:val="8"/>
        </w:numPr>
      </w:pPr>
      <w:r>
        <w:t xml:space="preserve">APLA - </w:t>
      </w:r>
      <w:hyperlink r:id="rId15" w:history="1">
        <w:r w:rsidRPr="009E5314">
          <w:rPr>
            <w:rStyle w:val="Hypertextovodkaz"/>
          </w:rPr>
          <w:t>http</w:t>
        </w:r>
      </w:hyperlink>
      <w:hyperlink r:id="rId16" w:history="1">
        <w:r w:rsidRPr="009E5314">
          <w:rPr>
            <w:rStyle w:val="Hypertextovodkaz"/>
          </w:rPr>
          <w:t>://www.apla.cz</w:t>
        </w:r>
      </w:hyperlink>
      <w:hyperlink r:id="rId17" w:history="1">
        <w:r w:rsidRPr="009E5314">
          <w:rPr>
            <w:rStyle w:val="Hypertextovodkaz"/>
          </w:rPr>
          <w:t>/</w:t>
        </w:r>
      </w:hyperlink>
      <w:r w:rsidRPr="009E5314">
        <w:t xml:space="preserve"> </w:t>
      </w:r>
    </w:p>
    <w:p w:rsidR="00000000" w:rsidRPr="009E5314" w:rsidRDefault="009E5314" w:rsidP="009E5314">
      <w:pPr>
        <w:pStyle w:val="Odstavecseseznamem"/>
        <w:numPr>
          <w:ilvl w:val="0"/>
          <w:numId w:val="8"/>
        </w:numPr>
      </w:pPr>
      <w:r w:rsidRPr="009E5314">
        <w:t xml:space="preserve">Kavárna Anděl - </w:t>
      </w:r>
      <w:hyperlink r:id="rId18" w:history="1">
        <w:r w:rsidRPr="009E5314">
          <w:rPr>
            <w:rStyle w:val="Hypertextovodkaz"/>
          </w:rPr>
          <w:t>http://</w:t>
        </w:r>
      </w:hyperlink>
      <w:hyperlink r:id="rId19" w:history="1">
        <w:r w:rsidRPr="009E5314">
          <w:rPr>
            <w:rStyle w:val="Hypertextovodkaz"/>
          </w:rPr>
          <w:t>brnensky.denik.cz/zpravy_region/kavarna-andel-znovu-otevira-a-opet-pomaha-postizenym-20150309.html</w:t>
        </w:r>
      </w:hyperlink>
      <w:r w:rsidRPr="009E5314">
        <w:t xml:space="preserve"> </w:t>
      </w:r>
    </w:p>
    <w:p w:rsidR="009E5314" w:rsidRDefault="009E5314" w:rsidP="009E5314">
      <w:pPr>
        <w:pStyle w:val="Odstavecseseznamem"/>
      </w:pPr>
    </w:p>
    <w:p w:rsidR="009E5314" w:rsidRDefault="009E5314"/>
    <w:sectPr w:rsidR="009E5314" w:rsidSect="00CE7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E08D3"/>
    <w:multiLevelType w:val="hybridMultilevel"/>
    <w:tmpl w:val="4AF64F18"/>
    <w:lvl w:ilvl="0" w:tplc="A320984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BE4C2C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0CAAB42">
      <w:start w:val="982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12C5D2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3E20CE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F66E66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4FA42B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D7E882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62EF55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D805E4B"/>
    <w:multiLevelType w:val="hybridMultilevel"/>
    <w:tmpl w:val="5614B718"/>
    <w:lvl w:ilvl="0" w:tplc="ACB2B3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44CC59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00E231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7342E3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D743E0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B50307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0FCACC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DAA41E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E165A9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36FC23A9"/>
    <w:multiLevelType w:val="hybridMultilevel"/>
    <w:tmpl w:val="A2CE499C"/>
    <w:lvl w:ilvl="0" w:tplc="6E1233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DB46CA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76AD97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F0EC78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CC29DA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C2A961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3B8DDF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2F47EF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E74353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3F8E613A"/>
    <w:multiLevelType w:val="hybridMultilevel"/>
    <w:tmpl w:val="512A2E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4279A"/>
    <w:multiLevelType w:val="hybridMultilevel"/>
    <w:tmpl w:val="0B3E8FF2"/>
    <w:lvl w:ilvl="0" w:tplc="A31868F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EEE8E4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E7A3FF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756B1C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976EF0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EA2CB5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F865E9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0249F9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18ACA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58840607"/>
    <w:multiLevelType w:val="hybridMultilevel"/>
    <w:tmpl w:val="F6EAF56A"/>
    <w:lvl w:ilvl="0" w:tplc="950456A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6D4158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08E411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9541AF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06254C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558F2A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862A8C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C76292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7AA284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696D48CD"/>
    <w:multiLevelType w:val="multilevel"/>
    <w:tmpl w:val="24BA549A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3"/>
  </w:num>
  <w:num w:numId="9">
    <w:abstractNumId w:val="2"/>
  </w:num>
  <w:num w:numId="10">
    <w:abstractNumId w:val="4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5314"/>
    <w:rsid w:val="001C17AD"/>
    <w:rsid w:val="00367DBA"/>
    <w:rsid w:val="004B1774"/>
    <w:rsid w:val="00987DB9"/>
    <w:rsid w:val="009E5314"/>
    <w:rsid w:val="00AB1D11"/>
    <w:rsid w:val="00BA06CB"/>
    <w:rsid w:val="00CE72D2"/>
    <w:rsid w:val="00D55846"/>
    <w:rsid w:val="00D61E49"/>
    <w:rsid w:val="00EC3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06CB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A06CB"/>
    <w:pPr>
      <w:keepNext/>
      <w:keepLines/>
      <w:numPr>
        <w:numId w:val="7"/>
      </w:numPr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06CB"/>
    <w:pPr>
      <w:keepNext/>
      <w:keepLines/>
      <w:numPr>
        <w:ilvl w:val="1"/>
        <w:numId w:val="7"/>
      </w:numPr>
      <w:spacing w:before="200" w:after="0" w:line="276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A06CB"/>
    <w:pPr>
      <w:keepNext/>
      <w:keepLines/>
      <w:numPr>
        <w:ilvl w:val="2"/>
        <w:numId w:val="7"/>
      </w:numPr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nadpis">
    <w:name w:val="0nadpis"/>
    <w:autoRedefine/>
    <w:qFormat/>
    <w:rsid w:val="00BA06CB"/>
    <w:pPr>
      <w:spacing w:line="360" w:lineRule="auto"/>
      <w:contextualSpacing/>
      <w:jc w:val="both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BA06CB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A06CB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A06CB"/>
    <w:rPr>
      <w:rFonts w:ascii="Times New Roman" w:eastAsiaTheme="majorEastAsia" w:hAnsi="Times New Roman" w:cstheme="majorBidi"/>
      <w:b/>
      <w:bCs/>
      <w:sz w:val="24"/>
    </w:rPr>
  </w:style>
  <w:style w:type="paragraph" w:styleId="Odstavecseseznamem">
    <w:name w:val="List Paragraph"/>
    <w:basedOn w:val="Normln"/>
    <w:uiPriority w:val="34"/>
    <w:qFormat/>
    <w:rsid w:val="009E531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E53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388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59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32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82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6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047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803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71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VE1XpxMx-I" TargetMode="External"/><Relationship Id="rId13" Type="http://schemas.openxmlformats.org/officeDocument/2006/relationships/hyperlink" Target="http://www.ceskatelevize.cz/porady/1095946610-diagnoza/83-downuv-syndrom/video/" TargetMode="External"/><Relationship Id="rId18" Type="http://schemas.openxmlformats.org/officeDocument/2006/relationships/hyperlink" Target="http://brnensky.denik.cz/zpravy_region/kavarna-andel-znovu-otevira-a-opet-pomaha-postizenym-20150309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OVE1XpxMx-I" TargetMode="External"/><Relationship Id="rId12" Type="http://schemas.openxmlformats.org/officeDocument/2006/relationships/hyperlink" Target="https://www.youtube.com/watch?v=6tMJFGgIpYM" TargetMode="External"/><Relationship Id="rId17" Type="http://schemas.openxmlformats.org/officeDocument/2006/relationships/hyperlink" Target="http://www.apla.cz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pla.cz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u-q4OnBtNU" TargetMode="External"/><Relationship Id="rId11" Type="http://schemas.openxmlformats.org/officeDocument/2006/relationships/hyperlink" Target="https://www.youtube.com/watch?v=6tMJFGgIpYM" TargetMode="External"/><Relationship Id="rId5" Type="http://schemas.openxmlformats.org/officeDocument/2006/relationships/hyperlink" Target="https://www.youtube.com/watch?v=Ju-q4OnBtNU" TargetMode="External"/><Relationship Id="rId15" Type="http://schemas.openxmlformats.org/officeDocument/2006/relationships/hyperlink" Target="http://www.apla.cz/" TargetMode="External"/><Relationship Id="rId10" Type="http://schemas.openxmlformats.org/officeDocument/2006/relationships/hyperlink" Target="https://www.youtube.com/watch?v=GWXHWAjsZX8" TargetMode="External"/><Relationship Id="rId19" Type="http://schemas.openxmlformats.org/officeDocument/2006/relationships/hyperlink" Target="http://brnensky.denik.cz/zpravy_region/kavarna-andel-znovu-otevira-a-opet-pomaha-postizenym-2015030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WXHWAjsZX8" TargetMode="External"/><Relationship Id="rId14" Type="http://schemas.openxmlformats.org/officeDocument/2006/relationships/hyperlink" Target="https://www.youtube.com/watch?v=1BVujPJLhZw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2015-11-24T12:53:00Z</dcterms:created>
  <dcterms:modified xsi:type="dcterms:W3CDTF">2015-11-24T12:55:00Z</dcterms:modified>
</cp:coreProperties>
</file>