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78" w:rsidRPr="001C1578" w:rsidRDefault="001C1578" w:rsidP="001C1578">
      <w:pPr>
        <w:spacing w:before="100" w:beforeAutospacing="1" w:after="100" w:afterAutospacing="1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i/>
          <w:iCs/>
          <w:color w:val="2E3032"/>
          <w:kern w:val="36"/>
          <w:sz w:val="48"/>
          <w:szCs w:val="48"/>
          <w:lang w:eastAsia="cs-CZ"/>
        </w:rPr>
      </w:pP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kern w:val="36"/>
          <w:sz w:val="48"/>
          <w:szCs w:val="48"/>
          <w:lang w:eastAsia="cs-CZ"/>
        </w:rPr>
        <w:t>Pourquoi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kern w:val="36"/>
          <w:sz w:val="48"/>
          <w:szCs w:val="48"/>
          <w:lang w:eastAsia="cs-CZ"/>
        </w:rPr>
        <w:t xml:space="preserve"> les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kern w:val="36"/>
          <w:sz w:val="48"/>
          <w:szCs w:val="48"/>
          <w:lang w:eastAsia="cs-CZ"/>
        </w:rPr>
        <w:t>couche-tôt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kern w:val="36"/>
          <w:sz w:val="48"/>
          <w:szCs w:val="48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kern w:val="36"/>
          <w:sz w:val="48"/>
          <w:szCs w:val="48"/>
          <w:lang w:eastAsia="cs-CZ"/>
        </w:rPr>
        <w:t>ont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kern w:val="36"/>
          <w:sz w:val="48"/>
          <w:szCs w:val="48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kern w:val="36"/>
          <w:sz w:val="48"/>
          <w:szCs w:val="48"/>
          <w:lang w:eastAsia="cs-CZ"/>
        </w:rPr>
        <w:t>tout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kern w:val="36"/>
          <w:sz w:val="48"/>
          <w:szCs w:val="48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kern w:val="36"/>
          <w:sz w:val="48"/>
          <w:szCs w:val="48"/>
          <w:lang w:eastAsia="cs-CZ"/>
        </w:rPr>
        <w:t>compris</w:t>
      </w:r>
      <w:proofErr w:type="spellEnd"/>
    </w:p>
    <w:p w:rsidR="001C1578" w:rsidRPr="001C1578" w:rsidRDefault="001C1578" w:rsidP="001C1578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1578">
        <w:rPr>
          <w:rFonts w:ascii="Times New Roman" w:eastAsia="Times New Roman" w:hAnsi="Times New Roman" w:cs="Times New Roman"/>
          <w:sz w:val="24"/>
          <w:szCs w:val="24"/>
          <w:lang w:eastAsia="cs-CZ"/>
        </w:rPr>
        <w:t>Par </w:t>
      </w:r>
      <w:hyperlink r:id="rId5" w:anchor="auteur" w:history="1">
        <w:r w:rsidRPr="001C1578">
          <w:rPr>
            <w:rFonts w:ascii="Times New Roman" w:eastAsia="Times New Roman" w:hAnsi="Times New Roman" w:cs="Times New Roman"/>
            <w:color w:val="CE0033"/>
            <w:sz w:val="24"/>
            <w:szCs w:val="24"/>
            <w:u w:val="single"/>
            <w:lang w:eastAsia="cs-CZ"/>
          </w:rPr>
          <w:t>Valérie de Saint-</w:t>
        </w:r>
        <w:proofErr w:type="spellStart"/>
        <w:r w:rsidRPr="001C1578">
          <w:rPr>
            <w:rFonts w:ascii="Times New Roman" w:eastAsia="Times New Roman" w:hAnsi="Times New Roman" w:cs="Times New Roman"/>
            <w:color w:val="CE0033"/>
            <w:sz w:val="24"/>
            <w:szCs w:val="24"/>
            <w:u w:val="single"/>
            <w:lang w:eastAsia="cs-CZ"/>
          </w:rPr>
          <w:t>Pierre</w:t>
        </w:r>
        <w:proofErr w:type="spellEnd"/>
      </w:hyperlink>
      <w:r w:rsidRPr="001C1578">
        <w:rPr>
          <w:rFonts w:ascii="Times New Roman" w:eastAsia="Times New Roman" w:hAnsi="Times New Roman" w:cs="Times New Roman"/>
          <w:sz w:val="24"/>
          <w:szCs w:val="24"/>
          <w:lang w:eastAsia="cs-CZ"/>
        </w:rPr>
        <w:t> | </w:t>
      </w:r>
      <w:proofErr w:type="spellStart"/>
      <w:r w:rsidRPr="001C1578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02 </w:t>
      </w:r>
      <w:proofErr w:type="spellStart"/>
      <w:r w:rsidRPr="001C1578">
        <w:rPr>
          <w:rFonts w:ascii="Times New Roman" w:eastAsia="Times New Roman" w:hAnsi="Times New Roman" w:cs="Times New Roman"/>
          <w:sz w:val="24"/>
          <w:szCs w:val="24"/>
          <w:lang w:eastAsia="cs-CZ"/>
        </w:rPr>
        <w:t>janvier</w:t>
      </w:r>
      <w:proofErr w:type="spellEnd"/>
      <w:r w:rsidRPr="001C15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2017</w:t>
      </w:r>
    </w:p>
    <w:p w:rsidR="001C1578" w:rsidRPr="001C1578" w:rsidRDefault="001C1578" w:rsidP="001C157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</w:pP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serait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temps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se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réveiller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: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pour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être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au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goût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jour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mieux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vaut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soigner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ses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nuits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tendance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appartient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ceux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qui se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couchent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tôt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qui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passent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en mode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veille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pour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mieux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recharger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batteries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.</w:t>
      </w:r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 xml:space="preserve"> </w:t>
      </w:r>
    </w:p>
    <w:p w:rsidR="001C1578" w:rsidRDefault="001C1578" w:rsidP="001C15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n’aura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échappé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personne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begin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instrText xml:space="preserve"> HYPERLINK "http://madame.lefigaro.fr/style/le-style-deroutant-de-donald-trump-170316-113452" </w:instrTex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separate"/>
      </w:r>
      <w:r w:rsidRPr="001C1578">
        <w:rPr>
          <w:rFonts w:ascii="inherit" w:eastAsia="Times New Roman" w:hAnsi="inherit" w:cs="Times New Roman"/>
          <w:color w:val="CE0033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end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nouveau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président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États-Unis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n’est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roi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tendance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Nous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reparlerons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pas de son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brushing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jaune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ni de son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teint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orange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y 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bien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pire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comme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offense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bonnes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mœurs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gram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trendy ! Par</w:t>
      </w:r>
      <w:proofErr w:type="gram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exemple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son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obstination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se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vanter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virilement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ne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dormir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-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depuis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toujours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-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quatre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heures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par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nuit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!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mépris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affiché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charmes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Morphée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n’est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guère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branché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… Au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contraire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jamais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begin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instrText xml:space="preserve"> HYPERLINK "http://madame.lefigaro.fr/tag/sommeil" </w:instrTex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separate"/>
      </w:r>
      <w:r w:rsidRPr="001C1578">
        <w:rPr>
          <w:rFonts w:ascii="inherit" w:eastAsia="Times New Roman" w:hAnsi="inherit" w:cs="Times New Roman"/>
          <w:color w:val="CE0033"/>
          <w:sz w:val="24"/>
          <w:szCs w:val="24"/>
          <w:u w:val="single"/>
          <w:lang w:eastAsia="cs-CZ"/>
        </w:rPr>
        <w:t>sommeil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end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n’a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été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aussi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la mode. Exit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mythologie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battants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drogués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au café (ou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autre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chose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!), si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créatifs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après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sieste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flash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!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vive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jeunes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gens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éclairés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qui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savent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qu’il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faut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éteindre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lumière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(et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écrans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)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avant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trois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heures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matin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…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n’est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neutre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numéro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novembre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magazine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>Néon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destiné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25-35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dans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affiche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«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tuto qui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va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faire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dormir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comme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bébé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»,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avec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huit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pages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conseils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(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bon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matelas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bon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pyjama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etc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.),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n’aurait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reniés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presse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senior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y 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seulement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quatre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ou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cinq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!</w:t>
      </w:r>
    </w:p>
    <w:p w:rsidR="001C1578" w:rsidRPr="001C1578" w:rsidRDefault="001C1578" w:rsidP="001C1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</w:pP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>Morphée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>connecté</w:t>
      </w:r>
      <w:proofErr w:type="spellEnd"/>
    </w:p>
    <w:p w:rsidR="001C1578" w:rsidRPr="001C1578" w:rsidRDefault="001C1578" w:rsidP="001C15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</w:pP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Dormir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n’est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plus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un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truc de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papy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rassis</w:t>
      </w:r>
      <w:proofErr w:type="spellEnd"/>
    </w:p>
    <w:p w:rsidR="001C1578" w:rsidRDefault="001C1578" w:rsidP="001C15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Dormir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n’est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visiblement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plus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truc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papy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rassis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preuve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?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Toutes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sortes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start-up se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bousculent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désormais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au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portillon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techno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pour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nous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aider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vivre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nuits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plus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belles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nos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jours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begin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instrText xml:space="preserve"> HYPERLINK "https://www.mydodow.com/fr" \t "_blank" </w:instrTex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separate"/>
      </w:r>
      <w:r w:rsidRPr="001C1578">
        <w:rPr>
          <w:rFonts w:ascii="inherit" w:eastAsia="Times New Roman" w:hAnsi="inherit" w:cs="Times New Roman"/>
          <w:color w:val="CE0033"/>
          <w:sz w:val="24"/>
          <w:szCs w:val="24"/>
          <w:u w:val="single"/>
          <w:lang w:eastAsia="cs-CZ"/>
        </w:rPr>
        <w:t>Dodow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end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 - petit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boîtier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qui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aide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synchroniser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sa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respiration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celle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d’un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moine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bouddhiste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- au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pyjama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begin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instrText xml:space="preserve"> HYPERLINK "https://www.lunya.co/" \t "_blank" </w:instrTex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separate"/>
      </w:r>
      <w:r w:rsidRPr="001C1578">
        <w:rPr>
          <w:rFonts w:ascii="inherit" w:eastAsia="Times New Roman" w:hAnsi="inherit" w:cs="Times New Roman"/>
          <w:color w:val="CE0033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color w:val="CE0033"/>
          <w:sz w:val="24"/>
          <w:szCs w:val="24"/>
          <w:u w:val="single"/>
          <w:lang w:eastAsia="cs-CZ"/>
        </w:rPr>
        <w:t>Lunya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end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 - qui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permet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au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corps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d’atteindre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température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idéale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repos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-, 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passant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par 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begin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instrText xml:space="preserve"> HYPERLINK "https://rythm.co/fr/" \t "_blank" </w:instrTex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separate"/>
      </w:r>
      <w:r w:rsidRPr="001C1578">
        <w:rPr>
          <w:rFonts w:ascii="inherit" w:eastAsia="Times New Roman" w:hAnsi="inherit" w:cs="Times New Roman"/>
          <w:color w:val="CE0033"/>
          <w:sz w:val="24"/>
          <w:szCs w:val="24"/>
          <w:u w:val="single"/>
          <w:lang w:eastAsia="cs-CZ"/>
        </w:rPr>
        <w:t>Dreem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end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 -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bandeau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qui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améliore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sommeil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profond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-, on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assez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loin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l’huile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lavande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ou de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camomille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papa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Qui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eût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cru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«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marchand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sommeil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»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deviendrait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job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acceptable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?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Quant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jeunes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chefs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d’entreprise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lancés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détaillent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désormais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plutôt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leurs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rituels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coucher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- 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anglais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«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bedtime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manners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» -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leurs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astuces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pour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tenir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avec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nuits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courtes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font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volontiers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sites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spécialisés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comme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hyperlink r:id="rId6" w:tgtFrame="_blank" w:history="1">
        <w:r w:rsidRPr="001C1578">
          <w:rPr>
            <w:rFonts w:ascii="inherit" w:eastAsia="Times New Roman" w:hAnsi="inherit" w:cs="Times New Roman"/>
            <w:color w:val="CE0033"/>
            <w:sz w:val="24"/>
            <w:szCs w:val="24"/>
            <w:u w:val="single"/>
            <w:lang w:eastAsia="cs-CZ"/>
          </w:rPr>
          <w:t>hillhousehome.com</w:t>
        </w:r>
      </w:hyperlink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inventeur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concept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«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bedding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» (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prétexte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vrai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vendre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toutes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sortes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draps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couettes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luxueux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).</w:t>
      </w:r>
    </w:p>
    <w:p w:rsidR="001C1578" w:rsidRPr="001C1578" w:rsidRDefault="001C1578" w:rsidP="001C1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</w:pP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>Endormir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 xml:space="preserve"> les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>trentenaires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 xml:space="preserve"> ?</w:t>
      </w:r>
    </w:p>
    <w:p w:rsidR="001C1578" w:rsidRDefault="001C1578" w:rsidP="001C15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Comment 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-on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arrivé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valoriser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ainsi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gros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dodo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comme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ultime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geste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révolte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contre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pression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productiviste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l’aliénation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-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pour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reprendre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les propos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philosophe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Jonathan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Crary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dans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>Capitalisme</w:t>
      </w:r>
      <w:proofErr w:type="spellEnd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 xml:space="preserve"> à </w:t>
      </w:r>
      <w:proofErr w:type="spellStart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>l’assaut</w:t>
      </w:r>
      <w:proofErr w:type="spellEnd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>sommeil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(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éd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La </w:t>
      </w:r>
      <w:proofErr w:type="spellStart"/>
      <w:proofErr w:type="gram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Découverte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) ?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Tout</w:t>
      </w:r>
      <w:proofErr w:type="spellEnd"/>
      <w:proofErr w:type="gram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simplement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parce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begin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instrText xml:space="preserve"> HYPERLINK "http://madame.lefigaro.fr/bien-etre/les-secrets-dun-sommeil-reparateur-010115-2013" </w:instrTex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separate"/>
      </w:r>
      <w:r w:rsidRPr="001C1578">
        <w:rPr>
          <w:rFonts w:ascii="inherit" w:eastAsia="Times New Roman" w:hAnsi="inherit" w:cs="Times New Roman"/>
          <w:color w:val="CE0033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end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sommeil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contemporain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denrée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rare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qui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rare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nous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devient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cher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…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fameuse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génération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« zombie » 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ses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nuits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saccagées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par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nouvelles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technologies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dix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moins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30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ont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perdu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heure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sommeil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tiers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d’entre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dormiraient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plus 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moyenne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six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heures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par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nuit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(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alors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qu’il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faudrait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entre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huit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dix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heures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repos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).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Selon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professionnels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«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oublient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»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purement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simplement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dormir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: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merci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streaming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jeux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chats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, les 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begin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instrText xml:space="preserve"> HYPERLINK "http://madame.lefigaro.fr/tag/reseaux-sociaux" </w:instrTex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separate"/>
      </w:r>
      <w:r w:rsidRPr="001C1578">
        <w:rPr>
          <w:rFonts w:ascii="inherit" w:eastAsia="Times New Roman" w:hAnsi="inherit" w:cs="Times New Roman"/>
          <w:color w:val="CE0033"/>
          <w:sz w:val="24"/>
          <w:szCs w:val="24"/>
          <w:u w:val="single"/>
          <w:lang w:eastAsia="cs-CZ"/>
        </w:rPr>
        <w:t>réseaux</w:t>
      </w:r>
      <w:proofErr w:type="spellEnd"/>
      <w:r w:rsidRPr="001C1578">
        <w:rPr>
          <w:rFonts w:ascii="inherit" w:eastAsia="Times New Roman" w:hAnsi="inherit" w:cs="Times New Roman"/>
          <w:color w:val="CE0033"/>
          <w:sz w:val="24"/>
          <w:szCs w:val="24"/>
          <w:u w:val="single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color w:val="CE0033"/>
          <w:sz w:val="24"/>
          <w:szCs w:val="24"/>
          <w:u w:val="single"/>
          <w:lang w:eastAsia="cs-CZ"/>
        </w:rPr>
        <w:t>sociaux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end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etc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adultes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tout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particulièrement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femmes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qui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cumulent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impératifs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travail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famille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ne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pas en </w: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lastRenderedPageBreak/>
        <w:t xml:space="preserve">reste,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travaillant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ou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surfant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leurs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tablettes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jusqu’à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heures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indues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avant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sombrer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dans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nuit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peu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réparatrice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émaillée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soucis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d’insomnie.</w:t>
      </w:r>
      <w:proofErr w:type="spellEnd"/>
    </w:p>
    <w:p w:rsidR="001C1578" w:rsidRPr="001C1578" w:rsidRDefault="001C1578" w:rsidP="001C1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</w:pPr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 xml:space="preserve">La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>nuit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>américaine</w:t>
      </w:r>
      <w:proofErr w:type="spellEnd"/>
    </w:p>
    <w:p w:rsidR="001C1578" w:rsidRPr="001C1578" w:rsidRDefault="001C1578" w:rsidP="001C15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</w:pP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Arianna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Huffington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s'est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muée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en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égérie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de la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reconquête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du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sommeil</w:t>
      </w:r>
      <w:proofErr w:type="spellEnd"/>
    </w:p>
    <w:p w:rsidR="001C1578" w:rsidRDefault="001C1578" w:rsidP="001C15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cas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d’</w:t>
      </w:r>
      <w:hyperlink r:id="rId7" w:history="1">
        <w:r w:rsidRPr="001C1578">
          <w:rPr>
            <w:rFonts w:ascii="inherit" w:eastAsia="Times New Roman" w:hAnsi="inherit" w:cs="Times New Roman"/>
            <w:color w:val="CE0033"/>
            <w:sz w:val="24"/>
            <w:szCs w:val="24"/>
            <w:u w:val="single"/>
            <w:lang w:eastAsia="cs-CZ"/>
          </w:rPr>
          <w:t>Arianna</w:t>
        </w:r>
        <w:proofErr w:type="spellEnd"/>
        <w:r w:rsidRPr="001C1578">
          <w:rPr>
            <w:rFonts w:ascii="inherit" w:eastAsia="Times New Roman" w:hAnsi="inherit" w:cs="Times New Roman"/>
            <w:color w:val="CE0033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1C1578">
          <w:rPr>
            <w:rFonts w:ascii="inherit" w:eastAsia="Times New Roman" w:hAnsi="inherit" w:cs="Times New Roman"/>
            <w:color w:val="CE0033"/>
            <w:sz w:val="24"/>
            <w:szCs w:val="24"/>
            <w:u w:val="single"/>
            <w:lang w:eastAsia="cs-CZ"/>
          </w:rPr>
          <w:t>Huffington</w:t>
        </w:r>
        <w:proofErr w:type="spellEnd"/>
      </w:hyperlink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célèbre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fondatrice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>Huffington</w:t>
      </w:r>
      <w:proofErr w:type="spellEnd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 xml:space="preserve"> Post</w: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cet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égard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emblématique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De «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burn-outée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»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célèbre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- en 2007, ses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dix-huit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heures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boulot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quotidiennes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l’ont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conduite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l’hôpital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-,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elle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s’est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effet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muée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égérie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reconquête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sommeil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s’agirait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selon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elle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d’une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urgence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sanitaire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majeure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Et de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vraie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clé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succès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personnel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professionnel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Dans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best-seller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sorti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avril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dernier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fldChar w:fldCharType="begin"/>
      </w:r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instrText xml:space="preserve"> HYPERLINK "http://madame.lefigaro.fr/bien-etre/arianna-huffington-conseils-sommeil-livre-050416-113715" </w:instrText>
      </w:r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fldChar w:fldCharType="separate"/>
      </w:r>
      <w:r w:rsidRPr="001C1578">
        <w:rPr>
          <w:rFonts w:ascii="inherit" w:eastAsia="Times New Roman" w:hAnsi="inherit" w:cs="Times New Roman"/>
          <w:i/>
          <w:iCs/>
          <w:color w:val="CE0033"/>
          <w:sz w:val="24"/>
          <w:szCs w:val="24"/>
          <w:u w:val="single"/>
          <w:lang w:eastAsia="cs-CZ"/>
        </w:rPr>
        <w:t>The</w:t>
      </w:r>
      <w:proofErr w:type="spellEnd"/>
      <w:r w:rsidRPr="001C1578">
        <w:rPr>
          <w:rFonts w:ascii="inherit" w:eastAsia="Times New Roman" w:hAnsi="inherit" w:cs="Times New Roman"/>
          <w:i/>
          <w:iCs/>
          <w:color w:val="CE0033"/>
          <w:sz w:val="24"/>
          <w:szCs w:val="24"/>
          <w:u w:val="single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i/>
          <w:iCs/>
          <w:color w:val="CE0033"/>
          <w:sz w:val="24"/>
          <w:szCs w:val="24"/>
          <w:u w:val="single"/>
          <w:lang w:eastAsia="cs-CZ"/>
        </w:rPr>
        <w:t>Sleep</w:t>
      </w:r>
      <w:proofErr w:type="spellEnd"/>
      <w:r w:rsidRPr="001C1578">
        <w:rPr>
          <w:rFonts w:ascii="inherit" w:eastAsia="Times New Roman" w:hAnsi="inherit" w:cs="Times New Roman"/>
          <w:i/>
          <w:iCs/>
          <w:color w:val="CE0033"/>
          <w:sz w:val="24"/>
          <w:szCs w:val="24"/>
          <w:u w:val="single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i/>
          <w:iCs/>
          <w:color w:val="CE0033"/>
          <w:sz w:val="24"/>
          <w:szCs w:val="24"/>
          <w:u w:val="single"/>
          <w:lang w:eastAsia="cs-CZ"/>
        </w:rPr>
        <w:t>Revolution</w:t>
      </w:r>
      <w:proofErr w:type="spellEnd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fldChar w:fldCharType="end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(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éd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Harmony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),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elle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fustige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effet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«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peu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prix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l’on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accorde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au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sommeil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dans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société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encore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dominée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par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valeurs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masculines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où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bon ton de se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vanter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d’être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claqué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rincé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vanné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».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Sous-entendu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: « Je bosse moi, </w:t>
      </w:r>
      <w:proofErr w:type="gram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madame ! » Pour</w:t>
      </w:r>
      <w:proofErr w:type="gram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chef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d’entreprise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qui 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démissionné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du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 </w:t>
      </w:r>
      <w:proofErr w:type="spellStart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>Huffington</w:t>
      </w:r>
      <w:proofErr w:type="spellEnd"/>
      <w:r w:rsidRPr="001C1578">
        <w:rPr>
          <w:rFonts w:ascii="inherit" w:eastAsia="Times New Roman" w:hAnsi="inherit" w:cs="Times New Roman"/>
          <w:i/>
          <w:iCs/>
          <w:sz w:val="24"/>
          <w:szCs w:val="24"/>
          <w:lang w:eastAsia="cs-CZ"/>
        </w:rPr>
        <w:t xml:space="preserve"> Post</w: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 en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août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dernier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pour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se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consacrer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 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begin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instrText xml:space="preserve"> HYPERLINK "https://www.thriveglobal.com/" \t "_blank" </w:instrText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separate"/>
      </w:r>
      <w:r w:rsidRPr="001C1578">
        <w:rPr>
          <w:rFonts w:ascii="inherit" w:eastAsia="Times New Roman" w:hAnsi="inherit" w:cs="Times New Roman"/>
          <w:color w:val="CE0033"/>
          <w:sz w:val="24"/>
          <w:szCs w:val="24"/>
          <w:u w:val="single"/>
          <w:lang w:eastAsia="cs-CZ"/>
        </w:rPr>
        <w:t>Thrive</w:t>
      </w:r>
      <w:proofErr w:type="spellEnd"/>
      <w:r w:rsidRPr="001C1578">
        <w:rPr>
          <w:rFonts w:ascii="inherit" w:eastAsia="Times New Roman" w:hAnsi="inherit" w:cs="Times New Roman"/>
          <w:color w:val="CE0033"/>
          <w:sz w:val="24"/>
          <w:szCs w:val="24"/>
          <w:u w:val="single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color w:val="CE0033"/>
          <w:sz w:val="24"/>
          <w:szCs w:val="24"/>
          <w:u w:val="single"/>
          <w:lang w:eastAsia="cs-CZ"/>
        </w:rPr>
        <w:t>Global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fldChar w:fldCharType="end"/>
      </w: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start-up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dédiée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lutte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contre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fatigue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nous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avons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tout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faux !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Nous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sommes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pas des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petits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soldats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au front.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culte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contemporain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l’épuisement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permanent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ruine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capacité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se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concentrer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vrai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coût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social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économique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Bref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temps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nous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nous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réveillions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: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FAUT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dormir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!</w:t>
      </w:r>
    </w:p>
    <w:p w:rsidR="001C1578" w:rsidRPr="001C1578" w:rsidRDefault="001C1578" w:rsidP="001C1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</w:pPr>
      <w:bookmarkStart w:id="0" w:name="_GoBack"/>
      <w:bookmarkEnd w:id="0"/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>Le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>credo</w:t>
      </w:r>
      <w:proofErr w:type="spellEnd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 xml:space="preserve"> </w:t>
      </w:r>
      <w:proofErr w:type="spellStart"/>
      <w:r w:rsidRPr="001C1578">
        <w:rPr>
          <w:rFonts w:ascii="Times New Roman" w:eastAsia="Times New Roman" w:hAnsi="Times New Roman" w:cs="Times New Roman"/>
          <w:i/>
          <w:iCs/>
          <w:color w:val="2E3032"/>
          <w:sz w:val="36"/>
          <w:szCs w:val="36"/>
          <w:lang w:eastAsia="cs-CZ"/>
        </w:rPr>
        <w:t>dodo</w:t>
      </w:r>
      <w:proofErr w:type="spellEnd"/>
    </w:p>
    <w:p w:rsidR="001C1578" w:rsidRPr="001C1578" w:rsidRDefault="001C1578" w:rsidP="001C15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Et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Arianna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dispenser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moult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conseils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sanctuarisation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la chambre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coucher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parfois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surréalistes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(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stylo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lumineux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pour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noter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rêve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et se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rendormir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illico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?)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mais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captivants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(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oreiller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farci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à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l’orge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et au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houblon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vraiment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!). Son «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Sleep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Revolution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Tour »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sur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les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campus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élites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américaines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est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aussi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allé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dispenser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au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printemps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dernier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la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bonne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parole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pro-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dodo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aux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«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winners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» de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demain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.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Dommage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qu’il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encore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passé par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lycée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de nos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enfants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de la chambre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desquels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on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voit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toujours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sourdre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une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petite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lumière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bleue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suspecte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,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vers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proofErr w:type="spellStart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minuit</w:t>
      </w:r>
      <w:proofErr w:type="spellEnd"/>
      <w:r w:rsidRPr="001C1578">
        <w:rPr>
          <w:rFonts w:ascii="inherit" w:eastAsia="Times New Roman" w:hAnsi="inherit" w:cs="Times New Roman"/>
          <w:sz w:val="24"/>
          <w:szCs w:val="24"/>
          <w:lang w:eastAsia="cs-CZ"/>
        </w:rPr>
        <w:t>…</w:t>
      </w:r>
    </w:p>
    <w:p w:rsidR="00F760AF" w:rsidRDefault="00F760AF"/>
    <w:sectPr w:rsidR="00F7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15BE0"/>
    <w:multiLevelType w:val="multilevel"/>
    <w:tmpl w:val="BB3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6630B"/>
    <w:multiLevelType w:val="multilevel"/>
    <w:tmpl w:val="CE8C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78"/>
    <w:rsid w:val="001C1578"/>
    <w:rsid w:val="00F7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5AA39-DD8C-4DE6-8CD4-6AF5D3BF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1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C1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C1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5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C15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C15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1C1578"/>
  </w:style>
  <w:style w:type="character" w:styleId="Hypertextovodkaz">
    <w:name w:val="Hyperlink"/>
    <w:basedOn w:val="Standardnpsmoodstavce"/>
    <w:uiPriority w:val="99"/>
    <w:semiHidden/>
    <w:unhideWhenUsed/>
    <w:rsid w:val="001C1578"/>
    <w:rPr>
      <w:color w:val="0000FF"/>
      <w:u w:val="single"/>
    </w:rPr>
  </w:style>
  <w:style w:type="character" w:customStyle="1" w:styleId="madpictotexte">
    <w:name w:val="mad__picto__texte"/>
    <w:basedOn w:val="Standardnpsmoodstavce"/>
    <w:rsid w:val="001C1578"/>
  </w:style>
  <w:style w:type="paragraph" w:styleId="Normlnweb">
    <w:name w:val="Normal (Web)"/>
    <w:basedOn w:val="Normln"/>
    <w:uiPriority w:val="99"/>
    <w:semiHidden/>
    <w:unhideWhenUsed/>
    <w:rsid w:val="001C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1578"/>
    <w:rPr>
      <w:i/>
      <w:iCs/>
    </w:rPr>
  </w:style>
  <w:style w:type="character" w:customStyle="1" w:styleId="vjs-control-text">
    <w:name w:val="vjs-control-text"/>
    <w:basedOn w:val="Standardnpsmoodstavce"/>
    <w:rsid w:val="001C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9681">
                      <w:marLeft w:val="0"/>
                      <w:marRight w:val="0"/>
                      <w:marTop w:val="301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7424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593858859">
                  <w:marLeft w:val="0"/>
                  <w:marRight w:val="0"/>
                  <w:marTop w:val="0"/>
                  <w:marBottom w:val="600"/>
                  <w:divBdr>
                    <w:top w:val="single" w:sz="18" w:space="11" w:color="2E3032"/>
                    <w:left w:val="none" w:sz="0" w:space="0" w:color="auto"/>
                    <w:bottom w:val="single" w:sz="18" w:space="8" w:color="2E3032"/>
                    <w:right w:val="none" w:sz="0" w:space="0" w:color="auto"/>
                  </w:divBdr>
                  <w:divsChild>
                    <w:div w:id="12835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4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127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3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4255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dame.lefigaro.fr/personnalite/arianna-huffing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lhousehome.com/" TargetMode="External"/><Relationship Id="rId5" Type="http://schemas.openxmlformats.org/officeDocument/2006/relationships/hyperlink" Target="http://madame.lefigaro.fr/bien-etre/une-place-au-sommeil-231216-1287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1</cp:revision>
  <dcterms:created xsi:type="dcterms:W3CDTF">2017-01-05T12:27:00Z</dcterms:created>
  <dcterms:modified xsi:type="dcterms:W3CDTF">2017-01-05T12:31:00Z</dcterms:modified>
</cp:coreProperties>
</file>