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Михаил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Афанасьевич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3 (15)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1891 г.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Киеве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семье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профессора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Киевской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духовной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1909 г.,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окончании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гимназии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поступил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факультет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Киевского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университета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окончил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1916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Вскоре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направляют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Никольское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Смоленской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губернии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земского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едет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женой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Татьяной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Лаппой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повенчались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1913 г.).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Впечатления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Никольском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Вязьме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отразились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впоследствии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цикле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рассказов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Записки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юного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».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марте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1918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возвращается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Киев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пытается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заняться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частной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практикой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Позднее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насчитал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Киеве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поры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четырнадцать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переворотов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десять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пережил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Каждая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смена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сопровождалась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кровопролитием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страшных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месяцах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написал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романе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Белая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гвардия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мобилизовали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украинские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националисты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красные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белые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1919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деники</w:t>
      </w:r>
      <w:r>
        <w:rPr>
          <w:rFonts w:ascii="Times New Roman" w:hAnsi="Times New Roman" w:cs="Times New Roman"/>
          <w:sz w:val="24"/>
          <w:szCs w:val="24"/>
        </w:rPr>
        <w:t>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войсках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попадает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Северный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Кавказ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поражения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армии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Деникина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Владикавказе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срочной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тифом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покинуть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Добровольческой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армией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начинает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сотрудничать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местных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газетах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занимается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литературной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читает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ставятся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местными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труппами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считает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врачом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литератором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1921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возвращается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Москву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пытается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зарабатывать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литературным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трудом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наряду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другими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известными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впоследствии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писателями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(И.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Бабелем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Ильфом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Петровым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Катаевым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Олешей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печатает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фельетоны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газете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Гудок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появляются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рассказы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–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Записки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манжетах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Дьяволиада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Роковые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яйца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роман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Белая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гвардия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1924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знакомится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Любовью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Евгеньевной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Белозерской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Вскоре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разводится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женой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начинает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совместную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Белозерской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; в 1925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регистрируется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брак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известный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литературную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Продолжает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драматург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читает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труппе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МХАТ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Белая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гвардия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впоследствии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названную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Вахтангова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комедию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Зойкина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квартира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»,</w:t>
      </w:r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Камерного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Багровый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остров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встречаются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многими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критиками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крайне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недоброжелательно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обвинения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выдвигаются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эстетические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политические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r w:rsidRPr="0096205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1926 г. ОГПУ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проводит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писателя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обыск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изымаются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машинописные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экземпляры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повести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Собачье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сердце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</w:t>
      </w:r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рукопись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следует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вызов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допрос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месяцев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1928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отказывают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просьбе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двухмесячной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поездке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издательских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постановочных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Запрещаются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постановке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1929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обращается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письмом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Сталину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представителям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просьбой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разрешить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выезд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СССР,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родине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невозможно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добыть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существованию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марте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1930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Правительству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СССР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просьбой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определить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судьбу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эмигрировать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предоставить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режиссером-ассистентом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МХАТе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недели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позвонил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Сталин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следующий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приглашён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МХАТ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режиссёра-ассистента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1928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начинает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романом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Маргарита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</w:t>
      </w:r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длилась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закончена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феврале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1940,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месяц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1929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начата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r w:rsidRPr="009620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Театральным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b/>
          <w:sz w:val="24"/>
          <w:szCs w:val="24"/>
        </w:rPr>
        <w:t>романом</w:t>
      </w:r>
      <w:proofErr w:type="spellEnd"/>
      <w:r w:rsidRPr="0096205D">
        <w:rPr>
          <w:rFonts w:ascii="Times New Roman" w:hAnsi="Times New Roman" w:cs="Times New Roman"/>
          <w:b/>
          <w:sz w:val="24"/>
          <w:szCs w:val="24"/>
        </w:rPr>
        <w:t>».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знакомится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Еленой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Сергеевной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Шиловской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В 1932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разводится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Белозерской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женится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Елене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Сергеевне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Проза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печатается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сцене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МХАТ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инсценировка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Мертвых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душ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Мольере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Кабала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святош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некоторое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цензурном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варианте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зарабатывал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переводами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играл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спектаклях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МХАТ,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писал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либретто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Большого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(в 1936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переходит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службу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пытается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пробить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печать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столичные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российские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сцены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пробует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вписаться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современность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5D">
        <w:rPr>
          <w:rFonts w:ascii="Times New Roman" w:hAnsi="Times New Roman" w:cs="Times New Roman"/>
          <w:sz w:val="24"/>
          <w:szCs w:val="24"/>
        </w:rPr>
        <w:t xml:space="preserve">В 1938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МХАТ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просит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написать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юбилейную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Сталине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Батум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запрещена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05D" w:rsidRPr="0096205D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Известие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запрете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постановки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пьесы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спровоцировало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быстрое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наследственной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болезни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гипертонического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нефросклероза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Первым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признаком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резкое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ухудшение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зрения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Последние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исправления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Мастера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Маргариты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диктовку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вносит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Елена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Сергеевна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9B656E" w:rsidRDefault="0096205D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Михаил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Афанасьевич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Булгаков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умер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1940 г.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Похоронен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Москве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Новодевичьем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5D">
        <w:rPr>
          <w:rFonts w:ascii="Times New Roman" w:hAnsi="Times New Roman" w:cs="Times New Roman"/>
          <w:sz w:val="24"/>
          <w:szCs w:val="24"/>
        </w:rPr>
        <w:t>кладбище</w:t>
      </w:r>
      <w:proofErr w:type="spellEnd"/>
      <w:r w:rsidRPr="0096205D">
        <w:rPr>
          <w:rFonts w:ascii="Times New Roman" w:hAnsi="Times New Roman" w:cs="Times New Roman"/>
          <w:sz w:val="24"/>
          <w:szCs w:val="24"/>
        </w:rPr>
        <w:t>.</w:t>
      </w:r>
    </w:p>
    <w:p w:rsidR="00142ABE" w:rsidRPr="00142ABE" w:rsidRDefault="00142ABE" w:rsidP="00962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42ABE" w:rsidRPr="00142ABE" w:rsidSect="009620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5D"/>
    <w:rsid w:val="00045C1E"/>
    <w:rsid w:val="00142ABE"/>
    <w:rsid w:val="003A669F"/>
    <w:rsid w:val="00460A96"/>
    <w:rsid w:val="00634D34"/>
    <w:rsid w:val="008C2DA2"/>
    <w:rsid w:val="00914C02"/>
    <w:rsid w:val="0096205D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70AD-3F1C-4981-A01B-74CB9A4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6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2017-02-18T19:40:00Z</dcterms:created>
  <dcterms:modified xsi:type="dcterms:W3CDTF">2017-02-18T19:46:00Z</dcterms:modified>
</cp:coreProperties>
</file>