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2C9891" w14:textId="77777777" w:rsidR="006B4502" w:rsidRDefault="004A65AD">
      <w:proofErr w:type="spellStart"/>
      <w:r>
        <w:t>Sociální</w:t>
      </w:r>
      <w:proofErr w:type="spellEnd"/>
      <w:r>
        <w:t xml:space="preserve"> </w:t>
      </w:r>
      <w:proofErr w:type="spellStart"/>
      <w:r>
        <w:t>služby</w:t>
      </w:r>
      <w:proofErr w:type="spellEnd"/>
    </w:p>
    <w:p w14:paraId="6FE5DE58" w14:textId="77777777" w:rsidR="004A65AD" w:rsidRDefault="004A65AD"/>
    <w:p w14:paraId="608FD6D8" w14:textId="77777777" w:rsidR="00000000" w:rsidRPr="004A65AD" w:rsidRDefault="00114580" w:rsidP="004A65AD">
      <w:pPr>
        <w:numPr>
          <w:ilvl w:val="0"/>
          <w:numId w:val="1"/>
        </w:numPr>
        <w:rPr>
          <w:lang w:val="en-US"/>
        </w:rPr>
      </w:pPr>
      <w:r w:rsidRPr="004A65AD">
        <w:rPr>
          <w:b/>
          <w:bCs/>
          <w:lang w:val="cs-CZ"/>
        </w:rPr>
        <w:t xml:space="preserve">Zákon č. 108/2006 Sb., </w:t>
      </w:r>
      <w:r w:rsidRPr="004A65AD">
        <w:rPr>
          <w:b/>
          <w:bCs/>
          <w:i/>
          <w:iCs/>
          <w:lang w:val="cs-CZ"/>
        </w:rPr>
        <w:t xml:space="preserve">o sociálních službách </w:t>
      </w:r>
      <w:r w:rsidRPr="004A65AD">
        <w:rPr>
          <w:lang w:val="cs-CZ"/>
        </w:rPr>
        <w:sym w:font="Wingdings" w:char="00F0"/>
      </w:r>
      <w:r w:rsidRPr="004A65AD">
        <w:rPr>
          <w:b/>
          <w:bCs/>
          <w:lang w:val="cs-CZ"/>
        </w:rPr>
        <w:t xml:space="preserve"> účinnost od 1. 1. 2007.</w:t>
      </w:r>
    </w:p>
    <w:p w14:paraId="0932067F" w14:textId="77777777" w:rsidR="00000000" w:rsidRPr="004A65AD" w:rsidRDefault="00114580" w:rsidP="004A65AD">
      <w:pPr>
        <w:numPr>
          <w:ilvl w:val="0"/>
          <w:numId w:val="1"/>
        </w:numPr>
        <w:rPr>
          <w:lang w:val="en-US"/>
        </w:rPr>
      </w:pPr>
      <w:r w:rsidRPr="004A65AD">
        <w:rPr>
          <w:lang w:val="cs-CZ"/>
        </w:rPr>
        <w:t>Stanovuje podmínky poskytování pomoci a podpory fyzickým osobám v </w:t>
      </w:r>
      <w:r w:rsidRPr="004A65AD">
        <w:rPr>
          <w:lang w:val="cs-CZ"/>
        </w:rPr>
        <w:t>nepříznivé sociální situaci prostřednictvím sociálních služeb a příspěvků na péči,</w:t>
      </w:r>
    </w:p>
    <w:p w14:paraId="5F2FEA6F" w14:textId="77777777" w:rsidR="00000000" w:rsidRPr="004A65AD" w:rsidRDefault="00114580" w:rsidP="004A65AD">
      <w:pPr>
        <w:numPr>
          <w:ilvl w:val="0"/>
          <w:numId w:val="1"/>
        </w:numPr>
        <w:rPr>
          <w:lang w:val="en-US"/>
        </w:rPr>
      </w:pPr>
      <w:r w:rsidRPr="004A65AD">
        <w:rPr>
          <w:lang w:val="cs-CZ"/>
        </w:rPr>
        <w:t>upravuje registr poskytovatelů sociálních služeb,</w:t>
      </w:r>
    </w:p>
    <w:p w14:paraId="4C419C49" w14:textId="77777777" w:rsidR="00000000" w:rsidRPr="004A65AD" w:rsidRDefault="00114580" w:rsidP="004A65AD">
      <w:pPr>
        <w:numPr>
          <w:ilvl w:val="0"/>
          <w:numId w:val="1"/>
        </w:numPr>
        <w:rPr>
          <w:lang w:val="en-US"/>
        </w:rPr>
      </w:pPr>
      <w:r w:rsidRPr="004A65AD">
        <w:rPr>
          <w:lang w:val="cs-CZ"/>
        </w:rPr>
        <w:t>upravuje inspekci poskytování sociálních služeb,</w:t>
      </w:r>
    </w:p>
    <w:p w14:paraId="0C156EF2" w14:textId="77777777" w:rsidR="00000000" w:rsidRPr="004A65AD" w:rsidRDefault="00114580" w:rsidP="004A65AD">
      <w:pPr>
        <w:numPr>
          <w:ilvl w:val="0"/>
          <w:numId w:val="1"/>
        </w:numPr>
        <w:rPr>
          <w:lang w:val="en-US"/>
        </w:rPr>
      </w:pPr>
      <w:r w:rsidRPr="004A65AD">
        <w:rPr>
          <w:lang w:val="cs-CZ"/>
        </w:rPr>
        <w:t>přináší změnu financování sociálních služeb,</w:t>
      </w:r>
    </w:p>
    <w:p w14:paraId="2D4DE5E6" w14:textId="77777777" w:rsidR="00000000" w:rsidRPr="004A65AD" w:rsidRDefault="00114580" w:rsidP="004A65AD">
      <w:pPr>
        <w:numPr>
          <w:ilvl w:val="0"/>
          <w:numId w:val="1"/>
        </w:numPr>
        <w:rPr>
          <w:lang w:val="en-US"/>
        </w:rPr>
      </w:pPr>
      <w:r w:rsidRPr="004A65AD">
        <w:rPr>
          <w:lang w:val="cs-CZ"/>
        </w:rPr>
        <w:t>stanovuje předpoklady pro výkon činnosti v sociálních službách a další.</w:t>
      </w:r>
    </w:p>
    <w:p w14:paraId="207973EF" w14:textId="77777777" w:rsidR="004A65AD" w:rsidRDefault="004A65AD" w:rsidP="004A65AD">
      <w:pPr>
        <w:rPr>
          <w:lang w:val="cs-CZ"/>
        </w:rPr>
      </w:pPr>
    </w:p>
    <w:p w14:paraId="6E616752" w14:textId="77777777" w:rsidR="00000000" w:rsidRPr="004A65AD" w:rsidRDefault="00114580" w:rsidP="004A65AD">
      <w:pPr>
        <w:numPr>
          <w:ilvl w:val="0"/>
          <w:numId w:val="2"/>
        </w:numPr>
        <w:rPr>
          <w:lang w:val="en-US"/>
        </w:rPr>
      </w:pPr>
      <w:r w:rsidRPr="004A65AD">
        <w:rPr>
          <w:b/>
          <w:bCs/>
          <w:lang w:val="cs-CZ"/>
        </w:rPr>
        <w:t>Ústavní p</w:t>
      </w:r>
      <w:r w:rsidRPr="004A65AD">
        <w:rPr>
          <w:b/>
          <w:bCs/>
          <w:lang w:val="cs-CZ"/>
        </w:rPr>
        <w:t>éče</w:t>
      </w:r>
      <w:r w:rsidRPr="004A65AD">
        <w:rPr>
          <w:b/>
          <w:bCs/>
          <w:lang w:val="cs-CZ"/>
        </w:rPr>
        <w:t xml:space="preserve"> </w:t>
      </w:r>
      <w:r w:rsidRPr="004A65AD">
        <w:rPr>
          <w:lang w:val="cs-CZ"/>
        </w:rPr>
        <w:t>-</w:t>
      </w:r>
      <w:r w:rsidRPr="004A65AD">
        <w:rPr>
          <w:b/>
          <w:bCs/>
          <w:lang w:val="cs-CZ"/>
        </w:rPr>
        <w:t xml:space="preserve"> zařízení sociálních služeb.</w:t>
      </w:r>
    </w:p>
    <w:p w14:paraId="29C5AA47" w14:textId="77777777" w:rsidR="00000000" w:rsidRPr="004A65AD" w:rsidRDefault="00114580" w:rsidP="004A65AD">
      <w:pPr>
        <w:numPr>
          <w:ilvl w:val="0"/>
          <w:numId w:val="2"/>
        </w:numPr>
        <w:rPr>
          <w:lang w:val="en-US"/>
        </w:rPr>
      </w:pPr>
      <w:r w:rsidRPr="004A65AD">
        <w:rPr>
          <w:b/>
          <w:bCs/>
          <w:lang w:val="cs-CZ"/>
        </w:rPr>
        <w:t>Ústavy sociální péče</w:t>
      </w:r>
      <w:r w:rsidRPr="004A65AD">
        <w:rPr>
          <w:b/>
          <w:bCs/>
          <w:lang w:val="cs-CZ"/>
        </w:rPr>
        <w:t xml:space="preserve"> </w:t>
      </w:r>
      <w:r w:rsidRPr="004A65AD">
        <w:rPr>
          <w:lang w:val="cs-CZ"/>
        </w:rPr>
        <w:t>-</w:t>
      </w:r>
      <w:r w:rsidRPr="004A65AD">
        <w:rPr>
          <w:b/>
          <w:bCs/>
          <w:lang w:val="cs-CZ"/>
        </w:rPr>
        <w:t xml:space="preserve"> denní stacionáře, týdenní stacionáře, domovy pro osoby s</w:t>
      </w:r>
      <w:r w:rsidRPr="004A65AD">
        <w:rPr>
          <w:b/>
          <w:bCs/>
          <w:lang w:val="cs-CZ"/>
        </w:rPr>
        <w:t>e zdravotním postižením.</w:t>
      </w:r>
    </w:p>
    <w:p w14:paraId="1F223871" w14:textId="77777777" w:rsidR="00000000" w:rsidRPr="004A65AD" w:rsidRDefault="00114580" w:rsidP="004A65AD">
      <w:pPr>
        <w:numPr>
          <w:ilvl w:val="0"/>
          <w:numId w:val="2"/>
        </w:numPr>
        <w:rPr>
          <w:lang w:val="en-US"/>
        </w:rPr>
      </w:pPr>
      <w:r w:rsidRPr="004A65AD">
        <w:rPr>
          <w:b/>
          <w:bCs/>
          <w:lang w:val="cs-CZ"/>
        </w:rPr>
        <w:t>Sociální službou</w:t>
      </w:r>
      <w:r w:rsidRPr="004A65AD">
        <w:rPr>
          <w:lang w:val="cs-CZ"/>
        </w:rPr>
        <w:t xml:space="preserve"> se rozumí </w:t>
      </w:r>
      <w:r w:rsidRPr="004A65AD">
        <w:rPr>
          <w:i/>
          <w:iCs/>
          <w:lang w:val="cs-CZ"/>
        </w:rPr>
        <w:t>„činnost nebo soubor činností zajišťujících pomoc a podporu osobám za účelem sociálního začlenění nebo prevence sociálního vyloučení</w:t>
      </w:r>
      <w:r w:rsidRPr="004A65AD">
        <w:rPr>
          <w:i/>
          <w:iCs/>
          <w:lang w:val="en-US"/>
        </w:rPr>
        <w:t>“</w:t>
      </w:r>
      <w:r w:rsidRPr="004A65AD">
        <w:rPr>
          <w:lang w:val="en-US"/>
        </w:rPr>
        <w:t xml:space="preserve"> </w:t>
      </w:r>
    </w:p>
    <w:p w14:paraId="7EDC07EF" w14:textId="77777777" w:rsidR="00000000" w:rsidRPr="004A65AD" w:rsidRDefault="00114580" w:rsidP="004A65AD">
      <w:pPr>
        <w:numPr>
          <w:ilvl w:val="0"/>
          <w:numId w:val="2"/>
        </w:numPr>
        <w:rPr>
          <w:lang w:val="en-US"/>
        </w:rPr>
      </w:pPr>
      <w:r w:rsidRPr="004A65AD">
        <w:rPr>
          <w:lang w:val="cs-CZ"/>
        </w:rPr>
        <w:t>Sociální služby zahrnují:</w:t>
      </w:r>
    </w:p>
    <w:p w14:paraId="5A296790" w14:textId="77777777" w:rsidR="00000000" w:rsidRPr="004A65AD" w:rsidRDefault="00114580" w:rsidP="004A65AD">
      <w:pPr>
        <w:numPr>
          <w:ilvl w:val="1"/>
          <w:numId w:val="2"/>
        </w:numPr>
        <w:rPr>
          <w:lang w:val="en-US"/>
        </w:rPr>
      </w:pPr>
      <w:r w:rsidRPr="004A65AD">
        <w:rPr>
          <w:i/>
          <w:iCs/>
          <w:lang w:val="cs-CZ"/>
        </w:rPr>
        <w:t>sociální poradenství,</w:t>
      </w:r>
    </w:p>
    <w:p w14:paraId="0176F661" w14:textId="77777777" w:rsidR="00000000" w:rsidRPr="004A65AD" w:rsidRDefault="00114580" w:rsidP="004A65AD">
      <w:pPr>
        <w:numPr>
          <w:ilvl w:val="1"/>
          <w:numId w:val="2"/>
        </w:numPr>
        <w:rPr>
          <w:lang w:val="en-US"/>
        </w:rPr>
      </w:pPr>
      <w:r w:rsidRPr="004A65AD">
        <w:rPr>
          <w:i/>
          <w:iCs/>
          <w:lang w:val="cs-CZ"/>
        </w:rPr>
        <w:t>služby sociální péče</w:t>
      </w:r>
      <w:r w:rsidRPr="004A65AD">
        <w:rPr>
          <w:b/>
          <w:bCs/>
          <w:i/>
          <w:iCs/>
          <w:lang w:val="cs-CZ"/>
        </w:rPr>
        <w:t>,</w:t>
      </w:r>
      <w:r w:rsidRPr="004A65AD">
        <w:rPr>
          <w:i/>
          <w:iCs/>
          <w:lang w:val="cs-CZ"/>
        </w:rPr>
        <w:t xml:space="preserve"> </w:t>
      </w:r>
    </w:p>
    <w:p w14:paraId="4BD68C67" w14:textId="77777777" w:rsidR="00000000" w:rsidRPr="004A65AD" w:rsidRDefault="00114580" w:rsidP="004A65AD">
      <w:pPr>
        <w:numPr>
          <w:ilvl w:val="1"/>
          <w:numId w:val="2"/>
        </w:numPr>
        <w:rPr>
          <w:lang w:val="en-US"/>
        </w:rPr>
      </w:pPr>
      <w:r w:rsidRPr="004A65AD">
        <w:rPr>
          <w:i/>
          <w:iCs/>
          <w:lang w:val="cs-CZ"/>
        </w:rPr>
        <w:t>služby sociální prevence</w:t>
      </w:r>
      <w:r w:rsidRPr="004A65AD">
        <w:rPr>
          <w:lang w:val="cs-CZ"/>
        </w:rPr>
        <w:t xml:space="preserve">. </w:t>
      </w:r>
    </w:p>
    <w:p w14:paraId="00D528DC" w14:textId="77777777" w:rsidR="004A65AD" w:rsidRDefault="004A65AD" w:rsidP="004A65AD">
      <w:pPr>
        <w:rPr>
          <w:lang w:val="en-US"/>
        </w:rPr>
      </w:pPr>
    </w:p>
    <w:p w14:paraId="0C8D2BE9" w14:textId="77777777" w:rsidR="00000000" w:rsidRPr="004A65AD" w:rsidRDefault="00114580" w:rsidP="004A65AD">
      <w:pPr>
        <w:numPr>
          <w:ilvl w:val="0"/>
          <w:numId w:val="3"/>
        </w:numPr>
        <w:rPr>
          <w:lang w:val="en-US"/>
        </w:rPr>
      </w:pPr>
      <w:r w:rsidRPr="004A65AD">
        <w:rPr>
          <w:lang w:val="cs-CZ"/>
        </w:rPr>
        <w:t>Sociální služby se poskytují v:</w:t>
      </w:r>
    </w:p>
    <w:p w14:paraId="1EDA2EAA" w14:textId="77777777" w:rsidR="00000000" w:rsidRPr="004A65AD" w:rsidRDefault="00114580" w:rsidP="004A65AD">
      <w:pPr>
        <w:numPr>
          <w:ilvl w:val="1"/>
          <w:numId w:val="3"/>
        </w:numPr>
        <w:rPr>
          <w:lang w:val="en-US"/>
        </w:rPr>
      </w:pPr>
      <w:r w:rsidRPr="004A65AD">
        <w:rPr>
          <w:lang w:val="cs-CZ"/>
        </w:rPr>
        <w:t xml:space="preserve">pobytové, </w:t>
      </w:r>
    </w:p>
    <w:p w14:paraId="333CE465" w14:textId="77777777" w:rsidR="00000000" w:rsidRPr="004A65AD" w:rsidRDefault="00114580" w:rsidP="004A65AD">
      <w:pPr>
        <w:numPr>
          <w:ilvl w:val="1"/>
          <w:numId w:val="3"/>
        </w:numPr>
        <w:rPr>
          <w:lang w:val="en-US"/>
        </w:rPr>
      </w:pPr>
      <w:r w:rsidRPr="004A65AD">
        <w:rPr>
          <w:lang w:val="cs-CZ"/>
        </w:rPr>
        <w:t xml:space="preserve">ambulantní, </w:t>
      </w:r>
    </w:p>
    <w:p w14:paraId="4212D477" w14:textId="77777777" w:rsidR="00000000" w:rsidRPr="004A65AD" w:rsidRDefault="00114580" w:rsidP="004A65AD">
      <w:pPr>
        <w:numPr>
          <w:ilvl w:val="1"/>
          <w:numId w:val="3"/>
        </w:numPr>
        <w:rPr>
          <w:lang w:val="en-US"/>
        </w:rPr>
      </w:pPr>
      <w:r w:rsidRPr="004A65AD">
        <w:rPr>
          <w:lang w:val="cs-CZ"/>
        </w:rPr>
        <w:t>terénní for</w:t>
      </w:r>
      <w:r w:rsidRPr="004A65AD">
        <w:rPr>
          <w:lang w:val="cs-CZ"/>
        </w:rPr>
        <w:t>mě.</w:t>
      </w:r>
    </w:p>
    <w:p w14:paraId="676DAC49" w14:textId="77777777" w:rsidR="004A65AD" w:rsidRDefault="004A65AD" w:rsidP="004A65AD">
      <w:pPr>
        <w:rPr>
          <w:lang w:val="en-US"/>
        </w:rPr>
      </w:pPr>
    </w:p>
    <w:p w14:paraId="757766F3" w14:textId="77777777" w:rsidR="004A65AD" w:rsidRPr="004A65AD" w:rsidRDefault="004A65AD" w:rsidP="004A65AD">
      <w:pPr>
        <w:rPr>
          <w:lang w:val="en-US"/>
        </w:rPr>
      </w:pPr>
      <w:r w:rsidRPr="004A65AD">
        <w:rPr>
          <w:lang w:val="cs-CZ"/>
        </w:rPr>
        <w:t xml:space="preserve">Pro poskytování sociálních služeb se zřizují tato zařízení sociálních služeb: </w:t>
      </w:r>
    </w:p>
    <w:p w14:paraId="00B570D7" w14:textId="77777777" w:rsidR="004A65AD" w:rsidRPr="004A65AD" w:rsidRDefault="004A65AD" w:rsidP="004A65AD">
      <w:pPr>
        <w:rPr>
          <w:lang w:val="en-US"/>
        </w:rPr>
      </w:pPr>
      <w:r w:rsidRPr="004A65AD">
        <w:rPr>
          <w:lang w:val="cs-CZ"/>
        </w:rPr>
        <w:t>centra denních služeb, denní stacionáře,</w:t>
      </w:r>
      <w:r w:rsidRPr="004A65AD">
        <w:rPr>
          <w:lang w:val="en-US"/>
        </w:rPr>
        <w:t xml:space="preserve"> </w:t>
      </w:r>
    </w:p>
    <w:p w14:paraId="4BB6A59F" w14:textId="77777777" w:rsidR="004A65AD" w:rsidRPr="004A65AD" w:rsidRDefault="004A65AD" w:rsidP="004A65AD">
      <w:pPr>
        <w:rPr>
          <w:lang w:val="en-US"/>
        </w:rPr>
      </w:pPr>
      <w:r w:rsidRPr="004A65AD">
        <w:rPr>
          <w:lang w:val="cs-CZ"/>
        </w:rPr>
        <w:t>týdenní stacionáře,</w:t>
      </w:r>
      <w:r w:rsidRPr="004A65AD">
        <w:rPr>
          <w:lang w:val="en-US"/>
        </w:rPr>
        <w:t xml:space="preserve"> </w:t>
      </w:r>
      <w:r w:rsidRPr="004A65AD">
        <w:rPr>
          <w:lang w:val="cs-CZ"/>
        </w:rPr>
        <w:t>domovy pro osoby se zdravotním postižením,</w:t>
      </w:r>
      <w:r w:rsidRPr="004A65AD">
        <w:rPr>
          <w:lang w:val="en-US"/>
        </w:rPr>
        <w:t xml:space="preserve"> </w:t>
      </w:r>
    </w:p>
    <w:p w14:paraId="38FCA379" w14:textId="77777777" w:rsidR="004A65AD" w:rsidRPr="004A65AD" w:rsidRDefault="004A65AD" w:rsidP="004A65AD">
      <w:pPr>
        <w:rPr>
          <w:lang w:val="en-US"/>
        </w:rPr>
      </w:pPr>
      <w:r w:rsidRPr="004A65AD">
        <w:rPr>
          <w:lang w:val="cs-CZ"/>
        </w:rPr>
        <w:t>domovy pro seniory,</w:t>
      </w:r>
      <w:r w:rsidRPr="004A65AD">
        <w:rPr>
          <w:lang w:val="en-US"/>
        </w:rPr>
        <w:t xml:space="preserve"> </w:t>
      </w:r>
      <w:r w:rsidRPr="004A65AD">
        <w:rPr>
          <w:lang w:val="cs-CZ"/>
        </w:rPr>
        <w:t>domovy se zvláštním režimem,</w:t>
      </w:r>
      <w:r w:rsidRPr="004A65AD">
        <w:rPr>
          <w:lang w:val="en-US"/>
        </w:rPr>
        <w:t xml:space="preserve"> </w:t>
      </w:r>
    </w:p>
    <w:p w14:paraId="4F182EAD" w14:textId="77777777" w:rsidR="004A65AD" w:rsidRPr="004A65AD" w:rsidRDefault="004A65AD" w:rsidP="004A65AD">
      <w:pPr>
        <w:rPr>
          <w:lang w:val="en-US"/>
        </w:rPr>
      </w:pPr>
      <w:r w:rsidRPr="004A65AD">
        <w:rPr>
          <w:lang w:val="cs-CZ"/>
        </w:rPr>
        <w:t>chráněné bydlení,</w:t>
      </w:r>
      <w:r w:rsidRPr="004A65AD">
        <w:rPr>
          <w:lang w:val="en-US"/>
        </w:rPr>
        <w:t xml:space="preserve"> </w:t>
      </w:r>
      <w:r w:rsidRPr="004A65AD">
        <w:rPr>
          <w:lang w:val="cs-CZ"/>
        </w:rPr>
        <w:t>azylové domy,</w:t>
      </w:r>
      <w:r w:rsidRPr="004A65AD">
        <w:rPr>
          <w:lang w:val="en-US"/>
        </w:rPr>
        <w:t xml:space="preserve"> </w:t>
      </w:r>
      <w:r w:rsidRPr="004A65AD">
        <w:rPr>
          <w:lang w:val="cs-CZ"/>
        </w:rPr>
        <w:t>domy na půli cesty,</w:t>
      </w:r>
      <w:r w:rsidRPr="004A65AD">
        <w:rPr>
          <w:lang w:val="en-US"/>
        </w:rPr>
        <w:t xml:space="preserve"> </w:t>
      </w:r>
    </w:p>
    <w:p w14:paraId="6DC374E4" w14:textId="77777777" w:rsidR="004A65AD" w:rsidRPr="004A65AD" w:rsidRDefault="004A65AD" w:rsidP="004A65AD">
      <w:pPr>
        <w:rPr>
          <w:lang w:val="en-US"/>
        </w:rPr>
      </w:pPr>
      <w:r w:rsidRPr="004A65AD">
        <w:rPr>
          <w:lang w:val="cs-CZ"/>
        </w:rPr>
        <w:t>zařízení pro krizovou pomoc,</w:t>
      </w:r>
      <w:r w:rsidRPr="004A65AD">
        <w:rPr>
          <w:lang w:val="en-US"/>
        </w:rPr>
        <w:t xml:space="preserve"> </w:t>
      </w:r>
    </w:p>
    <w:p w14:paraId="7E684B0E" w14:textId="77777777" w:rsidR="001D0DB3" w:rsidRPr="001D0DB3" w:rsidRDefault="001D0DB3" w:rsidP="001D0DB3">
      <w:pPr>
        <w:rPr>
          <w:lang w:val="en-US"/>
        </w:rPr>
      </w:pPr>
      <w:proofErr w:type="spellStart"/>
      <w:proofErr w:type="gramStart"/>
      <w:r w:rsidRPr="001D0DB3">
        <w:rPr>
          <w:lang w:val="en-US"/>
        </w:rPr>
        <w:t>nízkoprahová</w:t>
      </w:r>
      <w:proofErr w:type="spellEnd"/>
      <w:proofErr w:type="gramEnd"/>
      <w:r w:rsidRPr="001D0DB3">
        <w:rPr>
          <w:lang w:val="en-US"/>
        </w:rPr>
        <w:t xml:space="preserve"> </w:t>
      </w:r>
      <w:proofErr w:type="spellStart"/>
      <w:r w:rsidRPr="001D0DB3">
        <w:rPr>
          <w:lang w:val="en-US"/>
        </w:rPr>
        <w:t>denní</w:t>
      </w:r>
      <w:proofErr w:type="spellEnd"/>
      <w:r w:rsidRPr="001D0DB3">
        <w:rPr>
          <w:lang w:val="en-US"/>
        </w:rPr>
        <w:t xml:space="preserve"> </w:t>
      </w:r>
      <w:proofErr w:type="spellStart"/>
      <w:r w:rsidRPr="001D0DB3">
        <w:rPr>
          <w:lang w:val="en-US"/>
        </w:rPr>
        <w:t>centra</w:t>
      </w:r>
      <w:proofErr w:type="spellEnd"/>
      <w:r w:rsidRPr="001D0DB3">
        <w:rPr>
          <w:lang w:val="en-US"/>
        </w:rPr>
        <w:t xml:space="preserve">, </w:t>
      </w:r>
      <w:proofErr w:type="spellStart"/>
      <w:r w:rsidRPr="001D0DB3">
        <w:rPr>
          <w:lang w:val="en-US"/>
        </w:rPr>
        <w:t>nízkoprahová</w:t>
      </w:r>
      <w:proofErr w:type="spellEnd"/>
      <w:r w:rsidRPr="001D0DB3">
        <w:rPr>
          <w:lang w:val="en-US"/>
        </w:rPr>
        <w:t xml:space="preserve"> </w:t>
      </w:r>
      <w:proofErr w:type="spellStart"/>
      <w:r w:rsidRPr="001D0DB3">
        <w:rPr>
          <w:lang w:val="en-US"/>
        </w:rPr>
        <w:t>zařízení</w:t>
      </w:r>
      <w:proofErr w:type="spellEnd"/>
      <w:r w:rsidRPr="001D0DB3">
        <w:rPr>
          <w:lang w:val="en-US"/>
        </w:rPr>
        <w:t xml:space="preserve"> pro </w:t>
      </w:r>
      <w:proofErr w:type="spellStart"/>
      <w:r w:rsidRPr="001D0DB3">
        <w:rPr>
          <w:lang w:val="en-US"/>
        </w:rPr>
        <w:t>děti</w:t>
      </w:r>
      <w:proofErr w:type="spellEnd"/>
      <w:r w:rsidRPr="001D0DB3">
        <w:rPr>
          <w:lang w:val="en-US"/>
        </w:rPr>
        <w:t xml:space="preserve"> a </w:t>
      </w:r>
      <w:proofErr w:type="spellStart"/>
      <w:r w:rsidRPr="001D0DB3">
        <w:rPr>
          <w:lang w:val="en-US"/>
        </w:rPr>
        <w:t>mládež</w:t>
      </w:r>
      <w:proofErr w:type="spellEnd"/>
      <w:r w:rsidRPr="001D0DB3">
        <w:rPr>
          <w:lang w:val="en-US"/>
        </w:rPr>
        <w:t xml:space="preserve">, </w:t>
      </w:r>
    </w:p>
    <w:p w14:paraId="02145E96" w14:textId="77777777" w:rsidR="001D0DB3" w:rsidRPr="001D0DB3" w:rsidRDefault="001D0DB3" w:rsidP="001D0DB3">
      <w:pPr>
        <w:rPr>
          <w:lang w:val="en-US"/>
        </w:rPr>
      </w:pPr>
      <w:r w:rsidRPr="001D0DB3">
        <w:rPr>
          <w:lang w:val="en-US"/>
        </w:rPr>
        <w:t xml:space="preserve">
</w:t>
      </w:r>
      <w:proofErr w:type="spellStart"/>
      <w:proofErr w:type="gramStart"/>
      <w:r w:rsidRPr="001D0DB3">
        <w:rPr>
          <w:lang w:val="en-US"/>
        </w:rPr>
        <w:t>noclehárny</w:t>
      </w:r>
      <w:proofErr w:type="spellEnd"/>
      <w:proofErr w:type="gramEnd"/>
      <w:r w:rsidRPr="001D0DB3">
        <w:rPr>
          <w:lang w:val="en-US"/>
        </w:rPr>
        <w:t xml:space="preserve">, </w:t>
      </w:r>
    </w:p>
    <w:p w14:paraId="627D55C4" w14:textId="77777777" w:rsidR="001D0DB3" w:rsidRPr="001D0DB3" w:rsidRDefault="001D0DB3" w:rsidP="001D0DB3">
      <w:pPr>
        <w:rPr>
          <w:lang w:val="en-US"/>
        </w:rPr>
      </w:pPr>
      <w:r w:rsidRPr="001D0DB3">
        <w:rPr>
          <w:lang w:val="en-US"/>
        </w:rPr>
        <w:t xml:space="preserve">
</w:t>
      </w:r>
      <w:proofErr w:type="spellStart"/>
      <w:proofErr w:type="gramStart"/>
      <w:r w:rsidRPr="001D0DB3">
        <w:rPr>
          <w:lang w:val="en-US"/>
        </w:rPr>
        <w:t>terapeutické</w:t>
      </w:r>
      <w:proofErr w:type="spellEnd"/>
      <w:proofErr w:type="gramEnd"/>
      <w:r w:rsidRPr="001D0DB3">
        <w:rPr>
          <w:lang w:val="en-US"/>
        </w:rPr>
        <w:t xml:space="preserve"> </w:t>
      </w:r>
      <w:proofErr w:type="spellStart"/>
      <w:r w:rsidRPr="001D0DB3">
        <w:rPr>
          <w:lang w:val="en-US"/>
        </w:rPr>
        <w:t>komunity</w:t>
      </w:r>
      <w:proofErr w:type="spellEnd"/>
      <w:r w:rsidRPr="001D0DB3">
        <w:rPr>
          <w:lang w:val="en-US"/>
        </w:rPr>
        <w:t xml:space="preserve">, </w:t>
      </w:r>
      <w:proofErr w:type="spellStart"/>
      <w:r w:rsidRPr="001D0DB3">
        <w:rPr>
          <w:lang w:val="en-US"/>
        </w:rPr>
        <w:t>sociální</w:t>
      </w:r>
      <w:proofErr w:type="spellEnd"/>
      <w:r w:rsidRPr="001D0DB3">
        <w:rPr>
          <w:lang w:val="en-US"/>
        </w:rPr>
        <w:t xml:space="preserve"> </w:t>
      </w:r>
      <w:proofErr w:type="spellStart"/>
      <w:r w:rsidRPr="001D0DB3">
        <w:rPr>
          <w:lang w:val="en-US"/>
        </w:rPr>
        <w:t>poradny</w:t>
      </w:r>
      <w:proofErr w:type="spellEnd"/>
      <w:r w:rsidRPr="001D0DB3">
        <w:rPr>
          <w:lang w:val="en-US"/>
        </w:rPr>
        <w:t xml:space="preserve">, </w:t>
      </w:r>
    </w:p>
    <w:p w14:paraId="7D501FA9" w14:textId="77777777" w:rsidR="001D0DB3" w:rsidRPr="001D0DB3" w:rsidRDefault="001D0DB3" w:rsidP="001D0DB3">
      <w:pPr>
        <w:rPr>
          <w:lang w:val="en-US"/>
        </w:rPr>
      </w:pPr>
      <w:r w:rsidRPr="001D0DB3">
        <w:rPr>
          <w:lang w:val="en-US"/>
        </w:rPr>
        <w:t xml:space="preserve">
</w:t>
      </w:r>
      <w:proofErr w:type="spellStart"/>
      <w:proofErr w:type="gramStart"/>
      <w:r w:rsidRPr="001D0DB3">
        <w:rPr>
          <w:lang w:val="en-US"/>
        </w:rPr>
        <w:t>sociálně</w:t>
      </w:r>
      <w:proofErr w:type="spellEnd"/>
      <w:proofErr w:type="gramEnd"/>
      <w:r w:rsidRPr="001D0DB3">
        <w:rPr>
          <w:lang w:val="en-US"/>
        </w:rPr>
        <w:t xml:space="preserve"> </w:t>
      </w:r>
      <w:proofErr w:type="spellStart"/>
      <w:r w:rsidRPr="001D0DB3">
        <w:rPr>
          <w:lang w:val="en-US"/>
        </w:rPr>
        <w:t>terapeutické</w:t>
      </w:r>
      <w:proofErr w:type="spellEnd"/>
      <w:r w:rsidRPr="001D0DB3">
        <w:rPr>
          <w:lang w:val="en-US"/>
        </w:rPr>
        <w:t xml:space="preserve"> </w:t>
      </w:r>
      <w:proofErr w:type="spellStart"/>
      <w:r w:rsidRPr="001D0DB3">
        <w:rPr>
          <w:lang w:val="en-US"/>
        </w:rPr>
        <w:t>dílny</w:t>
      </w:r>
      <w:proofErr w:type="spellEnd"/>
      <w:r w:rsidRPr="001D0DB3">
        <w:rPr>
          <w:lang w:val="en-US"/>
        </w:rPr>
        <w:t xml:space="preserve">, </w:t>
      </w:r>
      <w:proofErr w:type="spellStart"/>
      <w:r w:rsidRPr="001D0DB3">
        <w:rPr>
          <w:lang w:val="en-US"/>
        </w:rPr>
        <w:t>centra</w:t>
      </w:r>
      <w:proofErr w:type="spellEnd"/>
      <w:r w:rsidRPr="001D0DB3">
        <w:rPr>
          <w:lang w:val="en-US"/>
        </w:rPr>
        <w:t xml:space="preserve"> </w:t>
      </w:r>
      <w:proofErr w:type="spellStart"/>
      <w:r w:rsidRPr="001D0DB3">
        <w:rPr>
          <w:lang w:val="en-US"/>
        </w:rPr>
        <w:t>sociálně</w:t>
      </w:r>
      <w:proofErr w:type="spellEnd"/>
      <w:r w:rsidRPr="001D0DB3">
        <w:rPr>
          <w:lang w:val="en-US"/>
        </w:rPr>
        <w:t xml:space="preserve"> </w:t>
      </w:r>
      <w:proofErr w:type="spellStart"/>
      <w:r w:rsidRPr="001D0DB3">
        <w:rPr>
          <w:lang w:val="en-US"/>
        </w:rPr>
        <w:t>rehabilitačních</w:t>
      </w:r>
      <w:proofErr w:type="spellEnd"/>
      <w:r w:rsidRPr="001D0DB3">
        <w:rPr>
          <w:lang w:val="en-US"/>
        </w:rPr>
        <w:t xml:space="preserve"> </w:t>
      </w:r>
      <w:proofErr w:type="spellStart"/>
      <w:r w:rsidRPr="001D0DB3">
        <w:rPr>
          <w:lang w:val="en-US"/>
        </w:rPr>
        <w:t>služeb</w:t>
      </w:r>
      <w:proofErr w:type="spellEnd"/>
      <w:r w:rsidRPr="001D0DB3">
        <w:rPr>
          <w:lang w:val="en-US"/>
        </w:rPr>
        <w:t xml:space="preserve">, </w:t>
      </w:r>
    </w:p>
    <w:p w14:paraId="05DB96FA" w14:textId="77777777" w:rsidR="001D0DB3" w:rsidRDefault="001D0DB3" w:rsidP="001D0DB3">
      <w:pPr>
        <w:rPr>
          <w:lang w:val="en-US"/>
        </w:rPr>
      </w:pPr>
      <w:r w:rsidRPr="001D0DB3">
        <w:rPr>
          <w:lang w:val="en-US"/>
        </w:rPr>
        <w:t xml:space="preserve">
</w:t>
      </w:r>
      <w:proofErr w:type="spellStart"/>
      <w:proofErr w:type="gramStart"/>
      <w:r w:rsidRPr="001D0DB3">
        <w:rPr>
          <w:lang w:val="en-US"/>
        </w:rPr>
        <w:t>pracoviště</w:t>
      </w:r>
      <w:proofErr w:type="spellEnd"/>
      <w:proofErr w:type="gramEnd"/>
      <w:r w:rsidRPr="001D0DB3">
        <w:rPr>
          <w:lang w:val="en-US"/>
        </w:rPr>
        <w:t xml:space="preserve"> </w:t>
      </w:r>
      <w:proofErr w:type="spellStart"/>
      <w:r w:rsidRPr="001D0DB3">
        <w:rPr>
          <w:lang w:val="en-US"/>
        </w:rPr>
        <w:t>rané</w:t>
      </w:r>
      <w:proofErr w:type="spellEnd"/>
      <w:r w:rsidRPr="001D0DB3">
        <w:rPr>
          <w:lang w:val="en-US"/>
        </w:rPr>
        <w:t xml:space="preserve"> </w:t>
      </w:r>
      <w:proofErr w:type="spellStart"/>
      <w:r w:rsidRPr="001D0DB3">
        <w:rPr>
          <w:lang w:val="en-US"/>
        </w:rPr>
        <w:t>péče</w:t>
      </w:r>
      <w:proofErr w:type="spellEnd"/>
      <w:r w:rsidRPr="001D0DB3">
        <w:rPr>
          <w:lang w:val="en-US"/>
        </w:rPr>
        <w:t xml:space="preserve">, </w:t>
      </w:r>
      <w:proofErr w:type="spellStart"/>
      <w:r w:rsidRPr="001D0DB3">
        <w:rPr>
          <w:lang w:val="en-US"/>
        </w:rPr>
        <w:t>intervenční</w:t>
      </w:r>
      <w:proofErr w:type="spellEnd"/>
      <w:r w:rsidRPr="001D0DB3">
        <w:rPr>
          <w:lang w:val="en-US"/>
        </w:rPr>
        <w:t xml:space="preserve"> </w:t>
      </w:r>
      <w:proofErr w:type="spellStart"/>
      <w:r w:rsidRPr="001D0DB3">
        <w:rPr>
          <w:lang w:val="en-US"/>
        </w:rPr>
        <w:t>centra</w:t>
      </w:r>
      <w:proofErr w:type="spellEnd"/>
      <w:r w:rsidRPr="001D0DB3">
        <w:rPr>
          <w:lang w:val="en-US"/>
        </w:rPr>
        <w:t>.</w:t>
      </w:r>
    </w:p>
    <w:p w14:paraId="543B9C9B" w14:textId="77777777" w:rsidR="001D0DB3" w:rsidRDefault="001D0DB3" w:rsidP="001D0DB3">
      <w:pPr>
        <w:rPr>
          <w:lang w:val="en-US"/>
        </w:rPr>
      </w:pPr>
    </w:p>
    <w:p w14:paraId="0DF3D176" w14:textId="77777777" w:rsidR="001D0DB3" w:rsidRPr="001D0DB3" w:rsidRDefault="001D0DB3" w:rsidP="001D0DB3">
      <w:pPr>
        <w:rPr>
          <w:lang w:val="en-US"/>
        </w:rPr>
      </w:pPr>
      <w:r w:rsidRPr="001D0DB3">
        <w:rPr>
          <w:b/>
          <w:bCs/>
          <w:lang w:val="cs-CZ"/>
        </w:rPr>
        <w:t>Denní, týdenní stacionáře, Domovy pro osoby se zdravotním postižením</w:t>
      </w:r>
    </w:p>
    <w:p w14:paraId="5DB7459A" w14:textId="77777777" w:rsidR="001D0DB3" w:rsidRPr="001D0DB3" w:rsidRDefault="001D0DB3" w:rsidP="001D0DB3">
      <w:pPr>
        <w:rPr>
          <w:lang w:val="en-US"/>
        </w:rPr>
      </w:pPr>
      <w:r w:rsidRPr="001D0DB3">
        <w:rPr>
          <w:lang w:val="en-US"/>
        </w:rPr>
        <w:t xml:space="preserve">
</w:t>
      </w:r>
    </w:p>
    <w:p w14:paraId="5AF60574" w14:textId="77777777" w:rsidR="004A65AD" w:rsidRDefault="001D0DB3" w:rsidP="001D0DB3">
      <w:pPr>
        <w:rPr>
          <w:lang w:val="en-US"/>
        </w:rPr>
      </w:pPr>
      <w:r w:rsidRPr="001D0DB3">
        <w:rPr>
          <w:lang w:val="en-US"/>
        </w:rPr>
        <w:t xml:space="preserve">
</w:t>
      </w:r>
    </w:p>
    <w:p w14:paraId="2B3C0B2F" w14:textId="77777777" w:rsidR="00000000" w:rsidRPr="001D0DB3" w:rsidRDefault="00114580" w:rsidP="001D0DB3">
      <w:pPr>
        <w:numPr>
          <w:ilvl w:val="0"/>
          <w:numId w:val="4"/>
        </w:numPr>
        <w:rPr>
          <w:lang w:val="en-US"/>
        </w:rPr>
      </w:pPr>
      <w:r w:rsidRPr="001D0DB3">
        <w:rPr>
          <w:lang w:val="cs-CZ"/>
        </w:rPr>
        <w:t>Nabízí ambulantní služby osobám se sníženou soběstačností z důvodu věku nebo zdravotního postiž</w:t>
      </w:r>
      <w:r w:rsidRPr="001D0DB3">
        <w:rPr>
          <w:lang w:val="cs-CZ"/>
        </w:rPr>
        <w:t xml:space="preserve">ení a osobám s chronickým duševním onemocněním, jež vyžadují pravidelnou pomoc jiné fyzické osoby. </w:t>
      </w:r>
    </w:p>
    <w:p w14:paraId="3985CDF6" w14:textId="77777777" w:rsidR="00000000" w:rsidRPr="001D0DB3" w:rsidRDefault="00114580" w:rsidP="001D0DB3">
      <w:pPr>
        <w:numPr>
          <w:ilvl w:val="0"/>
          <w:numId w:val="4"/>
        </w:numPr>
        <w:rPr>
          <w:lang w:val="en-US"/>
        </w:rPr>
      </w:pPr>
      <w:r w:rsidRPr="001D0DB3">
        <w:rPr>
          <w:b/>
          <w:bCs/>
          <w:lang w:val="cs-CZ"/>
        </w:rPr>
        <w:t xml:space="preserve">Úkony: </w:t>
      </w:r>
    </w:p>
    <w:p w14:paraId="5D3B1F92" w14:textId="77777777" w:rsidR="00000000" w:rsidRPr="001D0DB3" w:rsidRDefault="00114580" w:rsidP="001D0DB3">
      <w:pPr>
        <w:numPr>
          <w:ilvl w:val="1"/>
          <w:numId w:val="4"/>
        </w:numPr>
        <w:rPr>
          <w:lang w:val="en-US"/>
        </w:rPr>
      </w:pPr>
      <w:r w:rsidRPr="001D0DB3">
        <w:rPr>
          <w:lang w:val="cs-CZ"/>
        </w:rPr>
        <w:t>poskytnutí ubytování (pouze týdenní stacionáře a Domovy pro osoby se zdravotním postižením).</w:t>
      </w:r>
    </w:p>
    <w:p w14:paraId="40370FA3" w14:textId="77777777" w:rsidR="00000000" w:rsidRPr="001D0DB3" w:rsidRDefault="00114580" w:rsidP="001D0DB3">
      <w:pPr>
        <w:numPr>
          <w:ilvl w:val="1"/>
          <w:numId w:val="4"/>
        </w:numPr>
        <w:rPr>
          <w:lang w:val="en-US"/>
        </w:rPr>
      </w:pPr>
      <w:r w:rsidRPr="001D0DB3">
        <w:rPr>
          <w:lang w:val="cs-CZ"/>
        </w:rPr>
        <w:lastRenderedPageBreak/>
        <w:t xml:space="preserve">poskytnutí stravy, pomoc při osobní hygieně nebo poskytnutí podmínek pro osobní hygienu, </w:t>
      </w:r>
    </w:p>
    <w:p w14:paraId="1B5FB3C3" w14:textId="77777777" w:rsidR="00000000" w:rsidRPr="001D0DB3" w:rsidRDefault="00114580" w:rsidP="001D0DB3">
      <w:pPr>
        <w:numPr>
          <w:ilvl w:val="1"/>
          <w:numId w:val="4"/>
        </w:numPr>
        <w:rPr>
          <w:lang w:val="en-US"/>
        </w:rPr>
      </w:pPr>
      <w:r w:rsidRPr="001D0DB3">
        <w:rPr>
          <w:lang w:val="cs-CZ"/>
        </w:rPr>
        <w:t>pomoc při zvládání běžných úkonů péče o vlastní osobu,</w:t>
      </w:r>
    </w:p>
    <w:p w14:paraId="4180079F" w14:textId="77777777" w:rsidR="00000000" w:rsidRPr="001D0DB3" w:rsidRDefault="00114580" w:rsidP="001D0DB3">
      <w:pPr>
        <w:numPr>
          <w:ilvl w:val="1"/>
          <w:numId w:val="4"/>
        </w:numPr>
        <w:rPr>
          <w:lang w:val="en-US"/>
        </w:rPr>
      </w:pPr>
      <w:r w:rsidRPr="001D0DB3">
        <w:rPr>
          <w:lang w:val="cs-CZ"/>
        </w:rPr>
        <w:t xml:space="preserve">výchovné, vzdělávací a aktivizační činnosti, </w:t>
      </w:r>
    </w:p>
    <w:p w14:paraId="67B1390C" w14:textId="77777777" w:rsidR="00000000" w:rsidRPr="001D0DB3" w:rsidRDefault="00114580" w:rsidP="001D0DB3">
      <w:pPr>
        <w:numPr>
          <w:ilvl w:val="1"/>
          <w:numId w:val="4"/>
        </w:numPr>
        <w:rPr>
          <w:lang w:val="en-US"/>
        </w:rPr>
      </w:pPr>
      <w:r w:rsidRPr="001D0DB3">
        <w:rPr>
          <w:lang w:val="cs-CZ"/>
        </w:rPr>
        <w:t>zprostředkování kontaktu se společenským prostředím,</w:t>
      </w:r>
    </w:p>
    <w:p w14:paraId="14E67CD8" w14:textId="77777777" w:rsidR="00000000" w:rsidRPr="001D0DB3" w:rsidRDefault="00114580" w:rsidP="001D0DB3">
      <w:pPr>
        <w:numPr>
          <w:ilvl w:val="1"/>
          <w:numId w:val="4"/>
        </w:numPr>
        <w:rPr>
          <w:lang w:val="en-US"/>
        </w:rPr>
      </w:pPr>
      <w:r w:rsidRPr="001D0DB3">
        <w:rPr>
          <w:lang w:val="cs-CZ"/>
        </w:rPr>
        <w:t xml:space="preserve">sociálně terapeutické činnosti </w:t>
      </w:r>
    </w:p>
    <w:p w14:paraId="69502B21" w14:textId="77777777" w:rsidR="00000000" w:rsidRPr="001D0DB3" w:rsidRDefault="00114580" w:rsidP="001D0DB3">
      <w:pPr>
        <w:numPr>
          <w:ilvl w:val="1"/>
          <w:numId w:val="4"/>
        </w:numPr>
        <w:rPr>
          <w:lang w:val="en-US"/>
        </w:rPr>
      </w:pPr>
      <w:r w:rsidRPr="001D0DB3">
        <w:rPr>
          <w:lang w:val="cs-CZ"/>
        </w:rPr>
        <w:t xml:space="preserve">pomoc při uplatňování práv, oprávněných zájmů a při obstarávání osobních záležitostí </w:t>
      </w:r>
    </w:p>
    <w:p w14:paraId="439387D3" w14:textId="77777777" w:rsidR="001D0DB3" w:rsidRDefault="001D0DB3" w:rsidP="001D0DB3">
      <w:pPr>
        <w:rPr>
          <w:lang w:val="en-US"/>
        </w:rPr>
      </w:pPr>
    </w:p>
    <w:p w14:paraId="0DCE86A4" w14:textId="77777777" w:rsidR="001D0DB3" w:rsidRPr="004A65AD" w:rsidRDefault="001D0DB3" w:rsidP="001D0DB3">
      <w:pPr>
        <w:rPr>
          <w:lang w:val="en-US"/>
        </w:rPr>
      </w:pPr>
    </w:p>
    <w:p w14:paraId="47100503" w14:textId="77777777" w:rsidR="004A65AD" w:rsidRDefault="001D0DB3">
      <w:proofErr w:type="spellStart"/>
      <w:r>
        <w:t>Denní</w:t>
      </w:r>
      <w:proofErr w:type="spellEnd"/>
      <w:r>
        <w:t xml:space="preserve"> </w:t>
      </w:r>
      <w:proofErr w:type="spellStart"/>
      <w:r>
        <w:t>stacionáře</w:t>
      </w:r>
      <w:proofErr w:type="spellEnd"/>
    </w:p>
    <w:p w14:paraId="4C9D3036" w14:textId="77777777" w:rsidR="00000000" w:rsidRPr="001D0DB3" w:rsidRDefault="00114580" w:rsidP="001D0DB3">
      <w:pPr>
        <w:numPr>
          <w:ilvl w:val="0"/>
          <w:numId w:val="5"/>
        </w:numPr>
        <w:rPr>
          <w:lang w:val="en-US"/>
        </w:rPr>
      </w:pPr>
      <w:r w:rsidRPr="001D0DB3">
        <w:rPr>
          <w:lang w:val="cs-CZ"/>
        </w:rPr>
        <w:t>Péče je poskytována dětem, mládeži i dospělým klientům.</w:t>
      </w:r>
    </w:p>
    <w:p w14:paraId="454F6594" w14:textId="77777777" w:rsidR="00000000" w:rsidRPr="001D0DB3" w:rsidRDefault="00114580" w:rsidP="001D0DB3">
      <w:pPr>
        <w:numPr>
          <w:ilvl w:val="0"/>
          <w:numId w:val="5"/>
        </w:numPr>
        <w:rPr>
          <w:lang w:val="en-US"/>
        </w:rPr>
      </w:pPr>
      <w:r w:rsidRPr="001D0DB3">
        <w:rPr>
          <w:lang w:val="cs-CZ"/>
        </w:rPr>
        <w:t>V péči o děti poskytují zařízení s denním pobytem výchovnou a vzdělávací činnost, avšak děti v období povinné školní docházky by měly být zařazovány do příslušného typu školy</w:t>
      </w:r>
      <w:r w:rsidRPr="001D0DB3">
        <w:rPr>
          <w:lang w:val="cs-CZ"/>
        </w:rPr>
        <w:t>.</w:t>
      </w:r>
    </w:p>
    <w:p w14:paraId="11F8B011" w14:textId="77777777" w:rsidR="00000000" w:rsidRPr="001D0DB3" w:rsidRDefault="00114580" w:rsidP="001D0DB3">
      <w:pPr>
        <w:numPr>
          <w:ilvl w:val="0"/>
          <w:numId w:val="5"/>
        </w:numPr>
        <w:rPr>
          <w:lang w:val="en-US"/>
        </w:rPr>
      </w:pPr>
      <w:r w:rsidRPr="001D0DB3">
        <w:rPr>
          <w:lang w:val="cs-CZ"/>
        </w:rPr>
        <w:t xml:space="preserve">V péči o dospělé nabízí klientům formy pracovní terapie a využití volného času. </w:t>
      </w:r>
    </w:p>
    <w:p w14:paraId="0C8732BA" w14:textId="77777777" w:rsidR="00000000" w:rsidRPr="001D0DB3" w:rsidRDefault="00114580" w:rsidP="001D0DB3">
      <w:pPr>
        <w:numPr>
          <w:ilvl w:val="0"/>
          <w:numId w:val="5"/>
        </w:numPr>
        <w:rPr>
          <w:lang w:val="en-US"/>
        </w:rPr>
      </w:pPr>
      <w:r w:rsidRPr="001D0DB3">
        <w:rPr>
          <w:lang w:val="cs-CZ"/>
        </w:rPr>
        <w:t>Zachování co nejvyšší míry kontaktu s rodinou.</w:t>
      </w:r>
    </w:p>
    <w:p w14:paraId="39B1C60A" w14:textId="77777777" w:rsidR="001D0DB3" w:rsidRDefault="001D0DB3"/>
    <w:p w14:paraId="74073782" w14:textId="77777777" w:rsidR="001D0DB3" w:rsidRDefault="001D0DB3">
      <w:pPr>
        <w:rPr>
          <w:lang w:val="en-US"/>
        </w:rPr>
      </w:pPr>
      <w:r w:rsidRPr="001D0DB3">
        <w:rPr>
          <w:lang w:val="cs-CZ"/>
        </w:rPr>
        <w:t>Týdenní stacionáře (</w:t>
      </w:r>
      <w:proofErr w:type="spellStart"/>
      <w:r w:rsidRPr="001D0DB3">
        <w:rPr>
          <w:lang w:val="en-US"/>
        </w:rPr>
        <w:t>Švarcová</w:t>
      </w:r>
      <w:proofErr w:type="spellEnd"/>
      <w:r w:rsidRPr="001D0DB3">
        <w:rPr>
          <w:lang w:val="en-US"/>
        </w:rPr>
        <w:t>, 2011)</w:t>
      </w:r>
    </w:p>
    <w:p w14:paraId="53E97A2D" w14:textId="77777777" w:rsidR="00000000" w:rsidRPr="001D0DB3" w:rsidRDefault="00114580" w:rsidP="001D0DB3">
      <w:pPr>
        <w:numPr>
          <w:ilvl w:val="0"/>
          <w:numId w:val="6"/>
        </w:numPr>
        <w:rPr>
          <w:lang w:val="en-US"/>
        </w:rPr>
      </w:pPr>
      <w:r w:rsidRPr="001D0DB3">
        <w:rPr>
          <w:lang w:val="cs-CZ"/>
        </w:rPr>
        <w:t xml:space="preserve">Týdenní pobyt je optimálním řešením. </w:t>
      </w:r>
    </w:p>
    <w:p w14:paraId="3F00E53E" w14:textId="77777777" w:rsidR="00000000" w:rsidRPr="001D0DB3" w:rsidRDefault="00114580" w:rsidP="001D0DB3">
      <w:pPr>
        <w:numPr>
          <w:ilvl w:val="0"/>
          <w:numId w:val="6"/>
        </w:numPr>
        <w:rPr>
          <w:lang w:val="en-US"/>
        </w:rPr>
      </w:pPr>
      <w:r w:rsidRPr="001D0DB3">
        <w:rPr>
          <w:lang w:val="cs-CZ"/>
        </w:rPr>
        <w:t>Tato zařízení poskytují klientům bohatý program, který by neb</w:t>
      </w:r>
      <w:r w:rsidRPr="001D0DB3">
        <w:rPr>
          <w:lang w:val="cs-CZ"/>
        </w:rPr>
        <w:t xml:space="preserve">yla rodina schopna zajistit. </w:t>
      </w:r>
    </w:p>
    <w:p w14:paraId="20674DA6" w14:textId="77777777" w:rsidR="00000000" w:rsidRPr="001D0DB3" w:rsidRDefault="00114580" w:rsidP="001D0DB3">
      <w:pPr>
        <w:numPr>
          <w:ilvl w:val="0"/>
          <w:numId w:val="6"/>
        </w:numPr>
        <w:rPr>
          <w:lang w:val="en-US"/>
        </w:rPr>
      </w:pPr>
      <w:r w:rsidRPr="001D0DB3">
        <w:rPr>
          <w:lang w:val="cs-CZ"/>
        </w:rPr>
        <w:t xml:space="preserve">Přitom však nedochází k přetrhání emocionálních vazeb mezi klientem a rodinou. </w:t>
      </w:r>
    </w:p>
    <w:p w14:paraId="361A8FC7" w14:textId="77777777" w:rsidR="00000000" w:rsidRPr="001D0DB3" w:rsidRDefault="00114580" w:rsidP="001D0DB3">
      <w:pPr>
        <w:numPr>
          <w:ilvl w:val="0"/>
          <w:numId w:val="6"/>
        </w:numPr>
        <w:rPr>
          <w:lang w:val="en-US"/>
        </w:rPr>
      </w:pPr>
      <w:r w:rsidRPr="001D0DB3">
        <w:rPr>
          <w:lang w:val="cs-CZ"/>
        </w:rPr>
        <w:t>Výhodou je, že rodiče se mohou přes týden věnovat sourozencům bez postižení a vykonávat zaměstnání.</w:t>
      </w:r>
    </w:p>
    <w:p w14:paraId="340AA128" w14:textId="77777777" w:rsidR="00000000" w:rsidRPr="001D0DB3" w:rsidRDefault="00114580" w:rsidP="001D0DB3">
      <w:pPr>
        <w:numPr>
          <w:ilvl w:val="0"/>
          <w:numId w:val="6"/>
        </w:numPr>
        <w:rPr>
          <w:lang w:val="en-US"/>
        </w:rPr>
      </w:pPr>
      <w:r w:rsidRPr="001D0DB3">
        <w:rPr>
          <w:lang w:val="cs-CZ"/>
        </w:rPr>
        <w:t>víkendu věnují svůj čas dí</w:t>
      </w:r>
      <w:r w:rsidRPr="001D0DB3">
        <w:rPr>
          <w:lang w:val="cs-CZ"/>
        </w:rPr>
        <w:t xml:space="preserve">těti s postižením. </w:t>
      </w:r>
    </w:p>
    <w:p w14:paraId="16D54989" w14:textId="77777777" w:rsidR="001D0DB3" w:rsidRDefault="001D0DB3"/>
    <w:p w14:paraId="0F72C39F" w14:textId="77777777" w:rsidR="001D0DB3" w:rsidRDefault="001D0DB3">
      <w:r w:rsidRPr="001D0DB3">
        <w:rPr>
          <w:lang w:val="cs-CZ"/>
        </w:rPr>
        <w:t>Domovy pro osoby se zdravotním postižením (Švarcová, 2011)</w:t>
      </w:r>
    </w:p>
    <w:p w14:paraId="40C75CBD" w14:textId="77777777" w:rsidR="00000000" w:rsidRPr="001D0DB3" w:rsidRDefault="00114580" w:rsidP="001D0DB3">
      <w:pPr>
        <w:numPr>
          <w:ilvl w:val="0"/>
          <w:numId w:val="7"/>
        </w:numPr>
        <w:rPr>
          <w:lang w:val="en-US"/>
        </w:rPr>
      </w:pPr>
      <w:r w:rsidRPr="001D0DB3">
        <w:rPr>
          <w:lang w:val="cs-CZ"/>
        </w:rPr>
        <w:t xml:space="preserve">V případě domova pro osoby se zdravotním postižením zařízení plně zastupuje funkci rodiny a velmi záleží na kvalitě poskytovaných služeb. </w:t>
      </w:r>
    </w:p>
    <w:p w14:paraId="3B3D9E6B" w14:textId="77777777" w:rsidR="00000000" w:rsidRPr="001D0DB3" w:rsidRDefault="00114580" w:rsidP="001D0DB3">
      <w:pPr>
        <w:numPr>
          <w:ilvl w:val="0"/>
          <w:numId w:val="7"/>
        </w:numPr>
        <w:rPr>
          <w:lang w:val="en-US"/>
        </w:rPr>
      </w:pPr>
      <w:r w:rsidRPr="001D0DB3">
        <w:rPr>
          <w:lang w:val="cs-CZ"/>
        </w:rPr>
        <w:t>Velkým rizikem je především absence citových pout vytvořených v rodině. Jako rizikový faktor se jeví také tradiční přístup, který je orientován medicínsky a ochran</w:t>
      </w:r>
      <w:r w:rsidRPr="001D0DB3">
        <w:rPr>
          <w:lang w:val="cs-CZ"/>
        </w:rPr>
        <w:t xml:space="preserve">itelsky. </w:t>
      </w:r>
    </w:p>
    <w:p w14:paraId="45F34DF4" w14:textId="77777777" w:rsidR="00000000" w:rsidRPr="001D0DB3" w:rsidRDefault="00114580" w:rsidP="001D0DB3">
      <w:pPr>
        <w:numPr>
          <w:ilvl w:val="0"/>
          <w:numId w:val="7"/>
        </w:numPr>
        <w:rPr>
          <w:lang w:val="en-US"/>
        </w:rPr>
      </w:pPr>
      <w:r w:rsidRPr="001D0DB3">
        <w:rPr>
          <w:lang w:val="cs-CZ"/>
        </w:rPr>
        <w:t xml:space="preserve">Tradiční způsob péče o klienty přináší negativní důsledky jako je šikana, hospitalismus a zneužívání mocenského postavení personálem. </w:t>
      </w:r>
    </w:p>
    <w:p w14:paraId="220276BD" w14:textId="77777777" w:rsidR="00000000" w:rsidRPr="00114580" w:rsidRDefault="00114580" w:rsidP="001D0DB3">
      <w:pPr>
        <w:numPr>
          <w:ilvl w:val="0"/>
          <w:numId w:val="7"/>
        </w:numPr>
        <w:rPr>
          <w:lang w:val="en-US"/>
        </w:rPr>
      </w:pPr>
      <w:r w:rsidRPr="001D0DB3">
        <w:rPr>
          <w:lang w:val="cs-CZ"/>
        </w:rPr>
        <w:t>Naproti tomu stojí moderní přístup</w:t>
      </w:r>
      <w:r w:rsidRPr="001D0DB3">
        <w:rPr>
          <w:b/>
          <w:bCs/>
          <w:lang w:val="cs-CZ"/>
        </w:rPr>
        <w:t xml:space="preserve"> </w:t>
      </w:r>
      <w:r w:rsidRPr="001D0DB3">
        <w:rPr>
          <w:lang w:val="cs-CZ"/>
        </w:rPr>
        <w:t xml:space="preserve">k sociální péči, vycházející z potřeb klienta (Valenta, Müller, 2003). </w:t>
      </w:r>
    </w:p>
    <w:p w14:paraId="798B35E9" w14:textId="77777777" w:rsidR="00114580" w:rsidRDefault="00114580" w:rsidP="00114580">
      <w:pPr>
        <w:rPr>
          <w:lang w:val="cs-CZ"/>
        </w:rPr>
      </w:pPr>
    </w:p>
    <w:p w14:paraId="6CA033DD" w14:textId="02D1679B" w:rsidR="00114580" w:rsidRDefault="00114580" w:rsidP="00114580">
      <w:pPr>
        <w:rPr>
          <w:b/>
          <w:bCs/>
          <w:lang w:val="en-US"/>
        </w:rPr>
      </w:pPr>
      <w:proofErr w:type="spellStart"/>
      <w:r w:rsidRPr="00114580">
        <w:rPr>
          <w:b/>
          <w:bCs/>
          <w:lang w:val="en-US"/>
        </w:rPr>
        <w:t>Organizace</w:t>
      </w:r>
      <w:proofErr w:type="spellEnd"/>
      <w:r w:rsidRPr="00114580">
        <w:rPr>
          <w:b/>
          <w:bCs/>
          <w:lang w:val="en-US"/>
        </w:rPr>
        <w:t xml:space="preserve"> </w:t>
      </w:r>
      <w:proofErr w:type="spellStart"/>
      <w:r w:rsidRPr="00114580">
        <w:rPr>
          <w:b/>
          <w:bCs/>
          <w:lang w:val="en-US"/>
        </w:rPr>
        <w:t>sociálních</w:t>
      </w:r>
      <w:proofErr w:type="spellEnd"/>
      <w:r w:rsidRPr="00114580">
        <w:rPr>
          <w:b/>
          <w:bCs/>
          <w:lang w:val="en-US"/>
        </w:rPr>
        <w:t xml:space="preserve"> </w:t>
      </w:r>
      <w:proofErr w:type="spellStart"/>
      <w:r w:rsidRPr="00114580">
        <w:rPr>
          <w:b/>
          <w:bCs/>
          <w:lang w:val="en-US"/>
        </w:rPr>
        <w:t>služeb</w:t>
      </w:r>
      <w:proofErr w:type="spellEnd"/>
      <w:r w:rsidRPr="00114580">
        <w:rPr>
          <w:b/>
          <w:bCs/>
          <w:lang w:val="en-US"/>
        </w:rPr>
        <w:t xml:space="preserve"> v </w:t>
      </w:r>
      <w:proofErr w:type="spellStart"/>
      <w:r w:rsidRPr="00114580">
        <w:rPr>
          <w:b/>
          <w:bCs/>
          <w:lang w:val="en-US"/>
        </w:rPr>
        <w:t>domovech</w:t>
      </w:r>
      <w:proofErr w:type="spellEnd"/>
      <w:r w:rsidRPr="00114580">
        <w:rPr>
          <w:b/>
          <w:bCs/>
          <w:lang w:val="en-US"/>
        </w:rPr>
        <w:t xml:space="preserve"> pro </w:t>
      </w:r>
      <w:proofErr w:type="spellStart"/>
      <w:r w:rsidRPr="00114580">
        <w:rPr>
          <w:b/>
          <w:bCs/>
          <w:lang w:val="en-US"/>
        </w:rPr>
        <w:t>osoby</w:t>
      </w:r>
      <w:proofErr w:type="spellEnd"/>
      <w:r w:rsidRPr="00114580">
        <w:rPr>
          <w:b/>
          <w:bCs/>
          <w:lang w:val="en-US"/>
        </w:rPr>
        <w:t xml:space="preserve"> se </w:t>
      </w:r>
      <w:proofErr w:type="spellStart"/>
      <w:r w:rsidRPr="00114580">
        <w:rPr>
          <w:b/>
          <w:bCs/>
          <w:lang w:val="en-US"/>
        </w:rPr>
        <w:t>zdravotním</w:t>
      </w:r>
      <w:proofErr w:type="spellEnd"/>
      <w:r w:rsidRPr="00114580">
        <w:rPr>
          <w:b/>
          <w:bCs/>
          <w:lang w:val="en-US"/>
        </w:rPr>
        <w:t xml:space="preserve"> </w:t>
      </w:r>
      <w:proofErr w:type="spellStart"/>
      <w:r w:rsidRPr="00114580">
        <w:rPr>
          <w:b/>
          <w:bCs/>
          <w:lang w:val="en-US"/>
        </w:rPr>
        <w:t>postižením</w:t>
      </w:r>
      <w:proofErr w:type="spellEnd"/>
      <w:r w:rsidRPr="00114580">
        <w:rPr>
          <w:b/>
          <w:bCs/>
          <w:lang w:val="en-US"/>
        </w:rPr>
        <w:t>:</w:t>
      </w:r>
    </w:p>
    <w:p w14:paraId="27A94EB3" w14:textId="77777777" w:rsidR="00000000" w:rsidRPr="00114580" w:rsidRDefault="00114580" w:rsidP="00114580">
      <w:pPr>
        <w:numPr>
          <w:ilvl w:val="0"/>
          <w:numId w:val="8"/>
        </w:numPr>
        <w:rPr>
          <w:lang w:val="en-US"/>
        </w:rPr>
      </w:pPr>
      <w:r w:rsidRPr="00114580">
        <w:rPr>
          <w:b/>
          <w:bCs/>
          <w:lang w:val="cs-CZ"/>
        </w:rPr>
        <w:t xml:space="preserve">Poskytnutí ubytování - </w:t>
      </w:r>
      <w:r w:rsidRPr="00114580">
        <w:rPr>
          <w:lang w:val="cs-CZ"/>
        </w:rPr>
        <w:t xml:space="preserve">ubytování samotné a také úklid, praní a drobné opravy ložního a osobního prádla a ošacení, </w:t>
      </w:r>
      <w:r w:rsidRPr="00114580">
        <w:rPr>
          <w:lang w:val="cs-CZ"/>
        </w:rPr>
        <w:t>žehlení.</w:t>
      </w:r>
    </w:p>
    <w:p w14:paraId="253CFE73" w14:textId="77777777" w:rsidR="00000000" w:rsidRPr="00114580" w:rsidRDefault="00114580" w:rsidP="00114580">
      <w:pPr>
        <w:numPr>
          <w:ilvl w:val="0"/>
          <w:numId w:val="8"/>
        </w:numPr>
        <w:rPr>
          <w:lang w:val="en-US"/>
        </w:rPr>
      </w:pPr>
      <w:r w:rsidRPr="00114580">
        <w:rPr>
          <w:b/>
          <w:bCs/>
          <w:lang w:val="cs-CZ"/>
        </w:rPr>
        <w:t xml:space="preserve">Poskytnutí stravy - </w:t>
      </w:r>
      <w:r w:rsidRPr="00114580">
        <w:rPr>
          <w:lang w:val="cs-CZ"/>
        </w:rPr>
        <w:t>zajištění celodenní stravy, která odpovíd</w:t>
      </w:r>
      <w:r w:rsidRPr="00114580">
        <w:rPr>
          <w:lang w:val="cs-CZ"/>
        </w:rPr>
        <w:t xml:space="preserve">á věku, zásadám racionální výživy a potřebám dietního stravování, a to v rozsahu alespoň tří hlavních jídel. </w:t>
      </w:r>
    </w:p>
    <w:p w14:paraId="2FFA37F4" w14:textId="77777777" w:rsidR="00000000" w:rsidRPr="00114580" w:rsidRDefault="00114580" w:rsidP="00114580">
      <w:pPr>
        <w:numPr>
          <w:ilvl w:val="0"/>
          <w:numId w:val="8"/>
        </w:numPr>
        <w:rPr>
          <w:lang w:val="en-US"/>
        </w:rPr>
      </w:pPr>
      <w:r w:rsidRPr="00114580">
        <w:rPr>
          <w:b/>
          <w:bCs/>
          <w:lang w:val="cs-CZ"/>
        </w:rPr>
        <w:t>Poskytování pomoci zvládání běžných úkonů péče o vlast</w:t>
      </w:r>
      <w:r w:rsidRPr="00114580">
        <w:rPr>
          <w:b/>
          <w:bCs/>
          <w:lang w:val="cs-CZ"/>
        </w:rPr>
        <w:t xml:space="preserve">ní osobu - </w:t>
      </w:r>
      <w:r w:rsidRPr="00114580">
        <w:rPr>
          <w:lang w:val="cs-CZ"/>
        </w:rPr>
        <w:t>pomoc při oblékání, svlékání, pomoc při přesunu na lůžko či vozík, pomoc při vstávání z lůžka, uléhání či změně poloh, pomoc při jídle a pití a pomoc p</w:t>
      </w:r>
      <w:r w:rsidRPr="00114580">
        <w:rPr>
          <w:lang w:val="cs-CZ"/>
        </w:rPr>
        <w:t xml:space="preserve">ři prostorové orientaci a samostatném pohybu. </w:t>
      </w:r>
    </w:p>
    <w:p w14:paraId="392D8D4F" w14:textId="77777777" w:rsidR="00000000" w:rsidRPr="00114580" w:rsidRDefault="00114580" w:rsidP="00114580">
      <w:pPr>
        <w:numPr>
          <w:ilvl w:val="0"/>
          <w:numId w:val="8"/>
        </w:numPr>
        <w:rPr>
          <w:lang w:val="en-US"/>
        </w:rPr>
      </w:pPr>
      <w:r w:rsidRPr="00114580">
        <w:rPr>
          <w:b/>
          <w:bCs/>
          <w:lang w:val="cs-CZ"/>
        </w:rPr>
        <w:t>Výchovné, vzdělávací a aktivizační činnosti -</w:t>
      </w:r>
      <w:r w:rsidRPr="00114580">
        <w:rPr>
          <w:lang w:val="cs-CZ"/>
        </w:rPr>
        <w:t xml:space="preserve"> pracovně výchovné činnosti, nácvik a upevňování motorických, psychických a sociálních schopností a dovedností, vytvoření podmínek pro zajišťování přiměřeného vzdělávání nebo pracovního uplatnění, volnočasové a zájmové aktivity, uměle</w:t>
      </w:r>
      <w:r w:rsidRPr="00114580">
        <w:rPr>
          <w:lang w:val="cs-CZ"/>
        </w:rPr>
        <w:t>cké terapie, individuální plány.</w:t>
      </w:r>
    </w:p>
    <w:p w14:paraId="2392EEC9" w14:textId="77777777" w:rsidR="00000000" w:rsidRPr="00114580" w:rsidRDefault="00114580" w:rsidP="00114580">
      <w:pPr>
        <w:numPr>
          <w:ilvl w:val="0"/>
          <w:numId w:val="8"/>
        </w:numPr>
        <w:rPr>
          <w:lang w:val="en-US"/>
        </w:rPr>
      </w:pPr>
      <w:r w:rsidRPr="00114580">
        <w:rPr>
          <w:b/>
          <w:bCs/>
          <w:lang w:val="cs-CZ"/>
        </w:rPr>
        <w:t>Zprostředkováním kontaktu se společenským prostředím</w:t>
      </w:r>
      <w:r w:rsidRPr="00114580">
        <w:rPr>
          <w:lang w:val="cs-CZ"/>
        </w:rPr>
        <w:t xml:space="preserve"> - podpora a pomoc při využívání běžně dostupných služeb a informací. Dále pak pomoc při upevnění a obnovení kontaktu s rodinou a dalších aktivitách, které podporují sociální začleňování jedince. </w:t>
      </w:r>
    </w:p>
    <w:p w14:paraId="56DF5BC0" w14:textId="77777777" w:rsidR="00000000" w:rsidRPr="00114580" w:rsidRDefault="00114580" w:rsidP="00114580">
      <w:pPr>
        <w:numPr>
          <w:ilvl w:val="0"/>
          <w:numId w:val="8"/>
        </w:numPr>
        <w:rPr>
          <w:lang w:val="en-US"/>
        </w:rPr>
      </w:pPr>
      <w:r w:rsidRPr="00114580">
        <w:rPr>
          <w:b/>
          <w:bCs/>
          <w:lang w:val="cs-CZ"/>
        </w:rPr>
        <w:t>Sociálně terapeutické činnosti</w:t>
      </w:r>
      <w:r w:rsidRPr="00114580">
        <w:rPr>
          <w:lang w:val="cs-CZ"/>
        </w:rPr>
        <w:t xml:space="preserve"> -  rozvoj nebo udržení osobních a sociálních schopností či dovedností podporujících</w:t>
      </w:r>
      <w:r w:rsidRPr="00114580">
        <w:rPr>
          <w:lang w:val="cs-CZ"/>
        </w:rPr>
        <w:t xml:space="preserve"> sociální začleňování osob. </w:t>
      </w:r>
    </w:p>
    <w:p w14:paraId="71E40AD5" w14:textId="77777777" w:rsidR="00114580" w:rsidRDefault="00114580" w:rsidP="00114580">
      <w:pPr>
        <w:rPr>
          <w:lang w:val="en-US"/>
        </w:rPr>
      </w:pPr>
    </w:p>
    <w:p w14:paraId="41A1CD37" w14:textId="27BD7615" w:rsidR="00114580" w:rsidRDefault="00114580" w:rsidP="00114580">
      <w:pPr>
        <w:rPr>
          <w:lang w:val="cs-CZ"/>
        </w:rPr>
      </w:pPr>
      <w:r w:rsidRPr="00114580">
        <w:rPr>
          <w:b/>
          <w:bCs/>
          <w:lang w:val="cs-CZ"/>
        </w:rPr>
        <w:t>Humanizace, transformace a </w:t>
      </w:r>
      <w:proofErr w:type="spellStart"/>
      <w:r w:rsidRPr="00114580">
        <w:rPr>
          <w:b/>
          <w:bCs/>
          <w:lang w:val="cs-CZ"/>
        </w:rPr>
        <w:t>deinstitucionalizace</w:t>
      </w:r>
      <w:proofErr w:type="spellEnd"/>
      <w:r w:rsidRPr="00114580">
        <w:rPr>
          <w:b/>
          <w:bCs/>
          <w:lang w:val="cs-CZ"/>
        </w:rPr>
        <w:t xml:space="preserve"> zařízení sociálních služeb</w:t>
      </w:r>
      <w:r w:rsidRPr="00114580">
        <w:rPr>
          <w:lang w:val="cs-CZ"/>
        </w:rPr>
        <w:t>:</w:t>
      </w:r>
    </w:p>
    <w:p w14:paraId="593A1BB9" w14:textId="77777777" w:rsidR="00000000" w:rsidRPr="00114580" w:rsidRDefault="00114580" w:rsidP="00114580">
      <w:pPr>
        <w:numPr>
          <w:ilvl w:val="0"/>
          <w:numId w:val="10"/>
        </w:numPr>
        <w:rPr>
          <w:lang w:val="en-US"/>
        </w:rPr>
      </w:pPr>
      <w:r w:rsidRPr="00114580">
        <w:rPr>
          <w:lang w:val="cs-CZ"/>
        </w:rPr>
        <w:t>Standardy kvality sociálních služeb.</w:t>
      </w:r>
    </w:p>
    <w:p w14:paraId="25466D70" w14:textId="77777777" w:rsidR="00000000" w:rsidRPr="00114580" w:rsidRDefault="00114580" w:rsidP="00114580">
      <w:pPr>
        <w:numPr>
          <w:ilvl w:val="0"/>
          <w:numId w:val="10"/>
        </w:numPr>
        <w:rPr>
          <w:lang w:val="en-US"/>
        </w:rPr>
      </w:pPr>
      <w:r w:rsidRPr="00114580">
        <w:rPr>
          <w:lang w:val="cs-CZ"/>
        </w:rPr>
        <w:t>Kultivovat bydlení snižováním počtu klientů na pokoji, zřizovat samostatné pokoje a chráněné bydlení.</w:t>
      </w:r>
    </w:p>
    <w:p w14:paraId="19E12460" w14:textId="77777777" w:rsidR="00000000" w:rsidRPr="00114580" w:rsidRDefault="00114580" w:rsidP="00114580">
      <w:pPr>
        <w:numPr>
          <w:ilvl w:val="0"/>
          <w:numId w:val="10"/>
        </w:numPr>
        <w:rPr>
          <w:lang w:val="en-US"/>
        </w:rPr>
      </w:pPr>
      <w:r w:rsidRPr="00114580">
        <w:rPr>
          <w:lang w:val="cs-CZ"/>
        </w:rPr>
        <w:t>Dětem s těžkým postižením umožnit pohyb na zemi, na koberci a na speciálním nábytku.</w:t>
      </w:r>
    </w:p>
    <w:p w14:paraId="6D3D43AD" w14:textId="77777777" w:rsidR="00000000" w:rsidRPr="00114580" w:rsidRDefault="00114580" w:rsidP="00114580">
      <w:pPr>
        <w:numPr>
          <w:ilvl w:val="0"/>
          <w:numId w:val="10"/>
        </w:numPr>
        <w:rPr>
          <w:lang w:val="en-US"/>
        </w:rPr>
      </w:pPr>
      <w:r w:rsidRPr="00114580">
        <w:rPr>
          <w:lang w:val="cs-CZ"/>
        </w:rPr>
        <w:t>Snížit zdravotnický personál na minimum, nahradi</w:t>
      </w:r>
      <w:r w:rsidRPr="00114580">
        <w:rPr>
          <w:lang w:val="cs-CZ"/>
        </w:rPr>
        <w:t>t jej pedagogickými pracovníky. Personál je rovnocenným partnerem klienta.</w:t>
      </w:r>
    </w:p>
    <w:p w14:paraId="625A24A7" w14:textId="77777777" w:rsidR="00000000" w:rsidRPr="00114580" w:rsidRDefault="00114580" w:rsidP="00114580">
      <w:pPr>
        <w:numPr>
          <w:ilvl w:val="0"/>
          <w:numId w:val="10"/>
        </w:numPr>
        <w:rPr>
          <w:lang w:val="en-US"/>
        </w:rPr>
      </w:pPr>
      <w:r w:rsidRPr="00114580">
        <w:rPr>
          <w:lang w:val="cs-CZ"/>
        </w:rPr>
        <w:t>Koncipovat Domov jako otevřenou instituci, přístupnou návštěvám. Neomezovat návštěvy rodi</w:t>
      </w:r>
      <w:r w:rsidRPr="00114580">
        <w:rPr>
          <w:lang w:val="cs-CZ"/>
        </w:rPr>
        <w:t>čů. Chodit i s klienty na vozíku na procházky. Účastnit se života mimo Domov.</w:t>
      </w:r>
    </w:p>
    <w:p w14:paraId="03ECAD56" w14:textId="77777777" w:rsidR="00000000" w:rsidRPr="00114580" w:rsidRDefault="00114580" w:rsidP="00114580">
      <w:pPr>
        <w:numPr>
          <w:ilvl w:val="0"/>
          <w:numId w:val="10"/>
        </w:numPr>
        <w:rPr>
          <w:lang w:val="en-US"/>
        </w:rPr>
      </w:pPr>
      <w:r w:rsidRPr="00114580">
        <w:rPr>
          <w:lang w:val="cs-CZ"/>
        </w:rPr>
        <w:t xml:space="preserve">Hlavním cílem by se mělo stát zvládání </w:t>
      </w:r>
      <w:proofErr w:type="spellStart"/>
      <w:r w:rsidRPr="00114580">
        <w:rPr>
          <w:lang w:val="cs-CZ"/>
        </w:rPr>
        <w:t>sebeobslužných</w:t>
      </w:r>
      <w:proofErr w:type="spellEnd"/>
      <w:r w:rsidRPr="00114580">
        <w:rPr>
          <w:lang w:val="cs-CZ"/>
        </w:rPr>
        <w:t xml:space="preserve"> činností za účelem dosažení co n</w:t>
      </w:r>
      <w:r w:rsidRPr="00114580">
        <w:rPr>
          <w:lang w:val="cs-CZ"/>
        </w:rPr>
        <w:t>ejvyšší samostatnosti klientů.</w:t>
      </w:r>
    </w:p>
    <w:p w14:paraId="29C27B2F" w14:textId="77777777" w:rsidR="00000000" w:rsidRPr="00114580" w:rsidRDefault="00114580" w:rsidP="00114580">
      <w:pPr>
        <w:numPr>
          <w:ilvl w:val="0"/>
          <w:numId w:val="10"/>
        </w:numPr>
        <w:rPr>
          <w:lang w:val="en-US"/>
        </w:rPr>
      </w:pPr>
      <w:r w:rsidRPr="00114580">
        <w:rPr>
          <w:lang w:val="cs-CZ"/>
        </w:rPr>
        <w:t>Zajistit edukaci klientů (třídy základní školy speciální, kurz k doplnění základů vzdělání poskytovaný základní školou speciální, ind</w:t>
      </w:r>
      <w:r w:rsidRPr="00114580">
        <w:rPr>
          <w:lang w:val="cs-CZ"/>
        </w:rPr>
        <w:t>ividuální výuka pod patronací speciálního pedagoga).</w:t>
      </w:r>
    </w:p>
    <w:p w14:paraId="24FC83BB" w14:textId="77777777" w:rsidR="00000000" w:rsidRPr="00114580" w:rsidRDefault="00114580" w:rsidP="00114580">
      <w:pPr>
        <w:numPr>
          <w:ilvl w:val="0"/>
          <w:numId w:val="10"/>
        </w:numPr>
        <w:rPr>
          <w:lang w:val="en-US"/>
        </w:rPr>
      </w:pPr>
      <w:r w:rsidRPr="00114580">
        <w:rPr>
          <w:lang w:val="cs-CZ"/>
        </w:rPr>
        <w:t>Zavést pracovní terapii pro klienty, chráněné dílny.</w:t>
      </w:r>
    </w:p>
    <w:p w14:paraId="0656659E" w14:textId="77777777" w:rsidR="00000000" w:rsidRPr="00114580" w:rsidRDefault="00114580" w:rsidP="00114580">
      <w:pPr>
        <w:numPr>
          <w:ilvl w:val="0"/>
          <w:numId w:val="10"/>
        </w:numPr>
        <w:rPr>
          <w:lang w:val="en-US"/>
        </w:rPr>
      </w:pPr>
      <w:r w:rsidRPr="00114580">
        <w:rPr>
          <w:lang w:val="cs-CZ"/>
        </w:rPr>
        <w:t>Respektovat potřeby, přání a pocity klienta.</w:t>
      </w:r>
    </w:p>
    <w:p w14:paraId="3B851938" w14:textId="77777777" w:rsidR="00000000" w:rsidRPr="00114580" w:rsidRDefault="00114580" w:rsidP="00114580">
      <w:pPr>
        <w:numPr>
          <w:ilvl w:val="0"/>
          <w:numId w:val="10"/>
        </w:numPr>
        <w:rPr>
          <w:lang w:val="en-US"/>
        </w:rPr>
      </w:pPr>
      <w:r w:rsidRPr="00114580">
        <w:rPr>
          <w:lang w:val="cs-CZ"/>
        </w:rPr>
        <w:t>Organizovat zajímavé aktivity, které smysluplně vyplnit volný čas klientů.</w:t>
      </w:r>
    </w:p>
    <w:p w14:paraId="7C25435F" w14:textId="77777777" w:rsidR="00000000" w:rsidRPr="00114580" w:rsidRDefault="00114580" w:rsidP="00114580">
      <w:pPr>
        <w:numPr>
          <w:ilvl w:val="0"/>
          <w:numId w:val="10"/>
        </w:numPr>
        <w:rPr>
          <w:lang w:val="en-US"/>
        </w:rPr>
      </w:pPr>
      <w:r w:rsidRPr="00114580">
        <w:rPr>
          <w:lang w:val="cs-CZ"/>
        </w:rPr>
        <w:t>Umožnit setkávání klientů obou pohlaví (partnerský život).</w:t>
      </w:r>
    </w:p>
    <w:p w14:paraId="3C967F09" w14:textId="77777777" w:rsidR="00000000" w:rsidRPr="00114580" w:rsidRDefault="00114580" w:rsidP="00114580">
      <w:pPr>
        <w:numPr>
          <w:ilvl w:val="0"/>
          <w:numId w:val="10"/>
        </w:numPr>
        <w:rPr>
          <w:lang w:val="en-US"/>
        </w:rPr>
      </w:pPr>
      <w:r w:rsidRPr="00114580">
        <w:rPr>
          <w:lang w:val="cs-CZ"/>
        </w:rPr>
        <w:t>Slušně a správně klient</w:t>
      </w:r>
      <w:r w:rsidRPr="00114580">
        <w:rPr>
          <w:lang w:val="cs-CZ"/>
        </w:rPr>
        <w:t>y oslovovat.</w:t>
      </w:r>
    </w:p>
    <w:p w14:paraId="6C54E586" w14:textId="77777777" w:rsidR="00114580" w:rsidRDefault="00114580" w:rsidP="00114580">
      <w:pPr>
        <w:rPr>
          <w:lang w:val="en-US"/>
        </w:rPr>
      </w:pPr>
    </w:p>
    <w:p w14:paraId="37545C6B" w14:textId="77777777" w:rsidR="00114580" w:rsidRDefault="00114580" w:rsidP="00114580">
      <w:pPr>
        <w:rPr>
          <w:lang w:val="en-US"/>
        </w:rPr>
      </w:pPr>
    </w:p>
    <w:p w14:paraId="3A6A52D5" w14:textId="4740DB5A" w:rsidR="00114580" w:rsidRDefault="00114580" w:rsidP="00114580">
      <w:pPr>
        <w:rPr>
          <w:lang w:val="en-US"/>
        </w:rPr>
      </w:pPr>
      <w:proofErr w:type="spellStart"/>
      <w:r>
        <w:rPr>
          <w:lang w:val="en-US"/>
        </w:rPr>
        <w:t>Chráněné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bydlení</w:t>
      </w:r>
      <w:proofErr w:type="spellEnd"/>
    </w:p>
    <w:p w14:paraId="0201C6B1" w14:textId="77777777" w:rsidR="00000000" w:rsidRPr="00114580" w:rsidRDefault="00114580" w:rsidP="00114580">
      <w:pPr>
        <w:numPr>
          <w:ilvl w:val="0"/>
          <w:numId w:val="12"/>
        </w:numPr>
        <w:rPr>
          <w:lang w:val="en-US"/>
        </w:rPr>
      </w:pPr>
      <w:r w:rsidRPr="00114580">
        <w:rPr>
          <w:lang w:val="cs-CZ"/>
        </w:rPr>
        <w:t>Pobytová služba poskytovaná osobám, které mají sníženou soběstačnost (</w:t>
      </w:r>
      <w:proofErr w:type="spellStart"/>
      <w:r w:rsidRPr="00114580">
        <w:rPr>
          <w:lang w:val="cs-CZ"/>
        </w:rPr>
        <w:t>zdr</w:t>
      </w:r>
      <w:proofErr w:type="spellEnd"/>
      <w:r w:rsidRPr="00114580">
        <w:rPr>
          <w:lang w:val="cs-CZ"/>
        </w:rPr>
        <w:t xml:space="preserve">. postižení, </w:t>
      </w:r>
      <w:proofErr w:type="spellStart"/>
      <w:r w:rsidRPr="00114580">
        <w:rPr>
          <w:lang w:val="cs-CZ"/>
        </w:rPr>
        <w:t>chron</w:t>
      </w:r>
      <w:proofErr w:type="spellEnd"/>
      <w:r w:rsidRPr="00114580">
        <w:rPr>
          <w:lang w:val="cs-CZ"/>
        </w:rPr>
        <w:t xml:space="preserve">. onemocnění, </w:t>
      </w:r>
      <w:proofErr w:type="spellStart"/>
      <w:r w:rsidRPr="00114580">
        <w:rPr>
          <w:lang w:val="cs-CZ"/>
        </w:rPr>
        <w:t>duš</w:t>
      </w:r>
      <w:proofErr w:type="spellEnd"/>
      <w:r w:rsidRPr="00114580">
        <w:rPr>
          <w:lang w:val="cs-CZ"/>
        </w:rPr>
        <w:t>. onemocnění)</w:t>
      </w:r>
    </w:p>
    <w:p w14:paraId="19302289" w14:textId="77777777" w:rsidR="00000000" w:rsidRPr="00114580" w:rsidRDefault="00114580" w:rsidP="00114580">
      <w:pPr>
        <w:numPr>
          <w:ilvl w:val="0"/>
          <w:numId w:val="12"/>
        </w:numPr>
        <w:rPr>
          <w:lang w:val="en-US"/>
        </w:rPr>
      </w:pPr>
      <w:r w:rsidRPr="00114580">
        <w:rPr>
          <w:lang w:val="cs-CZ"/>
        </w:rPr>
        <w:t xml:space="preserve">Forma skupinového nebo individuálního bydlení  </w:t>
      </w:r>
    </w:p>
    <w:p w14:paraId="66A99805" w14:textId="77777777" w:rsidR="00000000" w:rsidRPr="00114580" w:rsidRDefault="00114580" w:rsidP="00114580">
      <w:pPr>
        <w:numPr>
          <w:ilvl w:val="0"/>
          <w:numId w:val="12"/>
        </w:numPr>
        <w:rPr>
          <w:lang w:val="en-US"/>
        </w:rPr>
      </w:pPr>
      <w:r w:rsidRPr="00114580">
        <w:rPr>
          <w:lang w:val="cs-CZ"/>
        </w:rPr>
        <w:t>Služba obsahuje tyto základní činnosti:</w:t>
      </w:r>
    </w:p>
    <w:p w14:paraId="1339D5C8" w14:textId="77777777" w:rsidR="00000000" w:rsidRPr="00114580" w:rsidRDefault="00114580" w:rsidP="00114580">
      <w:pPr>
        <w:numPr>
          <w:ilvl w:val="1"/>
          <w:numId w:val="12"/>
        </w:numPr>
        <w:rPr>
          <w:lang w:val="en-US"/>
        </w:rPr>
      </w:pPr>
      <w:r w:rsidRPr="00114580">
        <w:rPr>
          <w:lang w:val="cs-CZ"/>
        </w:rPr>
        <w:t>Poskytnutí stravy nebo pomoci při zajištění stravy</w:t>
      </w:r>
    </w:p>
    <w:p w14:paraId="2CCB0497" w14:textId="77777777" w:rsidR="00000000" w:rsidRPr="00114580" w:rsidRDefault="00114580" w:rsidP="00114580">
      <w:pPr>
        <w:numPr>
          <w:ilvl w:val="1"/>
          <w:numId w:val="12"/>
        </w:numPr>
        <w:rPr>
          <w:lang w:val="en-US"/>
        </w:rPr>
      </w:pPr>
      <w:r w:rsidRPr="00114580">
        <w:rPr>
          <w:lang w:val="cs-CZ"/>
        </w:rPr>
        <w:t>Poskytnutí ubytování</w:t>
      </w:r>
    </w:p>
    <w:p w14:paraId="037BF1C5" w14:textId="77777777" w:rsidR="00000000" w:rsidRPr="00114580" w:rsidRDefault="00114580" w:rsidP="00114580">
      <w:pPr>
        <w:numPr>
          <w:ilvl w:val="1"/>
          <w:numId w:val="12"/>
        </w:numPr>
        <w:rPr>
          <w:lang w:val="en-US"/>
        </w:rPr>
      </w:pPr>
      <w:r w:rsidRPr="00114580">
        <w:rPr>
          <w:lang w:val="cs-CZ"/>
        </w:rPr>
        <w:t>Pomoc při zajištění chodu domácnosti</w:t>
      </w:r>
    </w:p>
    <w:p w14:paraId="44F6CF09" w14:textId="77777777" w:rsidR="00000000" w:rsidRPr="00114580" w:rsidRDefault="00114580" w:rsidP="00114580">
      <w:pPr>
        <w:numPr>
          <w:ilvl w:val="1"/>
          <w:numId w:val="12"/>
        </w:numPr>
        <w:rPr>
          <w:lang w:val="en-US"/>
        </w:rPr>
      </w:pPr>
      <w:r w:rsidRPr="00114580">
        <w:rPr>
          <w:lang w:val="cs-CZ"/>
        </w:rPr>
        <w:t>Výchovné, vzdělávací a aktivizační činnosti</w:t>
      </w:r>
    </w:p>
    <w:p w14:paraId="4B715626" w14:textId="77777777" w:rsidR="00000000" w:rsidRPr="00114580" w:rsidRDefault="00114580" w:rsidP="00114580">
      <w:pPr>
        <w:numPr>
          <w:ilvl w:val="1"/>
          <w:numId w:val="12"/>
        </w:numPr>
        <w:rPr>
          <w:lang w:val="en-US"/>
        </w:rPr>
      </w:pPr>
      <w:r w:rsidRPr="00114580">
        <w:rPr>
          <w:lang w:val="cs-CZ"/>
        </w:rPr>
        <w:t>Zprostředkování kontaktu se</w:t>
      </w:r>
      <w:r w:rsidRPr="00114580">
        <w:rPr>
          <w:lang w:val="cs-CZ"/>
        </w:rPr>
        <w:t xml:space="preserve"> společenským prostředím</w:t>
      </w:r>
    </w:p>
    <w:p w14:paraId="5602CD64" w14:textId="77777777" w:rsidR="00000000" w:rsidRPr="00114580" w:rsidRDefault="00114580" w:rsidP="00114580">
      <w:pPr>
        <w:numPr>
          <w:ilvl w:val="1"/>
          <w:numId w:val="12"/>
        </w:numPr>
        <w:rPr>
          <w:lang w:val="en-US"/>
        </w:rPr>
      </w:pPr>
      <w:r w:rsidRPr="00114580">
        <w:rPr>
          <w:lang w:val="cs-CZ"/>
        </w:rPr>
        <w:t>Sociálně-terapeutické činnosti</w:t>
      </w:r>
    </w:p>
    <w:p w14:paraId="448E4A26" w14:textId="77777777" w:rsidR="00000000" w:rsidRPr="00114580" w:rsidRDefault="00114580" w:rsidP="00114580">
      <w:pPr>
        <w:numPr>
          <w:ilvl w:val="1"/>
          <w:numId w:val="12"/>
        </w:numPr>
        <w:rPr>
          <w:lang w:val="en-US"/>
        </w:rPr>
      </w:pPr>
      <w:r w:rsidRPr="00114580">
        <w:rPr>
          <w:lang w:val="cs-CZ"/>
        </w:rPr>
        <w:t>Pomoc při uplatň</w:t>
      </w:r>
      <w:r w:rsidRPr="00114580">
        <w:rPr>
          <w:lang w:val="cs-CZ"/>
        </w:rPr>
        <w:t xml:space="preserve">ování práv, oprávněných zájmů a při obstarávání osobních záležitostí </w:t>
      </w:r>
    </w:p>
    <w:p w14:paraId="764941BB" w14:textId="77777777" w:rsidR="00000000" w:rsidRPr="00114580" w:rsidRDefault="00114580" w:rsidP="00114580">
      <w:pPr>
        <w:numPr>
          <w:ilvl w:val="0"/>
          <w:numId w:val="12"/>
        </w:numPr>
        <w:rPr>
          <w:lang w:val="en-US"/>
        </w:rPr>
      </w:pPr>
      <w:r w:rsidRPr="00114580">
        <w:rPr>
          <w:lang w:val="cs-CZ"/>
        </w:rPr>
        <w:t>Nejmodernější forma celoroční péče</w:t>
      </w:r>
    </w:p>
    <w:p w14:paraId="736B8F21" w14:textId="77777777" w:rsidR="00000000" w:rsidRPr="00114580" w:rsidRDefault="00114580" w:rsidP="00114580">
      <w:pPr>
        <w:numPr>
          <w:ilvl w:val="0"/>
          <w:numId w:val="12"/>
        </w:numPr>
        <w:rPr>
          <w:lang w:val="en-US"/>
        </w:rPr>
      </w:pPr>
      <w:r w:rsidRPr="00114580">
        <w:rPr>
          <w:lang w:val="cs-CZ"/>
        </w:rPr>
        <w:t>Klienti bydlí společně v bytě nebo rodinném domku</w:t>
      </w:r>
    </w:p>
    <w:p w14:paraId="005EC9EC" w14:textId="77777777" w:rsidR="00000000" w:rsidRPr="00114580" w:rsidRDefault="00114580" w:rsidP="00114580">
      <w:pPr>
        <w:numPr>
          <w:ilvl w:val="0"/>
          <w:numId w:val="12"/>
        </w:numPr>
        <w:rPr>
          <w:lang w:val="en-US"/>
        </w:rPr>
      </w:pPr>
      <w:r w:rsidRPr="00114580">
        <w:rPr>
          <w:lang w:val="cs-CZ"/>
        </w:rPr>
        <w:t>Velký význam zejména pro lidi s MP, kteří jsou zaměstnáni v chráněných pracoviští</w:t>
      </w:r>
      <w:r w:rsidRPr="00114580">
        <w:rPr>
          <w:lang w:val="cs-CZ"/>
        </w:rPr>
        <w:t>ch a navštěvují různá centra pro vzdělávání/volný čas</w:t>
      </w:r>
    </w:p>
    <w:p w14:paraId="4F75099F" w14:textId="77777777" w:rsidR="00000000" w:rsidRPr="00114580" w:rsidRDefault="00114580" w:rsidP="00114580">
      <w:pPr>
        <w:numPr>
          <w:ilvl w:val="0"/>
          <w:numId w:val="12"/>
        </w:numPr>
        <w:rPr>
          <w:lang w:val="en-US"/>
        </w:rPr>
      </w:pPr>
      <w:r w:rsidRPr="00114580">
        <w:rPr>
          <w:lang w:val="cs-CZ"/>
        </w:rPr>
        <w:t xml:space="preserve">Rozsah poskytovaných služeb se odvíjí od potřeb klienta </w:t>
      </w:r>
    </w:p>
    <w:p w14:paraId="57FEFD04" w14:textId="77777777" w:rsidR="00000000" w:rsidRPr="00114580" w:rsidRDefault="00114580" w:rsidP="00114580">
      <w:pPr>
        <w:numPr>
          <w:ilvl w:val="0"/>
          <w:numId w:val="12"/>
        </w:numPr>
        <w:rPr>
          <w:lang w:val="en-US"/>
        </w:rPr>
      </w:pPr>
      <w:r w:rsidRPr="00114580">
        <w:rPr>
          <w:lang w:val="cs-CZ"/>
        </w:rPr>
        <w:t xml:space="preserve">Pro své klienty by mělo být trvalým domovem </w:t>
      </w:r>
    </w:p>
    <w:p w14:paraId="6C3D6C06" w14:textId="77777777" w:rsidR="00000000" w:rsidRPr="00114580" w:rsidRDefault="00114580" w:rsidP="00114580">
      <w:pPr>
        <w:numPr>
          <w:ilvl w:val="0"/>
          <w:numId w:val="12"/>
        </w:numPr>
        <w:rPr>
          <w:lang w:val="en-US"/>
        </w:rPr>
      </w:pPr>
      <w:hyperlink r:id="rId6" w:history="1">
        <w:r w:rsidRPr="00114580">
          <w:rPr>
            <w:rStyle w:val="Hyperlink"/>
            <w:lang w:val="cs-CZ"/>
          </w:rPr>
          <w:t>https://www.youtube.com/watch?v=</w:t>
        </w:r>
      </w:hyperlink>
      <w:hyperlink r:id="rId7" w:history="1">
        <w:r w:rsidRPr="00114580">
          <w:rPr>
            <w:rStyle w:val="Hyperlink"/>
            <w:lang w:val="cs-CZ"/>
          </w:rPr>
          <w:t>wW3P_pG2sS0</w:t>
        </w:r>
      </w:hyperlink>
    </w:p>
    <w:p w14:paraId="0B661FC3" w14:textId="77777777" w:rsidR="00000000" w:rsidRPr="00114580" w:rsidRDefault="00114580" w:rsidP="00114580">
      <w:pPr>
        <w:numPr>
          <w:ilvl w:val="0"/>
          <w:numId w:val="12"/>
        </w:numPr>
        <w:rPr>
          <w:lang w:val="en-US"/>
        </w:rPr>
      </w:pPr>
      <w:hyperlink r:id="rId8" w:history="1">
        <w:r w:rsidRPr="00114580">
          <w:rPr>
            <w:rStyle w:val="Hyperlink"/>
            <w:lang w:val="cs-CZ"/>
          </w:rPr>
          <w:t>https://www.youtube.com/watch?v=</w:t>
        </w:r>
      </w:hyperlink>
      <w:hyperlink r:id="rId9" w:history="1">
        <w:r w:rsidRPr="00114580">
          <w:rPr>
            <w:rStyle w:val="Hyperlink"/>
            <w:lang w:val="cs-CZ"/>
          </w:rPr>
          <w:t>YqrddxTB3rY</w:t>
        </w:r>
      </w:hyperlink>
      <w:r w:rsidRPr="00114580">
        <w:rPr>
          <w:lang w:val="cs-CZ"/>
        </w:rPr>
        <w:t xml:space="preserve"> </w:t>
      </w:r>
    </w:p>
    <w:p w14:paraId="45181094" w14:textId="77777777" w:rsidR="00114580" w:rsidRDefault="00114580" w:rsidP="00114580">
      <w:pPr>
        <w:rPr>
          <w:lang w:val="en-US"/>
        </w:rPr>
      </w:pPr>
    </w:p>
    <w:p w14:paraId="43A7A922" w14:textId="77777777" w:rsidR="00114580" w:rsidRDefault="00114580" w:rsidP="00114580">
      <w:pPr>
        <w:rPr>
          <w:lang w:val="en-US"/>
        </w:rPr>
      </w:pPr>
    </w:p>
    <w:p w14:paraId="121059E4" w14:textId="197E136A" w:rsidR="00114580" w:rsidRDefault="00114580" w:rsidP="00114580">
      <w:pPr>
        <w:rPr>
          <w:lang w:val="en-US"/>
        </w:rPr>
      </w:pPr>
      <w:proofErr w:type="spellStart"/>
      <w:r>
        <w:rPr>
          <w:lang w:val="en-US"/>
        </w:rPr>
        <w:t>Raná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péče</w:t>
      </w:r>
      <w:proofErr w:type="spellEnd"/>
    </w:p>
    <w:p w14:paraId="239D313B" w14:textId="77777777" w:rsidR="00000000" w:rsidRPr="00114580" w:rsidRDefault="00114580" w:rsidP="00114580">
      <w:pPr>
        <w:numPr>
          <w:ilvl w:val="0"/>
          <w:numId w:val="14"/>
        </w:numPr>
        <w:rPr>
          <w:lang w:val="en-US"/>
        </w:rPr>
      </w:pPr>
      <w:r w:rsidRPr="00114580">
        <w:rPr>
          <w:lang w:val="cs-CZ"/>
        </w:rPr>
        <w:t>Formovala se na konci 60. let v USA</w:t>
      </w:r>
    </w:p>
    <w:p w14:paraId="60765C67" w14:textId="77777777" w:rsidR="00000000" w:rsidRPr="00114580" w:rsidRDefault="00114580" w:rsidP="00114580">
      <w:pPr>
        <w:numPr>
          <w:ilvl w:val="0"/>
          <w:numId w:val="14"/>
        </w:numPr>
        <w:rPr>
          <w:lang w:val="en-US"/>
        </w:rPr>
      </w:pPr>
      <w:r w:rsidRPr="00114580">
        <w:rPr>
          <w:lang w:val="cs-CZ"/>
        </w:rPr>
        <w:t>Dva směry:</w:t>
      </w:r>
    </w:p>
    <w:p w14:paraId="37C3CF8F" w14:textId="77777777" w:rsidR="00000000" w:rsidRPr="00114580" w:rsidRDefault="00114580" w:rsidP="00114580">
      <w:pPr>
        <w:numPr>
          <w:ilvl w:val="1"/>
          <w:numId w:val="14"/>
        </w:numPr>
        <w:rPr>
          <w:lang w:val="en-US"/>
        </w:rPr>
      </w:pPr>
      <w:r w:rsidRPr="00114580">
        <w:rPr>
          <w:b/>
          <w:bCs/>
          <w:lang w:val="cs-CZ"/>
        </w:rPr>
        <w:t>Teorie im</w:t>
      </w:r>
      <w:r w:rsidRPr="00114580">
        <w:rPr>
          <w:b/>
          <w:bCs/>
          <w:lang w:val="cs-CZ"/>
        </w:rPr>
        <w:t>printingu (vpečeťování)</w:t>
      </w:r>
    </w:p>
    <w:p w14:paraId="6DFE6941" w14:textId="77777777" w:rsidR="00000000" w:rsidRPr="00114580" w:rsidRDefault="00114580" w:rsidP="00114580">
      <w:pPr>
        <w:numPr>
          <w:ilvl w:val="2"/>
          <w:numId w:val="14"/>
        </w:numPr>
        <w:rPr>
          <w:lang w:val="en-US"/>
        </w:rPr>
      </w:pPr>
      <w:r w:rsidRPr="00114580">
        <w:rPr>
          <w:lang w:val="cs-CZ"/>
        </w:rPr>
        <w:t>Mozek dítěte je schopen regenerace a kompenzace.</w:t>
      </w:r>
    </w:p>
    <w:p w14:paraId="5418C751" w14:textId="77777777" w:rsidR="00000000" w:rsidRPr="00114580" w:rsidRDefault="00114580" w:rsidP="00114580">
      <w:pPr>
        <w:numPr>
          <w:ilvl w:val="2"/>
          <w:numId w:val="14"/>
        </w:numPr>
        <w:rPr>
          <w:lang w:val="en-US"/>
        </w:rPr>
      </w:pPr>
      <w:r w:rsidRPr="00114580">
        <w:rPr>
          <w:lang w:val="cs-CZ"/>
        </w:rPr>
        <w:t>První tři roky života jsou v tomto ohledu nejdůležitější.</w:t>
      </w:r>
    </w:p>
    <w:p w14:paraId="55A34D0F" w14:textId="77777777" w:rsidR="00000000" w:rsidRPr="00114580" w:rsidRDefault="00114580" w:rsidP="00114580">
      <w:pPr>
        <w:numPr>
          <w:ilvl w:val="2"/>
          <w:numId w:val="14"/>
        </w:numPr>
        <w:rPr>
          <w:lang w:val="en-US"/>
        </w:rPr>
      </w:pPr>
      <w:r w:rsidRPr="00114580">
        <w:rPr>
          <w:lang w:val="cs-CZ"/>
        </w:rPr>
        <w:t>Důležité je ale respektování aktuální senzitivní fáze.</w:t>
      </w:r>
    </w:p>
    <w:p w14:paraId="74D02218" w14:textId="77777777" w:rsidR="00000000" w:rsidRPr="00114580" w:rsidRDefault="00114580" w:rsidP="00114580">
      <w:pPr>
        <w:numPr>
          <w:ilvl w:val="1"/>
          <w:numId w:val="14"/>
        </w:numPr>
        <w:rPr>
          <w:lang w:val="en-US"/>
        </w:rPr>
      </w:pPr>
      <w:r w:rsidRPr="00114580">
        <w:rPr>
          <w:b/>
          <w:bCs/>
          <w:lang w:val="cs-CZ"/>
        </w:rPr>
        <w:t>Sociální determinace</w:t>
      </w:r>
    </w:p>
    <w:p w14:paraId="6FB8F744" w14:textId="77777777" w:rsidR="00000000" w:rsidRPr="00114580" w:rsidRDefault="00114580" w:rsidP="00114580">
      <w:pPr>
        <w:numPr>
          <w:ilvl w:val="2"/>
          <w:numId w:val="14"/>
        </w:numPr>
        <w:rPr>
          <w:lang w:val="en-US"/>
        </w:rPr>
      </w:pPr>
      <w:r w:rsidRPr="00114580">
        <w:rPr>
          <w:lang w:val="cs-CZ"/>
        </w:rPr>
        <w:t>Důležitost rodiny a rodičovské péče.</w:t>
      </w:r>
    </w:p>
    <w:p w14:paraId="25F2D1FB" w14:textId="77777777" w:rsidR="00000000" w:rsidRPr="00114580" w:rsidRDefault="00114580" w:rsidP="00114580">
      <w:pPr>
        <w:numPr>
          <w:ilvl w:val="2"/>
          <w:numId w:val="14"/>
        </w:numPr>
        <w:rPr>
          <w:lang w:val="en-US"/>
        </w:rPr>
      </w:pPr>
      <w:r w:rsidRPr="00114580">
        <w:rPr>
          <w:lang w:val="cs-CZ"/>
        </w:rPr>
        <w:t>Nastavení podmínek tak, aby vyhovovaly každému členu rodiny.</w:t>
      </w:r>
    </w:p>
    <w:p w14:paraId="6F6E61C6" w14:textId="77777777" w:rsidR="00114580" w:rsidRPr="00114580" w:rsidRDefault="00114580" w:rsidP="00114580">
      <w:pPr>
        <w:rPr>
          <w:lang w:val="en-US"/>
        </w:rPr>
      </w:pPr>
      <w:r w:rsidRPr="00114580">
        <w:rPr>
          <w:lang w:val="cs-CZ"/>
        </w:rPr>
        <w:t xml:space="preserve">Raná péče </w:t>
      </w:r>
      <w:r w:rsidRPr="00114580">
        <w:rPr>
          <w:lang w:val="mr-IN"/>
        </w:rPr>
        <w:t>–</w:t>
      </w:r>
      <w:r w:rsidRPr="00114580">
        <w:rPr>
          <w:lang w:val="cs-CZ"/>
        </w:rPr>
        <w:t xml:space="preserve"> </w:t>
      </w:r>
      <w:r w:rsidRPr="00114580">
        <w:rPr>
          <w:b/>
          <w:bCs/>
          <w:lang w:val="cs-CZ"/>
        </w:rPr>
        <w:t>co nejdříve, v pravý čas a v rodině.</w:t>
      </w:r>
    </w:p>
    <w:p w14:paraId="18553FD2" w14:textId="77777777" w:rsidR="00114580" w:rsidRDefault="00114580" w:rsidP="00114580">
      <w:pPr>
        <w:rPr>
          <w:lang w:val="en-US"/>
        </w:rPr>
      </w:pPr>
    </w:p>
    <w:p w14:paraId="4F8F9913" w14:textId="77777777" w:rsidR="00000000" w:rsidRPr="00114580" w:rsidRDefault="00114580" w:rsidP="00114580">
      <w:pPr>
        <w:numPr>
          <w:ilvl w:val="1"/>
          <w:numId w:val="15"/>
        </w:numPr>
        <w:rPr>
          <w:lang w:val="en-US"/>
        </w:rPr>
      </w:pPr>
      <w:r w:rsidRPr="00114580">
        <w:rPr>
          <w:lang w:val="cs-CZ"/>
        </w:rPr>
        <w:t xml:space="preserve">Prenatální vývoj mozku = </w:t>
      </w:r>
      <w:proofErr w:type="spellStart"/>
      <w:r w:rsidRPr="00114580">
        <w:rPr>
          <w:lang w:val="cs-CZ"/>
        </w:rPr>
        <w:t>sebeorganizující</w:t>
      </w:r>
      <w:proofErr w:type="spellEnd"/>
      <w:r w:rsidRPr="00114580">
        <w:rPr>
          <w:lang w:val="cs-CZ"/>
        </w:rPr>
        <w:t xml:space="preserve"> proces, umožňující vytvářet předpoklady pro poznávání světa. </w:t>
      </w:r>
    </w:p>
    <w:p w14:paraId="52F03FCC" w14:textId="77777777" w:rsidR="00000000" w:rsidRPr="00114580" w:rsidRDefault="00114580" w:rsidP="00114580">
      <w:pPr>
        <w:numPr>
          <w:ilvl w:val="1"/>
          <w:numId w:val="15"/>
        </w:numPr>
        <w:rPr>
          <w:lang w:val="en-US"/>
        </w:rPr>
      </w:pPr>
      <w:r w:rsidRPr="00114580">
        <w:rPr>
          <w:lang w:val="cs-CZ"/>
        </w:rPr>
        <w:t xml:space="preserve">Plasticita mozku umožňuje v raném období vývoje reorganizovat dráhy synaptických spojů a vytvářet nové. </w:t>
      </w:r>
    </w:p>
    <w:p w14:paraId="65CC6367" w14:textId="77777777" w:rsidR="00000000" w:rsidRPr="00114580" w:rsidRDefault="00114580" w:rsidP="00114580">
      <w:pPr>
        <w:numPr>
          <w:ilvl w:val="1"/>
          <w:numId w:val="15"/>
        </w:numPr>
        <w:rPr>
          <w:lang w:val="en-US"/>
        </w:rPr>
      </w:pPr>
      <w:r w:rsidRPr="00114580">
        <w:rPr>
          <w:lang w:val="cs-CZ"/>
        </w:rPr>
        <w:t xml:space="preserve">Velká schopnost mozkových struktur přizpůsobit se, změnit svou funkci či nahradit </w:t>
      </w:r>
      <w:proofErr w:type="spellStart"/>
      <w:r w:rsidRPr="00114580">
        <w:rPr>
          <w:lang w:val="cs-CZ"/>
        </w:rPr>
        <w:t>fce</w:t>
      </w:r>
      <w:proofErr w:type="spellEnd"/>
      <w:r w:rsidRPr="00114580">
        <w:rPr>
          <w:lang w:val="cs-CZ"/>
        </w:rPr>
        <w:t xml:space="preserve"> poškozených oblastí.</w:t>
      </w:r>
    </w:p>
    <w:p w14:paraId="6D0E4EA4" w14:textId="77777777" w:rsidR="00000000" w:rsidRPr="00114580" w:rsidRDefault="00114580" w:rsidP="00114580">
      <w:pPr>
        <w:numPr>
          <w:ilvl w:val="2"/>
          <w:numId w:val="15"/>
        </w:numPr>
        <w:rPr>
          <w:lang w:val="en-US"/>
        </w:rPr>
      </w:pPr>
      <w:r w:rsidRPr="00114580">
        <w:rPr>
          <w:lang w:val="cs-CZ"/>
        </w:rPr>
        <w:t>= základ pro úspěšné ko</w:t>
      </w:r>
      <w:r w:rsidRPr="00114580">
        <w:rPr>
          <w:lang w:val="cs-CZ"/>
        </w:rPr>
        <w:t>mpenzování.</w:t>
      </w:r>
    </w:p>
    <w:p w14:paraId="58EBDCD1" w14:textId="77777777" w:rsidR="00000000" w:rsidRPr="00114580" w:rsidRDefault="00114580" w:rsidP="00114580">
      <w:pPr>
        <w:numPr>
          <w:ilvl w:val="1"/>
          <w:numId w:val="15"/>
        </w:numPr>
        <w:rPr>
          <w:lang w:val="en-US"/>
        </w:rPr>
      </w:pPr>
      <w:r w:rsidRPr="00114580">
        <w:rPr>
          <w:lang w:val="cs-CZ"/>
        </w:rPr>
        <w:t>ALE</w:t>
      </w:r>
    </w:p>
    <w:p w14:paraId="6B8325D9" w14:textId="77777777" w:rsidR="00000000" w:rsidRPr="00114580" w:rsidRDefault="00114580" w:rsidP="00114580">
      <w:pPr>
        <w:numPr>
          <w:ilvl w:val="1"/>
          <w:numId w:val="15"/>
        </w:numPr>
        <w:rPr>
          <w:lang w:val="en-US"/>
        </w:rPr>
      </w:pPr>
      <w:r w:rsidRPr="00114580">
        <w:rPr>
          <w:lang w:val="cs-CZ"/>
        </w:rPr>
        <w:t xml:space="preserve">Příliš mnoho podnětů </w:t>
      </w:r>
      <w:r w:rsidRPr="00114580">
        <w:rPr>
          <w:lang w:val="mr-IN"/>
        </w:rPr>
        <w:t>–</w:t>
      </w:r>
      <w:r w:rsidRPr="00114580">
        <w:rPr>
          <w:lang w:val="cs-CZ"/>
        </w:rPr>
        <w:t xml:space="preserve"> následkem by mohl být stav </w:t>
      </w:r>
      <w:proofErr w:type="spellStart"/>
      <w:r w:rsidRPr="00114580">
        <w:rPr>
          <w:lang w:val="cs-CZ"/>
        </w:rPr>
        <w:t>zvýčené</w:t>
      </w:r>
      <w:proofErr w:type="spellEnd"/>
      <w:r w:rsidRPr="00114580">
        <w:rPr>
          <w:lang w:val="cs-CZ"/>
        </w:rPr>
        <w:t xml:space="preserve"> dráždivosti mozku. </w:t>
      </w:r>
    </w:p>
    <w:p w14:paraId="214FF390" w14:textId="77777777" w:rsidR="00000000" w:rsidRPr="00114580" w:rsidRDefault="00114580" w:rsidP="00114580">
      <w:pPr>
        <w:numPr>
          <w:ilvl w:val="1"/>
          <w:numId w:val="15"/>
        </w:numPr>
        <w:rPr>
          <w:lang w:val="en-US"/>
        </w:rPr>
      </w:pPr>
      <w:r w:rsidRPr="00114580">
        <w:rPr>
          <w:lang w:val="cs-CZ"/>
        </w:rPr>
        <w:t xml:space="preserve">Klíčový je proto druh i přiměřené množství podnětů. </w:t>
      </w:r>
    </w:p>
    <w:p w14:paraId="133FAD5D" w14:textId="77777777" w:rsidR="00114580" w:rsidRPr="00114580" w:rsidRDefault="00114580" w:rsidP="00114580">
      <w:pPr>
        <w:rPr>
          <w:lang w:val="en-US"/>
        </w:rPr>
      </w:pPr>
      <w:r w:rsidRPr="00114580">
        <w:rPr>
          <w:lang w:val="cs-CZ"/>
        </w:rPr>
        <w:t>Valenta, Müller, 2013</w:t>
      </w:r>
    </w:p>
    <w:p w14:paraId="0C2D3880" w14:textId="77777777" w:rsidR="00114580" w:rsidRDefault="00114580" w:rsidP="00114580">
      <w:pPr>
        <w:rPr>
          <w:lang w:val="en-US"/>
        </w:rPr>
      </w:pPr>
    </w:p>
    <w:p w14:paraId="3F251146" w14:textId="77777777" w:rsidR="00000000" w:rsidRPr="00114580" w:rsidRDefault="00114580" w:rsidP="00114580">
      <w:pPr>
        <w:numPr>
          <w:ilvl w:val="0"/>
          <w:numId w:val="16"/>
        </w:numPr>
        <w:rPr>
          <w:lang w:val="en-US"/>
        </w:rPr>
      </w:pPr>
      <w:r w:rsidRPr="00114580">
        <w:rPr>
          <w:lang w:val="cs-CZ"/>
        </w:rPr>
        <w:t xml:space="preserve">Potřeby rodiny s postižením dítětem </w:t>
      </w:r>
    </w:p>
    <w:p w14:paraId="0C148492" w14:textId="77777777" w:rsidR="00000000" w:rsidRPr="00114580" w:rsidRDefault="00114580" w:rsidP="00114580">
      <w:pPr>
        <w:numPr>
          <w:ilvl w:val="1"/>
          <w:numId w:val="16"/>
        </w:numPr>
        <w:rPr>
          <w:lang w:val="en-US"/>
        </w:rPr>
      </w:pPr>
      <w:r w:rsidRPr="00114580">
        <w:rPr>
          <w:lang w:val="cs-CZ"/>
        </w:rPr>
        <w:t>Potřeba informací o stavu dítěte, o možných inte</w:t>
      </w:r>
      <w:r w:rsidRPr="00114580">
        <w:rPr>
          <w:lang w:val="cs-CZ"/>
        </w:rPr>
        <w:t>rvencích</w:t>
      </w:r>
    </w:p>
    <w:p w14:paraId="0A2E9C39" w14:textId="77777777" w:rsidR="00000000" w:rsidRPr="00114580" w:rsidRDefault="00114580" w:rsidP="00114580">
      <w:pPr>
        <w:numPr>
          <w:ilvl w:val="1"/>
          <w:numId w:val="16"/>
        </w:numPr>
        <w:rPr>
          <w:lang w:val="en-US"/>
        </w:rPr>
      </w:pPr>
      <w:r w:rsidRPr="00114580">
        <w:rPr>
          <w:lang w:val="cs-CZ"/>
        </w:rPr>
        <w:t>Potřeba kontaktu s odborníky, potřeba být uznán odborníky jako partner v péči o dítě</w:t>
      </w:r>
    </w:p>
    <w:p w14:paraId="392BFF9D" w14:textId="77777777" w:rsidR="00000000" w:rsidRPr="00114580" w:rsidRDefault="00114580" w:rsidP="00114580">
      <w:pPr>
        <w:numPr>
          <w:ilvl w:val="1"/>
          <w:numId w:val="16"/>
        </w:numPr>
        <w:rPr>
          <w:lang w:val="en-US"/>
        </w:rPr>
      </w:pPr>
      <w:r w:rsidRPr="00114580">
        <w:rPr>
          <w:lang w:val="cs-CZ"/>
        </w:rPr>
        <w:t>Potřeba zachování sociálního statusu  a udržování společenských kontaktů, které by byly také podporujícími</w:t>
      </w:r>
    </w:p>
    <w:p w14:paraId="67F9F9C2" w14:textId="77777777" w:rsidR="00000000" w:rsidRPr="00114580" w:rsidRDefault="00114580" w:rsidP="00114580">
      <w:pPr>
        <w:numPr>
          <w:ilvl w:val="1"/>
          <w:numId w:val="16"/>
        </w:numPr>
        <w:rPr>
          <w:lang w:val="en-US"/>
        </w:rPr>
      </w:pPr>
      <w:r w:rsidRPr="00114580">
        <w:rPr>
          <w:lang w:val="cs-CZ"/>
        </w:rPr>
        <w:t>Velice často opomíjená potřeba odpo</w:t>
      </w:r>
      <w:r w:rsidRPr="00114580">
        <w:rPr>
          <w:lang w:val="cs-CZ"/>
        </w:rPr>
        <w:t>činku a relaxace, mít možnost nabrat nové síly</w:t>
      </w:r>
    </w:p>
    <w:p w14:paraId="7BEF6B81" w14:textId="77777777" w:rsidR="00000000" w:rsidRPr="00114580" w:rsidRDefault="00114580" w:rsidP="00114580">
      <w:pPr>
        <w:numPr>
          <w:ilvl w:val="1"/>
          <w:numId w:val="16"/>
        </w:numPr>
        <w:rPr>
          <w:lang w:val="en-US"/>
        </w:rPr>
      </w:pPr>
      <w:r w:rsidRPr="00114580">
        <w:rPr>
          <w:lang w:val="cs-CZ"/>
        </w:rPr>
        <w:t>Potřeby finančního zabezpečení, sociálních dávek a služeb</w:t>
      </w:r>
    </w:p>
    <w:p w14:paraId="2AFC2083" w14:textId="77777777" w:rsidR="00114580" w:rsidRPr="00114580" w:rsidRDefault="00114580" w:rsidP="00114580">
      <w:pPr>
        <w:rPr>
          <w:lang w:val="en-US"/>
        </w:rPr>
      </w:pPr>
      <w:r w:rsidRPr="00114580">
        <w:rPr>
          <w:lang w:val="cs-CZ"/>
        </w:rPr>
        <w:t>(</w:t>
      </w:r>
      <w:proofErr w:type="spellStart"/>
      <w:r w:rsidRPr="00114580">
        <w:rPr>
          <w:lang w:val="cs-CZ"/>
        </w:rPr>
        <w:t>Jurkovičová</w:t>
      </w:r>
      <w:proofErr w:type="spellEnd"/>
      <w:r w:rsidRPr="00114580">
        <w:rPr>
          <w:lang w:val="cs-CZ"/>
        </w:rPr>
        <w:t>, 2008)</w:t>
      </w:r>
    </w:p>
    <w:p w14:paraId="444C037E" w14:textId="77777777" w:rsidR="00000000" w:rsidRPr="00114580" w:rsidRDefault="00114580" w:rsidP="00114580">
      <w:pPr>
        <w:numPr>
          <w:ilvl w:val="0"/>
          <w:numId w:val="17"/>
        </w:numPr>
        <w:rPr>
          <w:lang w:val="en-US"/>
        </w:rPr>
      </w:pPr>
      <w:r w:rsidRPr="00114580">
        <w:rPr>
          <w:lang w:val="cs-CZ"/>
        </w:rPr>
        <w:t>Cílová skupina:</w:t>
      </w:r>
    </w:p>
    <w:p w14:paraId="332ECC9F" w14:textId="77777777" w:rsidR="00000000" w:rsidRPr="00114580" w:rsidRDefault="00114580" w:rsidP="00114580">
      <w:pPr>
        <w:numPr>
          <w:ilvl w:val="1"/>
          <w:numId w:val="17"/>
        </w:numPr>
        <w:rPr>
          <w:lang w:val="en-US"/>
        </w:rPr>
      </w:pPr>
      <w:r w:rsidRPr="00114580">
        <w:rPr>
          <w:lang w:val="cs-CZ"/>
        </w:rPr>
        <w:t xml:space="preserve">Děti s postižením ve věku do 3 </w:t>
      </w:r>
      <w:r w:rsidRPr="00114580">
        <w:rPr>
          <w:lang w:val="mr-IN"/>
        </w:rPr>
        <w:t>–</w:t>
      </w:r>
      <w:r w:rsidRPr="00114580">
        <w:rPr>
          <w:lang w:val="cs-CZ"/>
        </w:rPr>
        <w:t xml:space="preserve"> 4 let, u dětí s kombinovaným postižením a</w:t>
      </w:r>
      <w:r w:rsidRPr="00114580">
        <w:rPr>
          <w:lang w:val="cs-CZ"/>
        </w:rPr>
        <w:t>ž do 7 let věku.</w:t>
      </w:r>
    </w:p>
    <w:p w14:paraId="256CAD0E" w14:textId="77777777" w:rsidR="00000000" w:rsidRPr="00114580" w:rsidRDefault="00114580" w:rsidP="00114580">
      <w:pPr>
        <w:numPr>
          <w:ilvl w:val="0"/>
          <w:numId w:val="17"/>
        </w:numPr>
        <w:rPr>
          <w:lang w:val="en-US"/>
        </w:rPr>
      </w:pPr>
      <w:r w:rsidRPr="00114580">
        <w:rPr>
          <w:lang w:val="cs-CZ"/>
        </w:rPr>
        <w:t>Klíčové aspekty rané péče:</w:t>
      </w:r>
    </w:p>
    <w:p w14:paraId="5537BBE4" w14:textId="77777777" w:rsidR="00000000" w:rsidRPr="00114580" w:rsidRDefault="00114580" w:rsidP="00114580">
      <w:pPr>
        <w:numPr>
          <w:ilvl w:val="1"/>
          <w:numId w:val="17"/>
        </w:numPr>
        <w:rPr>
          <w:lang w:val="en-US"/>
        </w:rPr>
      </w:pPr>
      <w:r w:rsidRPr="00114580">
        <w:rPr>
          <w:lang w:val="cs-CZ"/>
        </w:rPr>
        <w:t>Dostupnost, blízkost, finanč</w:t>
      </w:r>
      <w:r w:rsidRPr="00114580">
        <w:rPr>
          <w:lang w:val="cs-CZ"/>
        </w:rPr>
        <w:t>ní dostupnost, rozmanitost služeb.</w:t>
      </w:r>
    </w:p>
    <w:p w14:paraId="2B6AEAE4" w14:textId="77777777" w:rsidR="00114580" w:rsidRDefault="00114580" w:rsidP="00114580">
      <w:pPr>
        <w:rPr>
          <w:lang w:val="en-US"/>
        </w:rPr>
      </w:pPr>
    </w:p>
    <w:p w14:paraId="3FACC9CE" w14:textId="77777777" w:rsidR="00000000" w:rsidRPr="00114580" w:rsidRDefault="00114580" w:rsidP="00114580">
      <w:pPr>
        <w:numPr>
          <w:ilvl w:val="0"/>
          <w:numId w:val="18"/>
        </w:numPr>
        <w:rPr>
          <w:lang w:val="en-US"/>
        </w:rPr>
      </w:pPr>
      <w:r w:rsidRPr="00114580">
        <w:rPr>
          <w:lang w:val="cs-CZ"/>
        </w:rPr>
        <w:t>Cíle rané péče</w:t>
      </w:r>
    </w:p>
    <w:p w14:paraId="62C6C52A" w14:textId="77777777" w:rsidR="00000000" w:rsidRPr="00114580" w:rsidRDefault="00114580" w:rsidP="00114580">
      <w:pPr>
        <w:numPr>
          <w:ilvl w:val="1"/>
          <w:numId w:val="18"/>
        </w:numPr>
        <w:rPr>
          <w:lang w:val="en-US"/>
        </w:rPr>
      </w:pPr>
      <w:r w:rsidRPr="00114580">
        <w:rPr>
          <w:lang w:val="cs-CZ"/>
        </w:rPr>
        <w:t xml:space="preserve">Snížit negativní vliv </w:t>
      </w:r>
      <w:r w:rsidRPr="00114580">
        <w:rPr>
          <w:lang w:val="cs-CZ"/>
        </w:rPr>
        <w:t>postižení nebo ohrožení na rodinu dítěte a na jeho vývoj</w:t>
      </w:r>
    </w:p>
    <w:p w14:paraId="7E86DA95" w14:textId="77777777" w:rsidR="00000000" w:rsidRPr="00114580" w:rsidRDefault="00114580" w:rsidP="00114580">
      <w:pPr>
        <w:numPr>
          <w:ilvl w:val="1"/>
          <w:numId w:val="18"/>
        </w:numPr>
        <w:rPr>
          <w:lang w:val="en-US"/>
        </w:rPr>
      </w:pPr>
      <w:r w:rsidRPr="00114580">
        <w:rPr>
          <w:lang w:val="cs-CZ"/>
        </w:rPr>
        <w:t>Zvýšit vývojovou úroveň dítěte v oblastech, které jsou postiženy nebo ohroženy</w:t>
      </w:r>
    </w:p>
    <w:p w14:paraId="167C8FC6" w14:textId="77777777" w:rsidR="00000000" w:rsidRPr="00114580" w:rsidRDefault="00114580" w:rsidP="00114580">
      <w:pPr>
        <w:numPr>
          <w:ilvl w:val="1"/>
          <w:numId w:val="18"/>
        </w:numPr>
        <w:rPr>
          <w:lang w:val="en-US"/>
        </w:rPr>
      </w:pPr>
      <w:r w:rsidRPr="00114580">
        <w:rPr>
          <w:lang w:val="cs-CZ"/>
        </w:rPr>
        <w:t>Posílit kompetence rodiny a snížit její závislost na sociálních systémech</w:t>
      </w:r>
    </w:p>
    <w:p w14:paraId="43A46C55" w14:textId="77777777" w:rsidR="00000000" w:rsidRPr="00114580" w:rsidRDefault="00114580" w:rsidP="00114580">
      <w:pPr>
        <w:numPr>
          <w:ilvl w:val="1"/>
          <w:numId w:val="18"/>
        </w:numPr>
        <w:rPr>
          <w:lang w:val="en-US"/>
        </w:rPr>
      </w:pPr>
      <w:r w:rsidRPr="00114580">
        <w:rPr>
          <w:lang w:val="cs-CZ"/>
        </w:rPr>
        <w:t xml:space="preserve">Vytvořit pro dítě, rodinu </w:t>
      </w:r>
      <w:r w:rsidRPr="00114580">
        <w:rPr>
          <w:lang w:val="cs-CZ"/>
        </w:rPr>
        <w:t>i společnost podmínky sociální interakce</w:t>
      </w:r>
    </w:p>
    <w:p w14:paraId="15DCC4B6" w14:textId="77777777" w:rsidR="00000000" w:rsidRPr="00114580" w:rsidRDefault="00114580" w:rsidP="00114580">
      <w:pPr>
        <w:numPr>
          <w:ilvl w:val="1"/>
          <w:numId w:val="18"/>
        </w:numPr>
        <w:rPr>
          <w:lang w:val="en-US"/>
        </w:rPr>
      </w:pPr>
      <w:r w:rsidRPr="00114580">
        <w:rPr>
          <w:lang w:val="cs-CZ"/>
        </w:rPr>
        <w:t xml:space="preserve">Podpořit pozitivní prožívání výchovy dětí </w:t>
      </w:r>
    </w:p>
    <w:p w14:paraId="517326B3" w14:textId="77777777" w:rsidR="00114580" w:rsidRPr="00114580" w:rsidRDefault="00114580" w:rsidP="00114580">
      <w:pPr>
        <w:rPr>
          <w:lang w:val="en-US"/>
        </w:rPr>
      </w:pPr>
      <w:r w:rsidRPr="00114580">
        <w:rPr>
          <w:lang w:val="cs-CZ"/>
        </w:rPr>
        <w:t>(Valenta, Müller, 2013)</w:t>
      </w:r>
    </w:p>
    <w:p w14:paraId="7E5FDD6F" w14:textId="77777777" w:rsidR="00114580" w:rsidRDefault="00114580" w:rsidP="00114580">
      <w:pPr>
        <w:rPr>
          <w:lang w:val="en-US"/>
        </w:rPr>
      </w:pPr>
    </w:p>
    <w:p w14:paraId="7C90BCD0" w14:textId="77777777" w:rsidR="00000000" w:rsidRPr="00114580" w:rsidRDefault="00114580" w:rsidP="00114580">
      <w:pPr>
        <w:numPr>
          <w:ilvl w:val="0"/>
          <w:numId w:val="19"/>
        </w:numPr>
        <w:rPr>
          <w:lang w:val="en-US"/>
        </w:rPr>
      </w:pPr>
      <w:r w:rsidRPr="00114580">
        <w:rPr>
          <w:lang w:val="cs-CZ"/>
        </w:rPr>
        <w:t>Principy služeb</w:t>
      </w:r>
    </w:p>
    <w:p w14:paraId="57A879A3" w14:textId="77777777" w:rsidR="00000000" w:rsidRPr="00114580" w:rsidRDefault="00114580" w:rsidP="00114580">
      <w:pPr>
        <w:numPr>
          <w:ilvl w:val="1"/>
          <w:numId w:val="19"/>
        </w:numPr>
        <w:rPr>
          <w:lang w:val="en-US"/>
        </w:rPr>
      </w:pPr>
      <w:r w:rsidRPr="00114580">
        <w:rPr>
          <w:lang w:val="cs-CZ"/>
        </w:rPr>
        <w:t>Princip důstojnosti</w:t>
      </w:r>
    </w:p>
    <w:p w14:paraId="754F48A4" w14:textId="77777777" w:rsidR="00000000" w:rsidRPr="00114580" w:rsidRDefault="00114580" w:rsidP="00114580">
      <w:pPr>
        <w:numPr>
          <w:ilvl w:val="1"/>
          <w:numId w:val="19"/>
        </w:numPr>
        <w:rPr>
          <w:lang w:val="en-US"/>
        </w:rPr>
      </w:pPr>
      <w:r w:rsidRPr="00114580">
        <w:rPr>
          <w:lang w:val="cs-CZ"/>
        </w:rPr>
        <w:t>Princip ochrany soukromí klienta</w:t>
      </w:r>
    </w:p>
    <w:p w14:paraId="7DA2A107" w14:textId="77777777" w:rsidR="00000000" w:rsidRPr="00114580" w:rsidRDefault="00114580" w:rsidP="00114580">
      <w:pPr>
        <w:numPr>
          <w:ilvl w:val="1"/>
          <w:numId w:val="19"/>
        </w:numPr>
        <w:rPr>
          <w:lang w:val="en-US"/>
        </w:rPr>
      </w:pPr>
      <w:r w:rsidRPr="00114580">
        <w:rPr>
          <w:lang w:val="cs-CZ"/>
        </w:rPr>
        <w:t>Princip zplnomocnění</w:t>
      </w:r>
    </w:p>
    <w:p w14:paraId="630887A5" w14:textId="77777777" w:rsidR="00000000" w:rsidRPr="00114580" w:rsidRDefault="00114580" w:rsidP="00114580">
      <w:pPr>
        <w:numPr>
          <w:ilvl w:val="1"/>
          <w:numId w:val="19"/>
        </w:numPr>
        <w:rPr>
          <w:lang w:val="en-US"/>
        </w:rPr>
      </w:pPr>
      <w:r w:rsidRPr="00114580">
        <w:rPr>
          <w:lang w:val="cs-CZ"/>
        </w:rPr>
        <w:t>Princip nezávislosti</w:t>
      </w:r>
    </w:p>
    <w:p w14:paraId="5948B9C1" w14:textId="77777777" w:rsidR="00000000" w:rsidRPr="00114580" w:rsidRDefault="00114580" w:rsidP="00114580">
      <w:pPr>
        <w:numPr>
          <w:ilvl w:val="1"/>
          <w:numId w:val="19"/>
        </w:numPr>
        <w:rPr>
          <w:lang w:val="en-US"/>
        </w:rPr>
      </w:pPr>
      <w:r w:rsidRPr="00114580">
        <w:rPr>
          <w:lang w:val="cs-CZ"/>
        </w:rPr>
        <w:t>Princip práva volby</w:t>
      </w:r>
    </w:p>
    <w:p w14:paraId="560B01C5" w14:textId="77777777" w:rsidR="00000000" w:rsidRPr="00114580" w:rsidRDefault="00114580" w:rsidP="00114580">
      <w:pPr>
        <w:numPr>
          <w:ilvl w:val="1"/>
          <w:numId w:val="19"/>
        </w:numPr>
        <w:rPr>
          <w:lang w:val="en-US"/>
        </w:rPr>
      </w:pPr>
      <w:r w:rsidRPr="00114580">
        <w:rPr>
          <w:lang w:val="cs-CZ"/>
        </w:rPr>
        <w:t>Princip týmového přístupu a komplexnosti služeb</w:t>
      </w:r>
    </w:p>
    <w:p w14:paraId="7F4FC88A" w14:textId="77777777" w:rsidR="00000000" w:rsidRPr="00114580" w:rsidRDefault="00114580" w:rsidP="00114580">
      <w:pPr>
        <w:numPr>
          <w:ilvl w:val="1"/>
          <w:numId w:val="19"/>
        </w:numPr>
        <w:rPr>
          <w:lang w:val="en-US"/>
        </w:rPr>
      </w:pPr>
      <w:r w:rsidRPr="00114580">
        <w:rPr>
          <w:lang w:val="cs-CZ"/>
        </w:rPr>
        <w:t>Princip přirozeného prostředí</w:t>
      </w:r>
    </w:p>
    <w:p w14:paraId="32CD5E81" w14:textId="77777777" w:rsidR="00000000" w:rsidRPr="00114580" w:rsidRDefault="00114580" w:rsidP="00114580">
      <w:pPr>
        <w:numPr>
          <w:ilvl w:val="1"/>
          <w:numId w:val="19"/>
        </w:numPr>
        <w:rPr>
          <w:lang w:val="en-US"/>
        </w:rPr>
      </w:pPr>
      <w:r w:rsidRPr="00114580">
        <w:rPr>
          <w:lang w:val="cs-CZ"/>
        </w:rPr>
        <w:t xml:space="preserve">Princip kontinuity péče </w:t>
      </w:r>
    </w:p>
    <w:p w14:paraId="59BA2B90" w14:textId="77777777" w:rsidR="00114580" w:rsidRDefault="00114580" w:rsidP="00114580">
      <w:pPr>
        <w:rPr>
          <w:lang w:val="en-US"/>
        </w:rPr>
      </w:pPr>
    </w:p>
    <w:p w14:paraId="79DA8BD9" w14:textId="77777777" w:rsidR="00000000" w:rsidRPr="00114580" w:rsidRDefault="00114580" w:rsidP="00114580">
      <w:pPr>
        <w:numPr>
          <w:ilvl w:val="0"/>
          <w:numId w:val="20"/>
        </w:numPr>
        <w:rPr>
          <w:lang w:val="en-US"/>
        </w:rPr>
      </w:pPr>
      <w:r w:rsidRPr="00114580">
        <w:rPr>
          <w:lang w:val="cs-CZ"/>
        </w:rPr>
        <w:t>Raná péče o děti s mentálním postižením</w:t>
      </w:r>
    </w:p>
    <w:p w14:paraId="5033FA38" w14:textId="77777777" w:rsidR="00000000" w:rsidRPr="00114580" w:rsidRDefault="00114580" w:rsidP="00114580">
      <w:pPr>
        <w:numPr>
          <w:ilvl w:val="1"/>
          <w:numId w:val="20"/>
        </w:numPr>
        <w:rPr>
          <w:lang w:val="en-US"/>
        </w:rPr>
      </w:pPr>
      <w:r w:rsidRPr="00114580">
        <w:rPr>
          <w:lang w:val="cs-CZ"/>
        </w:rPr>
        <w:t>Rezort školství, sociálních věcí a zdravotnictví</w:t>
      </w:r>
    </w:p>
    <w:p w14:paraId="75130FE1" w14:textId="77777777" w:rsidR="00000000" w:rsidRPr="00114580" w:rsidRDefault="00114580" w:rsidP="00114580">
      <w:pPr>
        <w:numPr>
          <w:ilvl w:val="0"/>
          <w:numId w:val="20"/>
        </w:numPr>
        <w:rPr>
          <w:lang w:val="en-US"/>
        </w:rPr>
      </w:pPr>
      <w:r w:rsidRPr="00114580">
        <w:rPr>
          <w:lang w:val="cs-CZ"/>
        </w:rPr>
        <w:t>Aktivity:</w:t>
      </w:r>
    </w:p>
    <w:p w14:paraId="77552D43" w14:textId="77777777" w:rsidR="00000000" w:rsidRPr="00114580" w:rsidRDefault="00114580" w:rsidP="00114580">
      <w:pPr>
        <w:numPr>
          <w:ilvl w:val="1"/>
          <w:numId w:val="20"/>
        </w:numPr>
        <w:rPr>
          <w:lang w:val="en-US"/>
        </w:rPr>
      </w:pPr>
      <w:r w:rsidRPr="00114580">
        <w:rPr>
          <w:b/>
          <w:bCs/>
          <w:lang w:val="cs-CZ"/>
        </w:rPr>
        <w:t>Podpora vývoje dítěte</w:t>
      </w:r>
    </w:p>
    <w:p w14:paraId="19B64D5E" w14:textId="77777777" w:rsidR="00000000" w:rsidRPr="00114580" w:rsidRDefault="00114580" w:rsidP="00114580">
      <w:pPr>
        <w:numPr>
          <w:ilvl w:val="2"/>
          <w:numId w:val="20"/>
        </w:numPr>
        <w:rPr>
          <w:lang w:val="en-US"/>
        </w:rPr>
      </w:pPr>
      <w:r w:rsidRPr="00114580">
        <w:rPr>
          <w:lang w:val="cs-CZ"/>
        </w:rPr>
        <w:t>Herní a terapeutické postupy, podpora psychomotorického vývoje (ca</w:t>
      </w:r>
      <w:r w:rsidRPr="00114580">
        <w:rPr>
          <w:lang w:val="cs-CZ"/>
        </w:rPr>
        <w:t xml:space="preserve">nisterapie, </w:t>
      </w:r>
      <w:proofErr w:type="spellStart"/>
      <w:r w:rsidRPr="00114580">
        <w:rPr>
          <w:lang w:val="cs-CZ"/>
        </w:rPr>
        <w:t>hipoterapie</w:t>
      </w:r>
      <w:proofErr w:type="spellEnd"/>
      <w:r w:rsidRPr="00114580">
        <w:rPr>
          <w:lang w:val="cs-CZ"/>
        </w:rPr>
        <w:t>...)</w:t>
      </w:r>
    </w:p>
    <w:p w14:paraId="01C2C387" w14:textId="77777777" w:rsidR="00000000" w:rsidRPr="00114580" w:rsidRDefault="00114580" w:rsidP="00114580">
      <w:pPr>
        <w:numPr>
          <w:ilvl w:val="1"/>
          <w:numId w:val="20"/>
        </w:numPr>
        <w:rPr>
          <w:lang w:val="en-US"/>
        </w:rPr>
      </w:pPr>
      <w:r w:rsidRPr="00114580">
        <w:rPr>
          <w:b/>
          <w:bCs/>
          <w:lang w:val="cs-CZ"/>
        </w:rPr>
        <w:t xml:space="preserve">Stimulační aktivity </w:t>
      </w:r>
    </w:p>
    <w:p w14:paraId="27D3C43F" w14:textId="77777777" w:rsidR="00000000" w:rsidRPr="00114580" w:rsidRDefault="00114580" w:rsidP="00114580">
      <w:pPr>
        <w:numPr>
          <w:ilvl w:val="2"/>
          <w:numId w:val="20"/>
        </w:numPr>
        <w:rPr>
          <w:lang w:val="en-US"/>
        </w:rPr>
      </w:pPr>
      <w:r w:rsidRPr="00114580">
        <w:rPr>
          <w:lang w:val="cs-CZ"/>
        </w:rPr>
        <w:t>Podpora zrakového, s</w:t>
      </w:r>
      <w:r w:rsidRPr="00114580">
        <w:rPr>
          <w:lang w:val="cs-CZ"/>
        </w:rPr>
        <w:t>luchového, taktilního vnímání...</w:t>
      </w:r>
    </w:p>
    <w:p w14:paraId="021C7331" w14:textId="77777777" w:rsidR="00000000" w:rsidRPr="00114580" w:rsidRDefault="00114580" w:rsidP="00114580">
      <w:pPr>
        <w:numPr>
          <w:ilvl w:val="1"/>
          <w:numId w:val="20"/>
        </w:numPr>
        <w:rPr>
          <w:lang w:val="en-US"/>
        </w:rPr>
      </w:pPr>
      <w:r w:rsidRPr="00114580">
        <w:rPr>
          <w:b/>
          <w:bCs/>
          <w:lang w:val="cs-CZ"/>
        </w:rPr>
        <w:t>Fyzioterapie</w:t>
      </w:r>
    </w:p>
    <w:p w14:paraId="187BE22A" w14:textId="77777777" w:rsidR="00000000" w:rsidRPr="00114580" w:rsidRDefault="00114580" w:rsidP="00114580">
      <w:pPr>
        <w:numPr>
          <w:ilvl w:val="2"/>
          <w:numId w:val="20"/>
        </w:numPr>
        <w:rPr>
          <w:lang w:val="en-US"/>
        </w:rPr>
      </w:pPr>
      <w:r w:rsidRPr="00114580">
        <w:rPr>
          <w:lang w:val="cs-CZ"/>
        </w:rPr>
        <w:t>Vojtova metoda, Bazální</w:t>
      </w:r>
      <w:r w:rsidRPr="00114580">
        <w:rPr>
          <w:lang w:val="cs-CZ"/>
        </w:rPr>
        <w:t xml:space="preserve"> stimulace, masáže, </w:t>
      </w:r>
      <w:proofErr w:type="spellStart"/>
      <w:r w:rsidRPr="00114580">
        <w:rPr>
          <w:lang w:val="cs-CZ"/>
        </w:rPr>
        <w:t>míčkování</w:t>
      </w:r>
      <w:proofErr w:type="spellEnd"/>
      <w:r w:rsidRPr="00114580">
        <w:rPr>
          <w:lang w:val="cs-CZ"/>
        </w:rPr>
        <w:t>)</w:t>
      </w:r>
    </w:p>
    <w:p w14:paraId="63A0240C" w14:textId="77777777" w:rsidR="00000000" w:rsidRPr="00114580" w:rsidRDefault="00114580" w:rsidP="00114580">
      <w:pPr>
        <w:numPr>
          <w:ilvl w:val="1"/>
          <w:numId w:val="20"/>
        </w:numPr>
        <w:rPr>
          <w:lang w:val="en-US"/>
        </w:rPr>
      </w:pPr>
      <w:r w:rsidRPr="00114580">
        <w:rPr>
          <w:b/>
          <w:bCs/>
          <w:lang w:val="cs-CZ"/>
        </w:rPr>
        <w:t>Stimulační místnosti (</w:t>
      </w:r>
      <w:proofErr w:type="spellStart"/>
      <w:r w:rsidRPr="00114580">
        <w:rPr>
          <w:b/>
          <w:bCs/>
          <w:lang w:val="cs-CZ"/>
        </w:rPr>
        <w:t>Snoezelen</w:t>
      </w:r>
      <w:proofErr w:type="spellEnd"/>
      <w:r w:rsidRPr="00114580">
        <w:rPr>
          <w:b/>
          <w:bCs/>
          <w:lang w:val="cs-CZ"/>
        </w:rPr>
        <w:t>, Bílý pokoj atd.)</w:t>
      </w:r>
    </w:p>
    <w:p w14:paraId="09BC3BDC" w14:textId="77777777" w:rsidR="00114580" w:rsidRDefault="00114580" w:rsidP="00114580">
      <w:pPr>
        <w:rPr>
          <w:lang w:val="en-US"/>
        </w:rPr>
      </w:pPr>
    </w:p>
    <w:p w14:paraId="706E854C" w14:textId="77777777" w:rsidR="00000000" w:rsidRPr="00114580" w:rsidRDefault="00114580" w:rsidP="00114580">
      <w:pPr>
        <w:numPr>
          <w:ilvl w:val="0"/>
          <w:numId w:val="21"/>
        </w:numPr>
        <w:rPr>
          <w:lang w:val="en-US"/>
        </w:rPr>
      </w:pPr>
      <w:r w:rsidRPr="00114580">
        <w:rPr>
          <w:lang w:val="cs-CZ"/>
        </w:rPr>
        <w:t xml:space="preserve">Program </w:t>
      </w:r>
      <w:proofErr w:type="spellStart"/>
      <w:r w:rsidRPr="00114580">
        <w:rPr>
          <w:lang w:val="cs-CZ"/>
        </w:rPr>
        <w:t>Portage</w:t>
      </w:r>
      <w:proofErr w:type="spellEnd"/>
    </w:p>
    <w:p w14:paraId="5AFCB75C" w14:textId="77777777" w:rsidR="00000000" w:rsidRPr="00114580" w:rsidRDefault="00114580" w:rsidP="00114580">
      <w:pPr>
        <w:numPr>
          <w:ilvl w:val="1"/>
          <w:numId w:val="21"/>
        </w:numPr>
        <w:rPr>
          <w:lang w:val="en-US"/>
        </w:rPr>
      </w:pPr>
      <w:r w:rsidRPr="00114580">
        <w:rPr>
          <w:lang w:val="cs-CZ"/>
        </w:rPr>
        <w:t>USA, 70. léta</w:t>
      </w:r>
    </w:p>
    <w:p w14:paraId="2C131CEA" w14:textId="77777777" w:rsidR="00000000" w:rsidRPr="00114580" w:rsidRDefault="00114580" w:rsidP="00114580">
      <w:pPr>
        <w:numPr>
          <w:ilvl w:val="1"/>
          <w:numId w:val="21"/>
        </w:numPr>
        <w:rPr>
          <w:lang w:val="en-US"/>
        </w:rPr>
      </w:pPr>
      <w:r w:rsidRPr="00114580">
        <w:rPr>
          <w:lang w:val="cs-CZ"/>
        </w:rPr>
        <w:t xml:space="preserve">Hlavní cíl </w:t>
      </w:r>
      <w:r w:rsidRPr="00114580">
        <w:rPr>
          <w:lang w:val="mr-IN"/>
        </w:rPr>
        <w:t>–</w:t>
      </w:r>
      <w:r w:rsidRPr="00114580">
        <w:rPr>
          <w:lang w:val="cs-CZ"/>
        </w:rPr>
        <w:t xml:space="preserve"> rozvoj hry dětí raného věku, komunikace a vztahů a povzbuzení plné participace na každodenn</w:t>
      </w:r>
      <w:r w:rsidRPr="00114580">
        <w:rPr>
          <w:lang w:val="cs-CZ"/>
        </w:rPr>
        <w:t xml:space="preserve">ím životě v rámci rodiny a mimo ní.  </w:t>
      </w:r>
    </w:p>
    <w:p w14:paraId="74490456" w14:textId="77777777" w:rsidR="00000000" w:rsidRPr="00114580" w:rsidRDefault="00114580" w:rsidP="00114580">
      <w:pPr>
        <w:numPr>
          <w:ilvl w:val="0"/>
          <w:numId w:val="21"/>
        </w:numPr>
        <w:rPr>
          <w:lang w:val="en-US"/>
        </w:rPr>
      </w:pPr>
      <w:r w:rsidRPr="00114580">
        <w:rPr>
          <w:lang w:val="cs-CZ"/>
        </w:rPr>
        <w:t>Společnost pro ranou péči</w:t>
      </w:r>
    </w:p>
    <w:p w14:paraId="30385473" w14:textId="77777777" w:rsidR="00000000" w:rsidRPr="00114580" w:rsidRDefault="00114580" w:rsidP="00114580">
      <w:pPr>
        <w:numPr>
          <w:ilvl w:val="1"/>
          <w:numId w:val="21"/>
        </w:numPr>
        <w:rPr>
          <w:lang w:val="en-US"/>
        </w:rPr>
      </w:pPr>
      <w:r w:rsidRPr="00114580">
        <w:rPr>
          <w:lang w:val="cs-CZ"/>
        </w:rPr>
        <w:t>Nezisková organizace</w:t>
      </w:r>
    </w:p>
    <w:p w14:paraId="7C0C8755" w14:textId="77777777" w:rsidR="00000000" w:rsidRPr="00114580" w:rsidRDefault="00114580" w:rsidP="00114580">
      <w:pPr>
        <w:numPr>
          <w:ilvl w:val="1"/>
          <w:numId w:val="21"/>
        </w:numPr>
        <w:rPr>
          <w:lang w:val="en-US"/>
        </w:rPr>
      </w:pPr>
      <w:r w:rsidRPr="00114580">
        <w:rPr>
          <w:lang w:val="cs-CZ"/>
        </w:rPr>
        <w:t>1997</w:t>
      </w:r>
    </w:p>
    <w:p w14:paraId="07B0B3A1" w14:textId="77777777" w:rsidR="00000000" w:rsidRPr="00114580" w:rsidRDefault="00114580" w:rsidP="00114580">
      <w:pPr>
        <w:numPr>
          <w:ilvl w:val="1"/>
          <w:numId w:val="21"/>
        </w:numPr>
        <w:rPr>
          <w:lang w:val="en-US"/>
        </w:rPr>
      </w:pPr>
      <w:r w:rsidRPr="00114580">
        <w:rPr>
          <w:lang w:val="cs-CZ"/>
        </w:rPr>
        <w:t>Zastřešení a metodické vedení středisek rané p</w:t>
      </w:r>
      <w:r w:rsidRPr="00114580">
        <w:rPr>
          <w:lang w:val="cs-CZ"/>
        </w:rPr>
        <w:t xml:space="preserve">éče </w:t>
      </w:r>
    </w:p>
    <w:p w14:paraId="20E7E2C2" w14:textId="77777777" w:rsidR="00000000" w:rsidRPr="00114580" w:rsidRDefault="00114580" w:rsidP="00114580">
      <w:pPr>
        <w:numPr>
          <w:ilvl w:val="0"/>
          <w:numId w:val="21"/>
        </w:numPr>
        <w:rPr>
          <w:lang w:val="en-US"/>
        </w:rPr>
      </w:pPr>
      <w:r w:rsidRPr="00114580">
        <w:rPr>
          <w:lang w:val="cs-CZ"/>
        </w:rPr>
        <w:t>https://www.youtube.com/watch?v=Ep5dFWZwn2A</w:t>
      </w:r>
    </w:p>
    <w:p w14:paraId="400A27E7" w14:textId="77777777" w:rsidR="00114580" w:rsidRPr="001D0DB3" w:rsidRDefault="00114580" w:rsidP="00114580">
      <w:pPr>
        <w:rPr>
          <w:lang w:val="en-US"/>
        </w:rPr>
      </w:pPr>
      <w:bookmarkStart w:id="0" w:name="_GoBack"/>
      <w:bookmarkEnd w:id="0"/>
    </w:p>
    <w:p w14:paraId="5391F61E" w14:textId="77777777" w:rsidR="001D0DB3" w:rsidRDefault="001D0DB3"/>
    <w:sectPr w:rsidR="001D0DB3" w:rsidSect="006550D9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B774C"/>
    <w:multiLevelType w:val="hybridMultilevel"/>
    <w:tmpl w:val="FA16C3D2"/>
    <w:lvl w:ilvl="0" w:tplc="002A8C4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DA03800">
      <w:start w:val="-16400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738F37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8F6082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702FA2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BAE58B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DF8107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F0C4A3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E5CE78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14F5046"/>
    <w:multiLevelType w:val="hybridMultilevel"/>
    <w:tmpl w:val="A0BCB692"/>
    <w:lvl w:ilvl="0" w:tplc="7F9C228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678581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580E97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5A8E6F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55CB01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CAAD6E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6C869A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1C6649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C4CDA8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B0F6915"/>
    <w:multiLevelType w:val="hybridMultilevel"/>
    <w:tmpl w:val="401AB12E"/>
    <w:lvl w:ilvl="0" w:tplc="D25239A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CA40CEC">
      <w:start w:val="-16400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E7A917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10444A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87CC15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8B4191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166B5A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2E292A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2943F9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04A1497"/>
    <w:multiLevelType w:val="hybridMultilevel"/>
    <w:tmpl w:val="266674C0"/>
    <w:lvl w:ilvl="0" w:tplc="82241CB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9E0D2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36C551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EA81D9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AD6A37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774159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BA82C9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CE8114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AACB3A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0FA4EF2"/>
    <w:multiLevelType w:val="hybridMultilevel"/>
    <w:tmpl w:val="B1465110"/>
    <w:lvl w:ilvl="0" w:tplc="435EF8A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50649FE">
      <w:start w:val="-16400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EB8B4B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E945D4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E382CF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C1C238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CD8AB9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826BCE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7567E2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EED667A"/>
    <w:multiLevelType w:val="hybridMultilevel"/>
    <w:tmpl w:val="6A4ED0CE"/>
    <w:lvl w:ilvl="0" w:tplc="169A76C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A584B8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786C55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0E48BE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BA47A5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246050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FAAB01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F2C069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904DE9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33C4829"/>
    <w:multiLevelType w:val="hybridMultilevel"/>
    <w:tmpl w:val="3B8CC9B8"/>
    <w:lvl w:ilvl="0" w:tplc="2A9E48A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9CE60F4">
      <w:start w:val="-16400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9AE0B2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46184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AAC47F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74EB36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7B2947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D3E1ED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92A637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8DE5C76"/>
    <w:multiLevelType w:val="hybridMultilevel"/>
    <w:tmpl w:val="A43641D2"/>
    <w:lvl w:ilvl="0" w:tplc="751AF91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F865552">
      <w:start w:val="-16400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87AD7E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092C80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5EEDDD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6D2A5D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E8EDE1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B440CD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6569E1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D006B4E"/>
    <w:multiLevelType w:val="hybridMultilevel"/>
    <w:tmpl w:val="CC240F74"/>
    <w:lvl w:ilvl="0" w:tplc="331AFE3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ED47C7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E34B04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968A27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79438F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EB8E3D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F8EF7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3F01EE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33AFA1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00E1867"/>
    <w:multiLevelType w:val="hybridMultilevel"/>
    <w:tmpl w:val="DBA860B4"/>
    <w:lvl w:ilvl="0" w:tplc="323469F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6A48A7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3F4688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3F6E6E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F70CFE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7A487A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7D680D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1A60CB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A4C08C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CEF2751"/>
    <w:multiLevelType w:val="hybridMultilevel"/>
    <w:tmpl w:val="2766CAE6"/>
    <w:lvl w:ilvl="0" w:tplc="8042080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9F61970">
      <w:start w:val="-16400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884B38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0260A1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21E4A8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5DAAED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06C01F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1149F6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A30927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DB27727"/>
    <w:multiLevelType w:val="hybridMultilevel"/>
    <w:tmpl w:val="D7DC8B6E"/>
    <w:lvl w:ilvl="0" w:tplc="7B84F81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EFE6FE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214F9F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7C6778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4D6384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488CF6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EB8B30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CC0ACA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D4095F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1AF7F5B"/>
    <w:multiLevelType w:val="hybridMultilevel"/>
    <w:tmpl w:val="241CC980"/>
    <w:lvl w:ilvl="0" w:tplc="CBC835E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A86BAB4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6B81BA2">
      <w:start w:val="-16400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E8ACDE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57E4E8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80CE7F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1BE8A6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E107D9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276DC6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4F159E9"/>
    <w:multiLevelType w:val="hybridMultilevel"/>
    <w:tmpl w:val="0A5E2C44"/>
    <w:lvl w:ilvl="0" w:tplc="84B0CF1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EF617A8">
      <w:start w:val="-16400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87C5A6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576F7D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BB48AD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D945E2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016CF8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31E7DA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0CAF3B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3D817FD"/>
    <w:multiLevelType w:val="hybridMultilevel"/>
    <w:tmpl w:val="084A70AE"/>
    <w:lvl w:ilvl="0" w:tplc="593A927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BBE3FF0">
      <w:start w:val="-16400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6462C7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C8A234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82C389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BAAB98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DD2F8C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518DAA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A2C26D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C361799"/>
    <w:multiLevelType w:val="hybridMultilevel"/>
    <w:tmpl w:val="0DFCD2B6"/>
    <w:lvl w:ilvl="0" w:tplc="4740B33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216403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3F0ACE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990DCA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6E65E1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CBECA9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D80B16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08A9D6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08235F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41D3C09"/>
    <w:multiLevelType w:val="hybridMultilevel"/>
    <w:tmpl w:val="BA96B94A"/>
    <w:lvl w:ilvl="0" w:tplc="E0C2F9D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8AE997C">
      <w:start w:val="-16400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F74659C">
      <w:start w:val="-16400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F0E38C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DE6D90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2F4CAA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7EE5DC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71CF85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7B2F3B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4DA2B02"/>
    <w:multiLevelType w:val="hybridMultilevel"/>
    <w:tmpl w:val="3F82AE48"/>
    <w:lvl w:ilvl="0" w:tplc="841EE0F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6585AE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A860CA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717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300B23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198B17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7E44E4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5C0F81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BAA2C8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9335DA2"/>
    <w:multiLevelType w:val="hybridMultilevel"/>
    <w:tmpl w:val="BFD03916"/>
    <w:lvl w:ilvl="0" w:tplc="81004FF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3082D74">
      <w:start w:val="-16400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8081B5E">
      <w:start w:val="-16400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1FA5EA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D72160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43A209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6DEF5C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76A0FD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4FCDE0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A085D7F"/>
    <w:multiLevelType w:val="hybridMultilevel"/>
    <w:tmpl w:val="40BE4078"/>
    <w:lvl w:ilvl="0" w:tplc="CEA2A61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A40CB1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07AB55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D72F2C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4D456A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E52C6C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9ACCAE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6A6E8E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80CD1E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ABE0E2E"/>
    <w:multiLevelType w:val="hybridMultilevel"/>
    <w:tmpl w:val="614072BA"/>
    <w:lvl w:ilvl="0" w:tplc="C07E5CC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64F238">
      <w:start w:val="-16400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56AFA8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A14B25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4AA455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242DEE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2F0CE6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062CC4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F94197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10"/>
  </w:num>
  <w:num w:numId="4">
    <w:abstractNumId w:val="14"/>
  </w:num>
  <w:num w:numId="5">
    <w:abstractNumId w:val="5"/>
  </w:num>
  <w:num w:numId="6">
    <w:abstractNumId w:val="1"/>
  </w:num>
  <w:num w:numId="7">
    <w:abstractNumId w:val="19"/>
  </w:num>
  <w:num w:numId="8">
    <w:abstractNumId w:val="9"/>
  </w:num>
  <w:num w:numId="9">
    <w:abstractNumId w:val="15"/>
  </w:num>
  <w:num w:numId="10">
    <w:abstractNumId w:val="17"/>
  </w:num>
  <w:num w:numId="11">
    <w:abstractNumId w:val="11"/>
  </w:num>
  <w:num w:numId="12">
    <w:abstractNumId w:val="0"/>
  </w:num>
  <w:num w:numId="13">
    <w:abstractNumId w:val="8"/>
  </w:num>
  <w:num w:numId="14">
    <w:abstractNumId w:val="18"/>
  </w:num>
  <w:num w:numId="15">
    <w:abstractNumId w:val="12"/>
  </w:num>
  <w:num w:numId="16">
    <w:abstractNumId w:val="20"/>
  </w:num>
  <w:num w:numId="17">
    <w:abstractNumId w:val="6"/>
  </w:num>
  <w:num w:numId="18">
    <w:abstractNumId w:val="13"/>
  </w:num>
  <w:num w:numId="19">
    <w:abstractNumId w:val="2"/>
  </w:num>
  <w:num w:numId="20">
    <w:abstractNumId w:val="16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5AD"/>
    <w:rsid w:val="00114580"/>
    <w:rsid w:val="001D0DB3"/>
    <w:rsid w:val="004A65AD"/>
    <w:rsid w:val="006550D9"/>
    <w:rsid w:val="006B4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6FEEC91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1458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1458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47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046341">
          <w:marLeft w:val="36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522440">
          <w:marLeft w:val="36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06307">
          <w:marLeft w:val="36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441888">
          <w:marLeft w:val="36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0721">
          <w:marLeft w:val="36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3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858918">
          <w:marLeft w:val="36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79327">
          <w:marLeft w:val="36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26676">
          <w:marLeft w:val="36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467996">
          <w:marLeft w:val="36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245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39603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25649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1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18551">
          <w:marLeft w:val="36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48997">
          <w:marLeft w:val="36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3449">
          <w:marLeft w:val="36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65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21934">
          <w:marLeft w:val="36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1540">
          <w:marLeft w:val="36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86635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623933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43819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59519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84293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07733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35349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073606">
          <w:marLeft w:val="36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532683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81147">
          <w:marLeft w:val="36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9673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531895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01554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2849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029089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84055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736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02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663381">
          <w:marLeft w:val="36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260241">
          <w:marLeft w:val="36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5464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5804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4694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485329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6738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84081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57275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76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182693">
          <w:marLeft w:val="36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3139">
          <w:marLeft w:val="36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09915">
          <w:marLeft w:val="36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79839">
          <w:marLeft w:val="36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59425">
          <w:marLeft w:val="36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63612">
          <w:marLeft w:val="36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77423">
          <w:marLeft w:val="36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90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57458">
          <w:marLeft w:val="36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600003">
          <w:marLeft w:val="36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88579">
          <w:marLeft w:val="36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92230">
          <w:marLeft w:val="36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81813">
          <w:marLeft w:val="36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731034">
          <w:marLeft w:val="36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392548">
          <w:marLeft w:val="36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34359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2279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1470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0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887254">
          <w:marLeft w:val="36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527763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46950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33920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2934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755612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0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792771">
          <w:marLeft w:val="36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88171">
          <w:marLeft w:val="36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40520">
          <w:marLeft w:val="36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08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455262">
          <w:marLeft w:val="36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24881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68818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898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88189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962064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4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381399">
          <w:marLeft w:val="36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700">
          <w:marLeft w:val="36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81038">
          <w:marLeft w:val="36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03776">
          <w:marLeft w:val="36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83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358473">
          <w:marLeft w:val="36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08433">
          <w:marLeft w:val="36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9834">
          <w:marLeft w:val="36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3794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06222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80323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2183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36230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509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366968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5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457708">
          <w:marLeft w:val="36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41374">
          <w:marLeft w:val="36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7117">
          <w:marLeft w:val="36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42851">
          <w:marLeft w:val="36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11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660225">
          <w:marLeft w:val="36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2162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32110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07908">
          <w:marLeft w:val="36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6082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1222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96921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67033">
          <w:marLeft w:val="36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72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685375">
          <w:marLeft w:val="36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61931">
          <w:marLeft w:val="36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17152">
          <w:marLeft w:val="36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96132">
          <w:marLeft w:val="36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00908">
          <w:marLeft w:val="36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6049">
          <w:marLeft w:val="36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925517">
          <w:marLeft w:val="36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62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174286">
          <w:marLeft w:val="36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72269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17385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9715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241660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76089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13702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439070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7768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00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275279">
          <w:marLeft w:val="36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81569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27999">
          <w:marLeft w:val="36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9555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8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896251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7559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06434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5793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0425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6556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67552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32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8874">
          <w:marLeft w:val="36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57002">
          <w:marLeft w:val="36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63811">
          <w:marLeft w:val="36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835">
          <w:marLeft w:val="36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14143">
          <w:marLeft w:val="36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97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368214">
          <w:marLeft w:val="36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345753">
          <w:marLeft w:val="36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7502">
          <w:marLeft w:val="36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74859">
          <w:marLeft w:val="36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14127">
          <w:marLeft w:val="36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s://www.youtube.com/watch?v=wW3P_pG2sS0" TargetMode="External"/><Relationship Id="rId7" Type="http://schemas.openxmlformats.org/officeDocument/2006/relationships/hyperlink" Target="https://www.youtube.com/watch?v=wW3P_pG2sS0" TargetMode="External"/><Relationship Id="rId8" Type="http://schemas.openxmlformats.org/officeDocument/2006/relationships/hyperlink" Target="https://www.youtube.com/watch?v=YqrddxTB3rY" TargetMode="External"/><Relationship Id="rId9" Type="http://schemas.openxmlformats.org/officeDocument/2006/relationships/hyperlink" Target="https://www.youtube.com/watch?v=YqrddxTB3rY" TargetMode="Externa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1527</Words>
  <Characters>8709</Characters>
  <Application>Microsoft Macintosh Word</Application>
  <DocSecurity>0</DocSecurity>
  <Lines>72</Lines>
  <Paragraphs>20</Paragraphs>
  <ScaleCrop>false</ScaleCrop>
  <Company/>
  <LinksUpToDate>false</LinksUpToDate>
  <CharactersWithSpaces>10216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Odehnalová</dc:creator>
  <cp:keywords/>
  <dc:description/>
  <cp:lastModifiedBy>Petra Odehnalová</cp:lastModifiedBy>
  <cp:revision>3</cp:revision>
  <dcterms:created xsi:type="dcterms:W3CDTF">2016-11-30T20:23:00Z</dcterms:created>
  <dcterms:modified xsi:type="dcterms:W3CDTF">2016-11-30T20:28:00Z</dcterms:modified>
</cp:coreProperties>
</file>