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EC1" w:rsidRPr="00B36681" w:rsidRDefault="00F55EC1" w:rsidP="00F55EC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681">
        <w:rPr>
          <w:rFonts w:ascii="Times New Roman" w:hAnsi="Times New Roman" w:cs="Times New Roman"/>
          <w:b/>
          <w:sz w:val="24"/>
          <w:szCs w:val="24"/>
        </w:rPr>
        <w:t xml:space="preserve">Specializace: Poradenství, diagnostika a intervence u </w:t>
      </w:r>
      <w:proofErr w:type="gramStart"/>
      <w:r w:rsidRPr="00B36681">
        <w:rPr>
          <w:rFonts w:ascii="Times New Roman" w:hAnsi="Times New Roman" w:cs="Times New Roman"/>
          <w:b/>
          <w:sz w:val="24"/>
          <w:szCs w:val="24"/>
        </w:rPr>
        <w:t>sluchovým postižením</w:t>
      </w:r>
      <w:proofErr w:type="gramEnd"/>
      <w:r w:rsidRPr="00B36681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F55EC1" w:rsidRPr="00B36681" w:rsidRDefault="00F55EC1" w:rsidP="00F55EC1">
      <w:pPr>
        <w:spacing w:line="240" w:lineRule="auto"/>
        <w:jc w:val="center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>(jaro 201</w:t>
      </w:r>
      <w:r>
        <w:rPr>
          <w:rFonts w:ascii="Times New Roman" w:hAnsi="Times New Roman" w:cs="Times New Roman"/>
        </w:rPr>
        <w:t>7</w:t>
      </w:r>
      <w:r w:rsidRPr="00B36681">
        <w:rPr>
          <w:rFonts w:ascii="Times New Roman" w:hAnsi="Times New Roman" w:cs="Times New Roman"/>
        </w:rPr>
        <w:t>)</w:t>
      </w:r>
    </w:p>
    <w:p w:rsidR="00F55EC1" w:rsidRPr="00B36681" w:rsidRDefault="00F55EC1" w:rsidP="00F55EC1">
      <w:pPr>
        <w:spacing w:line="240" w:lineRule="auto"/>
        <w:jc w:val="center"/>
        <w:rPr>
          <w:rFonts w:ascii="Times New Roman" w:hAnsi="Times New Roman" w:cs="Times New Roman"/>
          <w:i/>
        </w:rPr>
      </w:pPr>
      <w:r w:rsidRPr="00B36681">
        <w:rPr>
          <w:rFonts w:ascii="Times New Roman" w:hAnsi="Times New Roman" w:cs="Times New Roman"/>
          <w:i/>
        </w:rPr>
        <w:t>Vyučující:</w:t>
      </w:r>
      <w:r>
        <w:rPr>
          <w:rFonts w:ascii="Times New Roman" w:hAnsi="Times New Roman" w:cs="Times New Roman"/>
          <w:i/>
        </w:rPr>
        <w:t xml:space="preserve"> PhDr. Lenka Doležalová, Ph.D. </w:t>
      </w:r>
    </w:p>
    <w:p w:rsidR="00F55EC1" w:rsidRPr="00B36681" w:rsidRDefault="00F55EC1" w:rsidP="00F55EC1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36681">
        <w:rPr>
          <w:rFonts w:ascii="Times New Roman" w:hAnsi="Times New Roman" w:cs="Times New Roman"/>
          <w:b/>
        </w:rPr>
        <w:t>Organizace výuky:</w:t>
      </w:r>
    </w:p>
    <w:p w:rsidR="00F55EC1" w:rsidRPr="00B36681" w:rsidRDefault="00F55EC1" w:rsidP="00F55EC1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F55EC1">
        <w:rPr>
          <w:rFonts w:ascii="Times New Roman" w:hAnsi="Times New Roman" w:cs="Times New Roman"/>
          <w:b/>
        </w:rPr>
        <w:t>23.2</w:t>
      </w:r>
      <w:r>
        <w:rPr>
          <w:rFonts w:ascii="Times New Roman" w:hAnsi="Times New Roman" w:cs="Times New Roman"/>
        </w:rPr>
        <w:t>.</w:t>
      </w:r>
      <w:r w:rsidRPr="00B36681">
        <w:rPr>
          <w:rFonts w:ascii="Times New Roman" w:hAnsi="Times New Roman" w:cs="Times New Roman"/>
        </w:rPr>
        <w:t xml:space="preserve"> - úvodní setkání, informace k průběhu semestru, požadavky vyučujícího, náplň předmětu, zadání samostatných prací, informace k praxím, apod.</w:t>
      </w:r>
    </w:p>
    <w:p w:rsidR="00F55EC1" w:rsidRPr="00B36681" w:rsidRDefault="00F55EC1" w:rsidP="00F55EC1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F55EC1">
        <w:rPr>
          <w:rFonts w:ascii="Times New Roman" w:hAnsi="Times New Roman" w:cs="Times New Roman"/>
          <w:b/>
        </w:rPr>
        <w:t>2.3.- 20.4</w:t>
      </w:r>
      <w:proofErr w:type="gramEnd"/>
      <w:r>
        <w:rPr>
          <w:rFonts w:ascii="Times New Roman" w:hAnsi="Times New Roman" w:cs="Times New Roman"/>
        </w:rPr>
        <w:t>. výuka</w:t>
      </w:r>
    </w:p>
    <w:p w:rsidR="00F55EC1" w:rsidRPr="00B36681" w:rsidRDefault="00F55EC1" w:rsidP="00F55EC1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F55EC1">
        <w:rPr>
          <w:rFonts w:ascii="Times New Roman" w:hAnsi="Times New Roman" w:cs="Times New Roman"/>
          <w:b/>
        </w:rPr>
        <w:t xml:space="preserve">24.4. </w:t>
      </w:r>
      <w:r>
        <w:rPr>
          <w:rFonts w:ascii="Times New Roman" w:hAnsi="Times New Roman" w:cs="Times New Roman"/>
          <w:b/>
        </w:rPr>
        <w:t xml:space="preserve">- </w:t>
      </w:r>
      <w:proofErr w:type="gramStart"/>
      <w:r w:rsidRPr="00F55EC1">
        <w:rPr>
          <w:rFonts w:ascii="Times New Roman" w:hAnsi="Times New Roman" w:cs="Times New Roman"/>
          <w:b/>
        </w:rPr>
        <w:t>5.5.–</w:t>
      </w:r>
      <w:r w:rsidRPr="00B366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praxe</w:t>
      </w:r>
      <w:proofErr w:type="gramEnd"/>
      <w:r>
        <w:rPr>
          <w:rFonts w:ascii="Times New Roman" w:hAnsi="Times New Roman" w:cs="Times New Roman"/>
        </w:rPr>
        <w:t xml:space="preserve"> </w:t>
      </w:r>
      <w:r w:rsidRPr="00B36681">
        <w:rPr>
          <w:rFonts w:ascii="Times New Roman" w:hAnsi="Times New Roman" w:cs="Times New Roman"/>
        </w:rPr>
        <w:t xml:space="preserve">2 týdny (1 týden logopedická praxe, 1 týden </w:t>
      </w:r>
      <w:proofErr w:type="spellStart"/>
      <w:r w:rsidRPr="00B36681">
        <w:rPr>
          <w:rFonts w:ascii="Times New Roman" w:hAnsi="Times New Roman" w:cs="Times New Roman"/>
        </w:rPr>
        <w:t>surdopedická</w:t>
      </w:r>
      <w:proofErr w:type="spellEnd"/>
      <w:r w:rsidRPr="00B36681">
        <w:rPr>
          <w:rFonts w:ascii="Times New Roman" w:hAnsi="Times New Roman" w:cs="Times New Roman"/>
        </w:rPr>
        <w:t xml:space="preserve"> praxe)</w:t>
      </w:r>
    </w:p>
    <w:p w:rsidR="00F55EC1" w:rsidRPr="00B36681" w:rsidRDefault="00F55EC1" w:rsidP="00F55EC1">
      <w:pPr>
        <w:pStyle w:val="Odstavecseseznamem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(deníky ze </w:t>
      </w:r>
      <w:proofErr w:type="spellStart"/>
      <w:r>
        <w:rPr>
          <w:rFonts w:ascii="Times New Roman" w:hAnsi="Times New Roman" w:cs="Times New Roman"/>
        </w:rPr>
        <w:t>surdopedické</w:t>
      </w:r>
      <w:proofErr w:type="spellEnd"/>
      <w:r>
        <w:rPr>
          <w:rFonts w:ascii="Times New Roman" w:hAnsi="Times New Roman" w:cs="Times New Roman"/>
        </w:rPr>
        <w:t xml:space="preserve"> části praxe – do </w:t>
      </w:r>
      <w:proofErr w:type="spellStart"/>
      <w:r>
        <w:rPr>
          <w:rFonts w:ascii="Times New Roman" w:hAnsi="Times New Roman" w:cs="Times New Roman"/>
        </w:rPr>
        <w:t>Odevzdávarny</w:t>
      </w:r>
      <w:proofErr w:type="spellEnd"/>
      <w:r>
        <w:rPr>
          <w:rFonts w:ascii="Times New Roman" w:hAnsi="Times New Roman" w:cs="Times New Roman"/>
        </w:rPr>
        <w:t xml:space="preserve"> pod předmětem specializace RKS1)</w:t>
      </w:r>
    </w:p>
    <w:p w:rsidR="00F55EC1" w:rsidRPr="007B3C0F" w:rsidRDefault="00F55EC1" w:rsidP="00F55EC1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 xml:space="preserve">test / písemná část </w:t>
      </w:r>
      <w:r w:rsidRPr="007B3C0F">
        <w:rPr>
          <w:rFonts w:ascii="Times New Roman" w:hAnsi="Times New Roman" w:cs="Times New Roman"/>
        </w:rPr>
        <w:t>zkoušky (</w:t>
      </w:r>
      <w:proofErr w:type="gramStart"/>
      <w:r w:rsidR="00785284" w:rsidRPr="007B3C0F">
        <w:rPr>
          <w:rFonts w:ascii="Times New Roman" w:hAnsi="Times New Roman" w:cs="Times New Roman"/>
        </w:rPr>
        <w:t>18.5.</w:t>
      </w:r>
      <w:r w:rsidR="007B3C0F" w:rsidRPr="007B3C0F">
        <w:rPr>
          <w:rFonts w:ascii="Times New Roman" w:hAnsi="Times New Roman" w:cs="Times New Roman"/>
        </w:rPr>
        <w:t xml:space="preserve"> v podvečerních</w:t>
      </w:r>
      <w:proofErr w:type="gramEnd"/>
      <w:r w:rsidR="007B3C0F" w:rsidRPr="007B3C0F">
        <w:rPr>
          <w:rFonts w:ascii="Times New Roman" w:hAnsi="Times New Roman" w:cs="Times New Roman"/>
        </w:rPr>
        <w:t xml:space="preserve"> hodinách, bude ještě upřesněno, popř. 20.4. v druhé části výuky</w:t>
      </w:r>
      <w:r w:rsidR="00785284" w:rsidRPr="007B3C0F">
        <w:rPr>
          <w:rFonts w:ascii="Times New Roman" w:hAnsi="Times New Roman" w:cs="Times New Roman"/>
        </w:rPr>
        <w:t>)</w:t>
      </w:r>
    </w:p>
    <w:p w:rsidR="00F55EC1" w:rsidRPr="00B36681" w:rsidRDefault="00F55EC1" w:rsidP="00F55EC1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 xml:space="preserve">zkouškové období – ústní část zkoušky, individuální přihlášení </w:t>
      </w:r>
      <w:proofErr w:type="gramStart"/>
      <w:r w:rsidRPr="00B36681">
        <w:rPr>
          <w:rFonts w:ascii="Times New Roman" w:hAnsi="Times New Roman" w:cs="Times New Roman"/>
        </w:rPr>
        <w:t>přes</w:t>
      </w:r>
      <w:proofErr w:type="gramEnd"/>
      <w:r w:rsidRPr="00B36681">
        <w:rPr>
          <w:rFonts w:ascii="Times New Roman" w:hAnsi="Times New Roman" w:cs="Times New Roman"/>
        </w:rPr>
        <w:t xml:space="preserve"> IS</w:t>
      </w:r>
    </w:p>
    <w:p w:rsidR="00F55EC1" w:rsidRPr="00B36681" w:rsidRDefault="00F55EC1" w:rsidP="00F55EC1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F55EC1">
        <w:rPr>
          <w:rFonts w:ascii="Times New Roman" w:hAnsi="Times New Roman" w:cs="Times New Roman"/>
          <w:u w:val="single"/>
        </w:rPr>
        <w:t>praxe:</w:t>
      </w:r>
      <w:r w:rsidRPr="00B36681">
        <w:rPr>
          <w:rFonts w:ascii="Times New Roman" w:hAnsi="Times New Roman" w:cs="Times New Roman"/>
        </w:rPr>
        <w:t xml:space="preserve"> </w:t>
      </w:r>
      <w:r w:rsidRPr="00F55EC1">
        <w:rPr>
          <w:rFonts w:ascii="Times New Roman" w:hAnsi="Times New Roman" w:cs="Times New Roman"/>
          <w:b/>
        </w:rPr>
        <w:t>25.4.-</w:t>
      </w:r>
      <w:proofErr w:type="gramStart"/>
      <w:r w:rsidRPr="00F55EC1">
        <w:rPr>
          <w:rFonts w:ascii="Times New Roman" w:hAnsi="Times New Roman" w:cs="Times New Roman"/>
          <w:b/>
        </w:rPr>
        <w:t>6.5</w:t>
      </w:r>
      <w:proofErr w:type="gramEnd"/>
      <w:r w:rsidRPr="00B36681">
        <w:rPr>
          <w:rFonts w:ascii="Times New Roman" w:hAnsi="Times New Roman" w:cs="Times New Roman"/>
        </w:rPr>
        <w:t xml:space="preserve">. – </w:t>
      </w:r>
      <w:bookmarkStart w:id="0" w:name="_GoBack"/>
      <w:bookmarkEnd w:id="0"/>
      <w:r w:rsidRPr="00B36681">
        <w:rPr>
          <w:rFonts w:ascii="Times New Roman" w:hAnsi="Times New Roman" w:cs="Times New Roman"/>
        </w:rPr>
        <w:t xml:space="preserve">2 týdny (1 týden logopedická praxe, 1 týden </w:t>
      </w:r>
      <w:proofErr w:type="spellStart"/>
      <w:r w:rsidRPr="00B36681">
        <w:rPr>
          <w:rFonts w:ascii="Times New Roman" w:hAnsi="Times New Roman" w:cs="Times New Roman"/>
        </w:rPr>
        <w:t>surdopedická</w:t>
      </w:r>
      <w:proofErr w:type="spellEnd"/>
      <w:r w:rsidRPr="00B36681">
        <w:rPr>
          <w:rFonts w:ascii="Times New Roman" w:hAnsi="Times New Roman" w:cs="Times New Roman"/>
        </w:rPr>
        <w:t xml:space="preserve"> praxe)</w:t>
      </w:r>
    </w:p>
    <w:p w:rsidR="00F55EC1" w:rsidRPr="00B36681" w:rsidRDefault="00F55EC1" w:rsidP="00F55EC1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36681">
        <w:rPr>
          <w:rFonts w:ascii="Times New Roman" w:hAnsi="Times New Roman" w:cs="Times New Roman"/>
          <w:b/>
        </w:rPr>
        <w:t xml:space="preserve">Požadavky: </w:t>
      </w:r>
    </w:p>
    <w:p w:rsidR="00F55EC1" w:rsidRDefault="00F55EC1" w:rsidP="00F55EC1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>aktivní účast ve výuce</w:t>
      </w:r>
    </w:p>
    <w:p w:rsidR="00441568" w:rsidRPr="00B36681" w:rsidRDefault="00441568" w:rsidP="00441568">
      <w:pPr>
        <w:pStyle w:val="Odstavecseseznamem"/>
        <w:spacing w:line="240" w:lineRule="auto"/>
        <w:jc w:val="both"/>
        <w:rPr>
          <w:rFonts w:ascii="Times New Roman" w:hAnsi="Times New Roman" w:cs="Times New Roman"/>
        </w:rPr>
      </w:pPr>
    </w:p>
    <w:p w:rsidR="00441568" w:rsidRDefault="00F55EC1" w:rsidP="00441568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>vytvořit seznam prostudované literatury + anotace 2 odborných publikací k vybraným tématům</w:t>
      </w:r>
    </w:p>
    <w:p w:rsidR="00441568" w:rsidRPr="00441568" w:rsidRDefault="00441568" w:rsidP="00441568">
      <w:pPr>
        <w:pStyle w:val="Odstavecseseznamem"/>
        <w:rPr>
          <w:rFonts w:ascii="Times New Roman" w:hAnsi="Times New Roman" w:cs="Times New Roman"/>
        </w:rPr>
      </w:pPr>
    </w:p>
    <w:p w:rsidR="00441568" w:rsidRPr="00441568" w:rsidRDefault="00441568" w:rsidP="00441568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úspěšné složení </w:t>
      </w:r>
      <w:r w:rsidRPr="00441568">
        <w:rPr>
          <w:rFonts w:ascii="Times New Roman" w:hAnsi="Times New Roman" w:cs="Times New Roman"/>
          <w:b/>
        </w:rPr>
        <w:t>písemné a ústní části zkoušky</w:t>
      </w:r>
    </w:p>
    <w:p w:rsidR="00F55EC1" w:rsidRDefault="00F55EC1" w:rsidP="00F55EC1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>samostatný úkol:</w:t>
      </w:r>
    </w:p>
    <w:p w:rsidR="00441568" w:rsidRPr="00441568" w:rsidRDefault="00441568" w:rsidP="00441568">
      <w:pPr>
        <w:pStyle w:val="Odstavecseseznamem"/>
        <w:rPr>
          <w:rFonts w:ascii="Times New Roman" w:hAnsi="Times New Roman" w:cs="Times New Roman"/>
        </w:rPr>
      </w:pPr>
    </w:p>
    <w:p w:rsidR="00441568" w:rsidRPr="00B36681" w:rsidRDefault="00441568" w:rsidP="00441568">
      <w:pPr>
        <w:pStyle w:val="Odstavecseseznamem"/>
        <w:spacing w:line="240" w:lineRule="auto"/>
        <w:jc w:val="both"/>
        <w:rPr>
          <w:rFonts w:ascii="Times New Roman" w:hAnsi="Times New Roman" w:cs="Times New Roman"/>
        </w:rPr>
      </w:pPr>
    </w:p>
    <w:p w:rsidR="00F55EC1" w:rsidRPr="00F55EC1" w:rsidRDefault="00F55EC1" w:rsidP="00F55EC1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F55EC1">
        <w:rPr>
          <w:rFonts w:ascii="Times New Roman" w:hAnsi="Times New Roman" w:cs="Times New Roman"/>
          <w:b/>
        </w:rPr>
        <w:t>Individuální volba ze tří následujících možností: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8"/>
      </w:tblGrid>
      <w:tr w:rsidR="00F55EC1" w:rsidRPr="00B36681" w:rsidTr="00550C87">
        <w:tc>
          <w:tcPr>
            <w:tcW w:w="9212" w:type="dxa"/>
            <w:shd w:val="clear" w:color="auto" w:fill="auto"/>
          </w:tcPr>
          <w:p w:rsidR="00F55EC1" w:rsidRPr="00B36681" w:rsidRDefault="00F55EC1" w:rsidP="00550C8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6681">
              <w:rPr>
                <w:rFonts w:ascii="Times New Roman" w:hAnsi="Times New Roman" w:cs="Times New Roman"/>
              </w:rPr>
              <w:t xml:space="preserve">výroba pomůcky, která bude využitelná při logopedické péči u dítěte s postižením sluchu </w:t>
            </w:r>
          </w:p>
        </w:tc>
      </w:tr>
      <w:tr w:rsidR="00F55EC1" w:rsidRPr="00B36681" w:rsidTr="00550C87">
        <w:tc>
          <w:tcPr>
            <w:tcW w:w="9212" w:type="dxa"/>
            <w:shd w:val="clear" w:color="auto" w:fill="auto"/>
          </w:tcPr>
          <w:p w:rsidR="00F55EC1" w:rsidRPr="00B36681" w:rsidRDefault="00F55EC1" w:rsidP="00550C8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6681">
              <w:rPr>
                <w:rFonts w:ascii="Times New Roman" w:hAnsi="Times New Roman" w:cs="Times New Roman"/>
              </w:rPr>
              <w:t xml:space="preserve">hodnocení existující pomůcky (hry) užívané při logopedické péči u dítěte s postižením sluchu v praxi </w:t>
            </w:r>
          </w:p>
        </w:tc>
      </w:tr>
      <w:tr w:rsidR="00F55EC1" w:rsidRPr="00B36681" w:rsidTr="00550C87">
        <w:tc>
          <w:tcPr>
            <w:tcW w:w="9212" w:type="dxa"/>
            <w:shd w:val="clear" w:color="auto" w:fill="auto"/>
          </w:tcPr>
          <w:p w:rsidR="00F55EC1" w:rsidRPr="00B36681" w:rsidRDefault="00F55EC1" w:rsidP="00550C8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6681">
              <w:rPr>
                <w:rFonts w:ascii="Times New Roman" w:hAnsi="Times New Roman" w:cs="Times New Roman"/>
              </w:rPr>
              <w:t>hodnocení softwaru či multimediální pomůcky užívané při logopedické péči u dítěte s postižením sluchu</w:t>
            </w:r>
          </w:p>
        </w:tc>
      </w:tr>
    </w:tbl>
    <w:p w:rsidR="00F55EC1" w:rsidRDefault="00F55EC1" w:rsidP="00F55EC1">
      <w:pPr>
        <w:spacing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 xml:space="preserve">Pozn. Při jakékoliv volbě je nutné použít přiložený </w:t>
      </w:r>
      <w:r w:rsidRPr="00F55EC1">
        <w:rPr>
          <w:rFonts w:ascii="Times New Roman" w:hAnsi="Times New Roman" w:cs="Times New Roman"/>
          <w:b/>
          <w:i/>
        </w:rPr>
        <w:t>formulář k popisu</w:t>
      </w:r>
      <w:r w:rsidRPr="00B36681">
        <w:rPr>
          <w:rFonts w:ascii="Times New Roman" w:hAnsi="Times New Roman" w:cs="Times New Roman"/>
        </w:rPr>
        <w:t xml:space="preserve"> dané pomůcky </w:t>
      </w:r>
      <w:r w:rsidRPr="00F55EC1">
        <w:rPr>
          <w:rFonts w:ascii="Times New Roman" w:hAnsi="Times New Roman" w:cs="Times New Roman"/>
          <w:b/>
          <w:i/>
        </w:rPr>
        <w:t>a zhodnocení</w:t>
      </w:r>
      <w:r w:rsidRPr="00B36681">
        <w:rPr>
          <w:rFonts w:ascii="Times New Roman" w:hAnsi="Times New Roman" w:cs="Times New Roman"/>
        </w:rPr>
        <w:t xml:space="preserve"> jejího využití.</w:t>
      </w:r>
    </w:p>
    <w:p w:rsidR="00441568" w:rsidRPr="00B36681" w:rsidRDefault="00441568" w:rsidP="00F55EC1">
      <w:pPr>
        <w:spacing w:line="240" w:lineRule="auto"/>
        <w:jc w:val="both"/>
        <w:rPr>
          <w:rFonts w:ascii="Times New Roman" w:hAnsi="Times New Roman" w:cs="Times New Roman"/>
        </w:rPr>
      </w:pPr>
    </w:p>
    <w:p w:rsidR="00F55EC1" w:rsidRDefault="00F55EC1" w:rsidP="00F55EC1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F55EC1">
        <w:rPr>
          <w:rFonts w:ascii="Times New Roman" w:hAnsi="Times New Roman" w:cs="Times New Roman"/>
        </w:rPr>
        <w:t xml:space="preserve">Zpracování stručné </w:t>
      </w:r>
      <w:r w:rsidRPr="00F55EC1">
        <w:rPr>
          <w:rFonts w:ascii="Times New Roman" w:hAnsi="Times New Roman" w:cs="Times New Roman"/>
          <w:b/>
        </w:rPr>
        <w:t>případové studie</w:t>
      </w:r>
      <w:r w:rsidRPr="00F55EC1">
        <w:rPr>
          <w:rFonts w:ascii="Times New Roman" w:hAnsi="Times New Roman" w:cs="Times New Roman"/>
        </w:rPr>
        <w:t xml:space="preserve"> reflektující dosaženou úroveň komunikačních dovedností a jazykových kompetencí jedince se sluchovým postižením (v jakémkoli věku, dle místa konání praxe) – bude součástí deníku z praxe.</w:t>
      </w:r>
    </w:p>
    <w:p w:rsidR="00F55EC1" w:rsidRDefault="00F55EC1" w:rsidP="00F55EC1">
      <w:pPr>
        <w:pStyle w:val="Odstavecseseznamem"/>
        <w:spacing w:line="240" w:lineRule="auto"/>
        <w:ind w:left="1080"/>
        <w:jc w:val="both"/>
        <w:rPr>
          <w:rFonts w:ascii="Times New Roman" w:hAnsi="Times New Roman" w:cs="Times New Roman"/>
        </w:rPr>
      </w:pPr>
    </w:p>
    <w:p w:rsidR="00F55EC1" w:rsidRDefault="00F55EC1" w:rsidP="00F55EC1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F55EC1">
        <w:rPr>
          <w:rFonts w:ascii="Times New Roman" w:hAnsi="Times New Roman" w:cs="Times New Roman"/>
          <w:b/>
        </w:rPr>
        <w:t>Projekt – realizace projektu ve skupinách</w:t>
      </w:r>
    </w:p>
    <w:p w:rsidR="00441568" w:rsidRPr="00441568" w:rsidRDefault="00441568" w:rsidP="00441568">
      <w:pPr>
        <w:pStyle w:val="Odstavecseseznamem"/>
        <w:rPr>
          <w:rFonts w:ascii="Times New Roman" w:hAnsi="Times New Roman" w:cs="Times New Roman"/>
          <w:b/>
        </w:rPr>
      </w:pPr>
    </w:p>
    <w:p w:rsidR="00441568" w:rsidRPr="00441568" w:rsidRDefault="00441568" w:rsidP="00441568">
      <w:pPr>
        <w:pStyle w:val="Odstavecseseznamem"/>
        <w:spacing w:line="240" w:lineRule="auto"/>
        <w:ind w:left="1080"/>
        <w:jc w:val="both"/>
        <w:rPr>
          <w:rFonts w:ascii="Times New Roman" w:hAnsi="Times New Roman" w:cs="Times New Roman"/>
        </w:rPr>
      </w:pPr>
      <w:r w:rsidRPr="00441568">
        <w:rPr>
          <w:rFonts w:ascii="Times New Roman" w:hAnsi="Times New Roman" w:cs="Times New Roman"/>
        </w:rPr>
        <w:t>(viz samostatný formulář)</w:t>
      </w:r>
    </w:p>
    <w:p w:rsidR="00F55EC1" w:rsidRPr="00B36681" w:rsidRDefault="00F55EC1" w:rsidP="00F55EC1">
      <w:pPr>
        <w:spacing w:line="240" w:lineRule="auto"/>
        <w:jc w:val="both"/>
        <w:rPr>
          <w:rFonts w:ascii="Times New Roman" w:hAnsi="Times New Roman" w:cs="Times New Roman"/>
        </w:rPr>
      </w:pPr>
    </w:p>
    <w:p w:rsidR="00F55EC1" w:rsidRPr="00B36681" w:rsidRDefault="00F55EC1" w:rsidP="00F55EC1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F55EC1" w:rsidRPr="00B36681" w:rsidRDefault="00F55EC1" w:rsidP="00F55EC1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F55EC1" w:rsidRDefault="00F55EC1" w:rsidP="00F55EC1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F55EC1" w:rsidRPr="00B36681" w:rsidRDefault="00F55EC1" w:rsidP="00F55EC1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36681">
        <w:rPr>
          <w:rFonts w:ascii="Times New Roman" w:hAnsi="Times New Roman" w:cs="Times New Roman"/>
          <w:b/>
        </w:rPr>
        <w:t>Okruhy:</w:t>
      </w:r>
    </w:p>
    <w:p w:rsidR="00F55EC1" w:rsidRPr="00F55EC1" w:rsidRDefault="00F55EC1" w:rsidP="00F55EC1">
      <w:pPr>
        <w:pStyle w:val="Odstavecseseznamem"/>
        <w:numPr>
          <w:ilvl w:val="0"/>
          <w:numId w:val="4"/>
        </w:numPr>
        <w:shd w:val="clear" w:color="auto" w:fill="FFFFFF"/>
        <w:spacing w:before="45" w:after="100" w:afterAutospacing="1" w:line="240" w:lineRule="auto"/>
        <w:jc w:val="both"/>
        <w:rPr>
          <w:rFonts w:ascii="Times New Roman" w:hAnsi="Times New Roman" w:cs="Times New Roman"/>
        </w:rPr>
      </w:pPr>
      <w:r w:rsidRPr="00F55EC1">
        <w:rPr>
          <w:rFonts w:ascii="Times New Roman" w:hAnsi="Times New Roman" w:cs="Times New Roman"/>
          <w:bCs/>
        </w:rPr>
        <w:t xml:space="preserve">Terminologická východiska oboru </w:t>
      </w:r>
      <w:proofErr w:type="spellStart"/>
      <w:r w:rsidRPr="00F55EC1">
        <w:rPr>
          <w:rFonts w:ascii="Times New Roman" w:hAnsi="Times New Roman" w:cs="Times New Roman"/>
          <w:bCs/>
        </w:rPr>
        <w:t>surdopedie</w:t>
      </w:r>
      <w:proofErr w:type="spellEnd"/>
      <w:r w:rsidRPr="00F55EC1">
        <w:rPr>
          <w:rFonts w:ascii="Times New Roman" w:hAnsi="Times New Roman" w:cs="Times New Roman"/>
          <w:bCs/>
        </w:rPr>
        <w:t xml:space="preserve"> – vymezení základních pojmů</w:t>
      </w:r>
      <w:r w:rsidRPr="00F55EC1">
        <w:rPr>
          <w:rFonts w:ascii="Times New Roman" w:hAnsi="Times New Roman" w:cs="Times New Roman"/>
        </w:rPr>
        <w:t xml:space="preserve"> - obor, cíl, metody, mezioborové vztahy, předmět zájmu oboru </w:t>
      </w:r>
      <w:proofErr w:type="spellStart"/>
      <w:r w:rsidRPr="00F55EC1">
        <w:rPr>
          <w:rFonts w:ascii="Times New Roman" w:hAnsi="Times New Roman" w:cs="Times New Roman"/>
        </w:rPr>
        <w:t>surdopedie</w:t>
      </w:r>
      <w:proofErr w:type="spellEnd"/>
    </w:p>
    <w:p w:rsidR="00F55EC1" w:rsidRPr="00F55EC1" w:rsidRDefault="00F55EC1" w:rsidP="00F55EC1">
      <w:pPr>
        <w:pStyle w:val="Odstavecseseznamem"/>
        <w:numPr>
          <w:ilvl w:val="0"/>
          <w:numId w:val="4"/>
        </w:numPr>
        <w:shd w:val="clear" w:color="auto" w:fill="FFFFFF"/>
        <w:spacing w:before="45" w:after="100" w:afterAutospacing="1" w:line="240" w:lineRule="auto"/>
        <w:jc w:val="both"/>
        <w:rPr>
          <w:rFonts w:ascii="Times New Roman" w:hAnsi="Times New Roman" w:cs="Times New Roman"/>
        </w:rPr>
      </w:pPr>
      <w:r w:rsidRPr="00F55EC1">
        <w:rPr>
          <w:rFonts w:ascii="Times New Roman" w:hAnsi="Times New Roman" w:cs="Times New Roman"/>
          <w:bCs/>
        </w:rPr>
        <w:t>Historický vývoj péče o jedince se sluchovým postižením</w:t>
      </w:r>
      <w:r w:rsidRPr="00F55EC1">
        <w:rPr>
          <w:rFonts w:ascii="Times New Roman" w:hAnsi="Times New Roman" w:cs="Times New Roman"/>
        </w:rPr>
        <w:t xml:space="preserve"> - průkopníci vzdělávání neslyšících (</w:t>
      </w:r>
      <w:proofErr w:type="spellStart"/>
      <w:r w:rsidRPr="00F55EC1">
        <w:rPr>
          <w:rFonts w:ascii="Times New Roman" w:hAnsi="Times New Roman" w:cs="Times New Roman"/>
        </w:rPr>
        <w:t>obd</w:t>
      </w:r>
      <w:proofErr w:type="spellEnd"/>
      <w:r w:rsidRPr="00F55EC1">
        <w:rPr>
          <w:rFonts w:ascii="Times New Roman" w:hAnsi="Times New Roman" w:cs="Times New Roman"/>
        </w:rPr>
        <w:t>. 16. – 17. století), rozvoj institucí, ústavů a škol pro sluchově postižené, vývoj koncepcí vyučování, milánský kongres, péče o jedince se sluchovým postižením ve 20. století v českých zemích, osobnosti ve světě osob se sluchovým postižením</w:t>
      </w:r>
    </w:p>
    <w:p w:rsidR="00F55EC1" w:rsidRPr="00F55EC1" w:rsidRDefault="00F55EC1" w:rsidP="00F55EC1">
      <w:pPr>
        <w:pStyle w:val="Odstavecseseznamem"/>
        <w:numPr>
          <w:ilvl w:val="0"/>
          <w:numId w:val="4"/>
        </w:numPr>
        <w:shd w:val="clear" w:color="auto" w:fill="FFFFFF"/>
        <w:spacing w:before="45" w:after="100" w:afterAutospacing="1" w:line="240" w:lineRule="auto"/>
        <w:jc w:val="both"/>
        <w:rPr>
          <w:rFonts w:ascii="Times New Roman" w:hAnsi="Times New Roman" w:cs="Times New Roman"/>
        </w:rPr>
      </w:pPr>
      <w:r w:rsidRPr="00F55EC1">
        <w:rPr>
          <w:rFonts w:ascii="Times New Roman" w:hAnsi="Times New Roman" w:cs="Times New Roman"/>
          <w:bCs/>
        </w:rPr>
        <w:t xml:space="preserve">Sluch - anatomie a fyziologie sluchového ústrojí, </w:t>
      </w:r>
      <w:r w:rsidRPr="00F55EC1">
        <w:rPr>
          <w:rFonts w:ascii="Times New Roman" w:hAnsi="Times New Roman" w:cs="Times New Roman"/>
        </w:rPr>
        <w:t xml:space="preserve">význam sluchu, důsledky sluchového postižení </w:t>
      </w:r>
    </w:p>
    <w:p w:rsidR="00F55EC1" w:rsidRPr="00F55EC1" w:rsidRDefault="00F55EC1" w:rsidP="00F55EC1">
      <w:pPr>
        <w:pStyle w:val="Odstavecseseznamem"/>
        <w:numPr>
          <w:ilvl w:val="0"/>
          <w:numId w:val="4"/>
        </w:numPr>
        <w:shd w:val="clear" w:color="auto" w:fill="FFFFFF"/>
        <w:spacing w:before="45" w:after="100" w:afterAutospacing="1" w:line="240" w:lineRule="auto"/>
        <w:jc w:val="both"/>
        <w:rPr>
          <w:rFonts w:ascii="Times New Roman" w:hAnsi="Times New Roman" w:cs="Times New Roman"/>
        </w:rPr>
      </w:pPr>
      <w:r w:rsidRPr="00F55EC1">
        <w:rPr>
          <w:rFonts w:ascii="Times New Roman" w:hAnsi="Times New Roman" w:cs="Times New Roman"/>
          <w:bCs/>
        </w:rPr>
        <w:t>Klasifikace a etiologie sluchového postižení -</w:t>
      </w:r>
      <w:r w:rsidRPr="00F55EC1">
        <w:rPr>
          <w:rFonts w:ascii="Times New Roman" w:hAnsi="Times New Roman" w:cs="Times New Roman"/>
        </w:rPr>
        <w:t xml:space="preserve"> faktory negativně ovlivňující vývoj sluchového ústrojí. </w:t>
      </w:r>
    </w:p>
    <w:p w:rsidR="00F55EC1" w:rsidRPr="00F55EC1" w:rsidRDefault="00F55EC1" w:rsidP="00F55EC1">
      <w:pPr>
        <w:pStyle w:val="Odstavecseseznamem"/>
        <w:numPr>
          <w:ilvl w:val="0"/>
          <w:numId w:val="4"/>
        </w:numPr>
        <w:shd w:val="clear" w:color="auto" w:fill="FFFFFF"/>
        <w:spacing w:before="45" w:after="100" w:afterAutospacing="1" w:line="240" w:lineRule="auto"/>
        <w:jc w:val="both"/>
        <w:rPr>
          <w:rFonts w:ascii="Times New Roman" w:hAnsi="Times New Roman" w:cs="Times New Roman"/>
        </w:rPr>
      </w:pPr>
      <w:r w:rsidRPr="00F55EC1">
        <w:rPr>
          <w:rFonts w:ascii="Times New Roman" w:hAnsi="Times New Roman" w:cs="Times New Roman"/>
        </w:rPr>
        <w:t>Osobnost jedince se sluchovým postižením, psychologické zvláštnosti.</w:t>
      </w:r>
    </w:p>
    <w:p w:rsidR="00F55EC1" w:rsidRPr="00F55EC1" w:rsidRDefault="00F55EC1" w:rsidP="00F55EC1">
      <w:pPr>
        <w:pStyle w:val="Odstavecseseznamem"/>
        <w:numPr>
          <w:ilvl w:val="0"/>
          <w:numId w:val="4"/>
        </w:numPr>
        <w:shd w:val="clear" w:color="auto" w:fill="FFFFFF"/>
        <w:spacing w:before="45" w:after="100" w:afterAutospacing="1" w:line="240" w:lineRule="auto"/>
        <w:jc w:val="both"/>
        <w:rPr>
          <w:rFonts w:ascii="Times New Roman" w:hAnsi="Times New Roman" w:cs="Times New Roman"/>
        </w:rPr>
      </w:pPr>
      <w:r w:rsidRPr="00F55EC1">
        <w:rPr>
          <w:rFonts w:ascii="Times New Roman" w:hAnsi="Times New Roman" w:cs="Times New Roman"/>
          <w:bCs/>
        </w:rPr>
        <w:t xml:space="preserve">Diagnostika sluchových vad </w:t>
      </w:r>
      <w:r w:rsidRPr="00F55EC1">
        <w:rPr>
          <w:rFonts w:ascii="Times New Roman" w:hAnsi="Times New Roman" w:cs="Times New Roman"/>
        </w:rPr>
        <w:t xml:space="preserve">- diagnostika sluchového postižení, objektivní a subjektivní sluchové zkoušky, screeningové vyšetření sluchu, depistáž, preventivní prohlídky. </w:t>
      </w:r>
    </w:p>
    <w:p w:rsidR="00F55EC1" w:rsidRPr="00F55EC1" w:rsidRDefault="00F55EC1" w:rsidP="00F55EC1">
      <w:pPr>
        <w:pStyle w:val="Odstavecseseznamem"/>
        <w:numPr>
          <w:ilvl w:val="0"/>
          <w:numId w:val="4"/>
        </w:numPr>
        <w:shd w:val="clear" w:color="auto" w:fill="FFFFFF"/>
        <w:spacing w:before="45" w:after="100" w:afterAutospacing="1" w:line="240" w:lineRule="auto"/>
        <w:jc w:val="both"/>
        <w:rPr>
          <w:rFonts w:ascii="Times New Roman" w:hAnsi="Times New Roman" w:cs="Times New Roman"/>
        </w:rPr>
      </w:pPr>
      <w:r w:rsidRPr="00F55EC1">
        <w:rPr>
          <w:rFonts w:ascii="Times New Roman" w:hAnsi="Times New Roman" w:cs="Times New Roman"/>
          <w:bCs/>
        </w:rPr>
        <w:t>Řeč u jedinců se sluchovým postižením</w:t>
      </w:r>
      <w:r w:rsidRPr="00F55EC1">
        <w:rPr>
          <w:rFonts w:ascii="Times New Roman" w:hAnsi="Times New Roman" w:cs="Times New Roman"/>
        </w:rPr>
        <w:t xml:space="preserve"> - ontogeneze řeči, stádia vývoje řeči u jedinců se sluchovým postižením, přípravné období a vlastní vývoj řeči u dítěte se sluchovým postižením ve slyšící a neslyšící rodině, jazykové roviny.</w:t>
      </w:r>
    </w:p>
    <w:p w:rsidR="00F55EC1" w:rsidRPr="00F55EC1" w:rsidRDefault="00F55EC1" w:rsidP="00F55EC1">
      <w:pPr>
        <w:pStyle w:val="Odstavecseseznamem"/>
        <w:numPr>
          <w:ilvl w:val="0"/>
          <w:numId w:val="4"/>
        </w:numPr>
        <w:shd w:val="clear" w:color="auto" w:fill="FFFFFF"/>
        <w:spacing w:before="45" w:after="100" w:afterAutospacing="1" w:line="240" w:lineRule="auto"/>
        <w:jc w:val="both"/>
        <w:rPr>
          <w:rFonts w:ascii="Times New Roman" w:hAnsi="Times New Roman" w:cs="Times New Roman"/>
        </w:rPr>
      </w:pPr>
      <w:r w:rsidRPr="00F55EC1">
        <w:rPr>
          <w:rFonts w:ascii="Times New Roman" w:hAnsi="Times New Roman" w:cs="Times New Roman"/>
          <w:bCs/>
        </w:rPr>
        <w:t>Logopedická péče u jedinců se sluchovým postižením</w:t>
      </w:r>
      <w:r w:rsidRPr="00F55EC1">
        <w:rPr>
          <w:rFonts w:ascii="Times New Roman" w:hAnsi="Times New Roman" w:cs="Times New Roman"/>
        </w:rPr>
        <w:t xml:space="preserve"> - charakteristika mluveného projevu osob se sluchovým postižených, individuální logopedická péče, včasná sluchově-řečová výchova, vyvozování hlásek, rozvoj lexikální a gramatické stránky řeči, globální čtení, individuální logopedická péče v poradenských a školských zařízeních pro sluchově postižené, kompenzační a logopedické pomůcky užívané při rehabilitaci u jedinců s postižením sluchu</w:t>
      </w:r>
    </w:p>
    <w:p w:rsidR="00F55EC1" w:rsidRPr="00F55EC1" w:rsidRDefault="00F55EC1" w:rsidP="00F55EC1">
      <w:pPr>
        <w:pStyle w:val="Odstavecseseznamem"/>
        <w:numPr>
          <w:ilvl w:val="0"/>
          <w:numId w:val="4"/>
        </w:numPr>
        <w:shd w:val="clear" w:color="auto" w:fill="FFFFFF"/>
        <w:spacing w:before="45" w:after="100" w:afterAutospacing="1" w:line="240" w:lineRule="auto"/>
        <w:jc w:val="both"/>
        <w:rPr>
          <w:rFonts w:ascii="Times New Roman" w:hAnsi="Times New Roman" w:cs="Times New Roman"/>
        </w:rPr>
      </w:pPr>
      <w:r w:rsidRPr="00F55EC1">
        <w:rPr>
          <w:rFonts w:ascii="Times New Roman" w:hAnsi="Times New Roman" w:cs="Times New Roman"/>
          <w:bCs/>
        </w:rPr>
        <w:t>Český jazyk v komunikaci neslyšících</w:t>
      </w:r>
      <w:r w:rsidRPr="00F55EC1">
        <w:rPr>
          <w:rFonts w:ascii="Times New Roman" w:hAnsi="Times New Roman" w:cs="Times New Roman"/>
        </w:rPr>
        <w:t xml:space="preserve"> - mluvená řeč, psaná forma řeči, recepce psaného textu, úprava textu pro čtenáře se sluchovým postižením, využití nových médií a internetu v komunikaci neslyšících</w:t>
      </w:r>
    </w:p>
    <w:p w:rsidR="00F55EC1" w:rsidRPr="00F55EC1" w:rsidRDefault="00F55EC1" w:rsidP="00F55EC1">
      <w:pPr>
        <w:pStyle w:val="Odstavecseseznamem"/>
        <w:numPr>
          <w:ilvl w:val="0"/>
          <w:numId w:val="4"/>
        </w:numPr>
        <w:shd w:val="clear" w:color="auto" w:fill="FFFFFF"/>
        <w:spacing w:before="45" w:after="100" w:afterAutospacing="1" w:line="240" w:lineRule="auto"/>
        <w:jc w:val="both"/>
        <w:rPr>
          <w:rFonts w:ascii="Times New Roman" w:hAnsi="Times New Roman" w:cs="Times New Roman"/>
        </w:rPr>
      </w:pPr>
      <w:r w:rsidRPr="00F55EC1">
        <w:rPr>
          <w:rFonts w:ascii="Times New Roman" w:hAnsi="Times New Roman" w:cs="Times New Roman"/>
          <w:bCs/>
        </w:rPr>
        <w:t>Komunikace - c</w:t>
      </w:r>
      <w:r w:rsidRPr="00F55EC1">
        <w:rPr>
          <w:rFonts w:ascii="Times New Roman" w:hAnsi="Times New Roman" w:cs="Times New Roman"/>
        </w:rPr>
        <w:t>harakteristika a význam mezilidské komunikace, komunikační systémy osob se sluchovým postižením – přehled a popis, legislativní opatření.</w:t>
      </w:r>
    </w:p>
    <w:p w:rsidR="00F55EC1" w:rsidRPr="00F55EC1" w:rsidRDefault="00F55EC1" w:rsidP="00F55EC1">
      <w:pPr>
        <w:pStyle w:val="Odstavecseseznamem"/>
        <w:numPr>
          <w:ilvl w:val="0"/>
          <w:numId w:val="4"/>
        </w:numPr>
        <w:shd w:val="clear" w:color="auto" w:fill="FFFFFF"/>
        <w:spacing w:before="45" w:after="100" w:afterAutospacing="1" w:line="240" w:lineRule="auto"/>
        <w:jc w:val="both"/>
        <w:rPr>
          <w:rFonts w:ascii="Times New Roman" w:hAnsi="Times New Roman" w:cs="Times New Roman"/>
        </w:rPr>
      </w:pPr>
      <w:r w:rsidRPr="00F55EC1">
        <w:rPr>
          <w:rFonts w:ascii="Times New Roman" w:hAnsi="Times New Roman" w:cs="Times New Roman"/>
          <w:bCs/>
        </w:rPr>
        <w:t xml:space="preserve">Včasná intervence u jedinců se sluchovým postižením - </w:t>
      </w:r>
      <w:r w:rsidRPr="00F55EC1">
        <w:rPr>
          <w:rFonts w:ascii="Times New Roman" w:hAnsi="Times New Roman" w:cs="Times New Roman"/>
        </w:rPr>
        <w:t xml:space="preserve">raná péče, speciálně pedagogická centra, formy spolupráce s rodinou, situace rodičů dítěte se sluchovým postižením, zdravotnická péče, </w:t>
      </w:r>
      <w:proofErr w:type="spellStart"/>
      <w:r w:rsidRPr="00F55EC1">
        <w:rPr>
          <w:rFonts w:ascii="Times New Roman" w:hAnsi="Times New Roman" w:cs="Times New Roman"/>
        </w:rPr>
        <w:t>screening</w:t>
      </w:r>
      <w:proofErr w:type="spellEnd"/>
      <w:r w:rsidRPr="00F55EC1">
        <w:rPr>
          <w:rFonts w:ascii="Times New Roman" w:hAnsi="Times New Roman" w:cs="Times New Roman"/>
        </w:rPr>
        <w:t>, depistáž, speciálně pedagogická diagnostika, výběr školského zařízení, včasná sluchově řečová výchova.</w:t>
      </w:r>
    </w:p>
    <w:p w:rsidR="00F55EC1" w:rsidRPr="00F55EC1" w:rsidRDefault="00F55EC1" w:rsidP="00F55EC1">
      <w:pPr>
        <w:pStyle w:val="Odstavecseseznamem"/>
        <w:numPr>
          <w:ilvl w:val="0"/>
          <w:numId w:val="4"/>
        </w:numPr>
        <w:shd w:val="clear" w:color="auto" w:fill="FFFFFF"/>
        <w:spacing w:before="45" w:after="100" w:afterAutospacing="1" w:line="240" w:lineRule="auto"/>
        <w:jc w:val="both"/>
        <w:rPr>
          <w:rFonts w:ascii="Times New Roman" w:hAnsi="Times New Roman" w:cs="Times New Roman"/>
        </w:rPr>
      </w:pPr>
      <w:r w:rsidRPr="00F55EC1">
        <w:rPr>
          <w:rFonts w:ascii="Times New Roman" w:hAnsi="Times New Roman" w:cs="Times New Roman"/>
        </w:rPr>
        <w:t>Podpůrná opatření žáky pro žáky s potřebou opory z důvodu sluchového postižení nebo oslabení sluchového vnímání</w:t>
      </w:r>
    </w:p>
    <w:p w:rsidR="00F55EC1" w:rsidRPr="00B36681" w:rsidRDefault="00F55EC1" w:rsidP="00F55EC1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36681">
        <w:rPr>
          <w:rFonts w:ascii="Times New Roman" w:hAnsi="Times New Roman" w:cs="Times New Roman"/>
          <w:b/>
        </w:rPr>
        <w:t>Okruhy témat k výrobě či hodnocení pomůcky pro logopedickou péči o dítě s postižením sluchu:</w:t>
      </w:r>
    </w:p>
    <w:p w:rsidR="00F55EC1" w:rsidRPr="00B36681" w:rsidRDefault="00F55EC1" w:rsidP="00F55EC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>Sluchová výchova – reakce na zvuk, identifikace a diferenciace zvuků, fonematický sluch, diskriminace vět</w:t>
      </w:r>
    </w:p>
    <w:p w:rsidR="00F55EC1" w:rsidRPr="00B36681" w:rsidRDefault="00F55EC1" w:rsidP="00F55EC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>Vyvození hlasu – vědomé používání hlasu, hlasová hygiena</w:t>
      </w:r>
    </w:p>
    <w:p w:rsidR="00F55EC1" w:rsidRPr="00B36681" w:rsidRDefault="00F55EC1" w:rsidP="00F55EC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>Dechová cvičení</w:t>
      </w:r>
    </w:p>
    <w:p w:rsidR="00F55EC1" w:rsidRPr="00B36681" w:rsidRDefault="00F55EC1" w:rsidP="00F55EC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>Rozvoj zrakového vnímání a nácvik odezírání</w:t>
      </w:r>
    </w:p>
    <w:p w:rsidR="00F55EC1" w:rsidRPr="00B36681" w:rsidRDefault="00F55EC1" w:rsidP="00F55EC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>Globální čtení, rozhovor, práce s deníkem</w:t>
      </w:r>
    </w:p>
    <w:p w:rsidR="00F55EC1" w:rsidRPr="00B36681" w:rsidRDefault="00F55EC1" w:rsidP="00F55EC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>Čtení s porozuměním a úprava textů pro SP</w:t>
      </w:r>
    </w:p>
    <w:p w:rsidR="00F55EC1" w:rsidRPr="00B36681" w:rsidRDefault="00F55EC1" w:rsidP="00F55EC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 xml:space="preserve">Rozvoj jemné motoriky a </w:t>
      </w:r>
      <w:proofErr w:type="spellStart"/>
      <w:r w:rsidRPr="00B36681">
        <w:rPr>
          <w:rFonts w:ascii="Times New Roman" w:hAnsi="Times New Roman" w:cs="Times New Roman"/>
        </w:rPr>
        <w:t>grafomotoriky</w:t>
      </w:r>
      <w:proofErr w:type="spellEnd"/>
    </w:p>
    <w:p w:rsidR="00F55EC1" w:rsidRPr="00B36681" w:rsidRDefault="00F55EC1" w:rsidP="00F55EC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B36681">
        <w:rPr>
          <w:rFonts w:ascii="Times New Roman" w:hAnsi="Times New Roman" w:cs="Times New Roman"/>
        </w:rPr>
        <w:t>Oromotorika</w:t>
      </w:r>
      <w:proofErr w:type="spellEnd"/>
    </w:p>
    <w:p w:rsidR="00F55EC1" w:rsidRPr="00B36681" w:rsidRDefault="00F55EC1" w:rsidP="00F55EC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>Vyvozování hlásek, fixace a automatizace jednotlivých hlásek</w:t>
      </w:r>
    </w:p>
    <w:p w:rsidR="00F55EC1" w:rsidRPr="00B36681" w:rsidRDefault="00F55EC1" w:rsidP="00F55EC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>Sluchová analýza a syntéza slov, rozvoj slovní zásoby</w:t>
      </w:r>
    </w:p>
    <w:p w:rsidR="00F55EC1" w:rsidRDefault="00F55EC1" w:rsidP="00F55EC1">
      <w:pPr>
        <w:spacing w:line="240" w:lineRule="auto"/>
        <w:jc w:val="both"/>
        <w:rPr>
          <w:rFonts w:ascii="Times New Roman" w:hAnsi="Times New Roman" w:cs="Times New Roman"/>
        </w:rPr>
      </w:pPr>
    </w:p>
    <w:p w:rsidR="00F55EC1" w:rsidRDefault="00F55EC1" w:rsidP="00F55EC1">
      <w:pPr>
        <w:spacing w:line="240" w:lineRule="auto"/>
        <w:jc w:val="both"/>
        <w:rPr>
          <w:rFonts w:ascii="Times New Roman" w:hAnsi="Times New Roman" w:cs="Times New Roman"/>
        </w:rPr>
      </w:pPr>
    </w:p>
    <w:p w:rsidR="00ED009B" w:rsidRDefault="007B3C0F"/>
    <w:sectPr w:rsidR="00ED0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83F22"/>
    <w:multiLevelType w:val="hybridMultilevel"/>
    <w:tmpl w:val="8BE434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44007A"/>
    <w:multiLevelType w:val="hybridMultilevel"/>
    <w:tmpl w:val="F9A82ACC"/>
    <w:lvl w:ilvl="0" w:tplc="503474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6378EE"/>
    <w:multiLevelType w:val="hybridMultilevel"/>
    <w:tmpl w:val="4434DB0A"/>
    <w:lvl w:ilvl="0" w:tplc="8E8C39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DC652A"/>
    <w:multiLevelType w:val="hybridMultilevel"/>
    <w:tmpl w:val="89809F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105369"/>
    <w:multiLevelType w:val="multilevel"/>
    <w:tmpl w:val="064292A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EC1"/>
    <w:rsid w:val="00120D7A"/>
    <w:rsid w:val="001F23F8"/>
    <w:rsid w:val="00441568"/>
    <w:rsid w:val="00785284"/>
    <w:rsid w:val="007B3C0F"/>
    <w:rsid w:val="00F5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5E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5E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5E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5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672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Doktorandi</dc:creator>
  <cp:lastModifiedBy>Doležalová</cp:lastModifiedBy>
  <cp:revision>4</cp:revision>
  <cp:lastPrinted>2017-02-20T11:31:00Z</cp:lastPrinted>
  <dcterms:created xsi:type="dcterms:W3CDTF">2017-02-20T11:17:00Z</dcterms:created>
  <dcterms:modified xsi:type="dcterms:W3CDTF">2017-02-24T08:06:00Z</dcterms:modified>
</cp:coreProperties>
</file>