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BD" w:rsidRPr="002D1446" w:rsidRDefault="001C54BD" w:rsidP="001C54BD">
      <w:pPr>
        <w:pStyle w:val="Odstavecseseznamem"/>
        <w:spacing w:line="360" w:lineRule="auto"/>
        <w:jc w:val="center"/>
        <w:rPr>
          <w:rFonts w:ascii="Times New Roman" w:hAnsi="Times New Roman" w:cs="Times New Roman"/>
          <w:b/>
          <w:sz w:val="32"/>
          <w:szCs w:val="24"/>
        </w:rPr>
      </w:pPr>
      <w:r w:rsidRPr="002D1446">
        <w:rPr>
          <w:rFonts w:ascii="Times New Roman" w:hAnsi="Times New Roman" w:cs="Times New Roman"/>
          <w:b/>
          <w:sz w:val="32"/>
          <w:szCs w:val="24"/>
        </w:rPr>
        <w:t>MASARYKOVA UNIVERZITA V BRNĚ</w:t>
      </w:r>
    </w:p>
    <w:p w:rsidR="001C54BD" w:rsidRDefault="001C54BD" w:rsidP="001C54BD">
      <w:pPr>
        <w:pStyle w:val="Odstavecseseznamem"/>
        <w:spacing w:line="360" w:lineRule="auto"/>
        <w:jc w:val="center"/>
        <w:rPr>
          <w:rFonts w:ascii="Times New Roman" w:hAnsi="Times New Roman" w:cs="Times New Roman"/>
          <w:sz w:val="24"/>
          <w:szCs w:val="24"/>
        </w:rPr>
      </w:pPr>
    </w:p>
    <w:p w:rsidR="001C54BD" w:rsidRDefault="001C54BD" w:rsidP="001C54BD">
      <w:pPr>
        <w:pStyle w:val="Odstavecseseznamem"/>
        <w:spacing w:line="360" w:lineRule="auto"/>
        <w:jc w:val="center"/>
        <w:rPr>
          <w:rFonts w:ascii="Times New Roman" w:hAnsi="Times New Roman" w:cs="Times New Roman"/>
          <w:sz w:val="24"/>
          <w:szCs w:val="24"/>
        </w:rPr>
      </w:pPr>
    </w:p>
    <w:p w:rsidR="001C54BD" w:rsidRPr="002D1446" w:rsidRDefault="001C54BD" w:rsidP="001C54BD">
      <w:pPr>
        <w:pStyle w:val="Odstavecseseznamem"/>
        <w:spacing w:line="360" w:lineRule="auto"/>
        <w:jc w:val="center"/>
        <w:rPr>
          <w:rFonts w:ascii="Times New Roman" w:hAnsi="Times New Roman" w:cs="Times New Roman"/>
          <w:b/>
          <w:sz w:val="28"/>
          <w:szCs w:val="24"/>
        </w:rPr>
      </w:pPr>
      <w:r w:rsidRPr="002D1446">
        <w:rPr>
          <w:rFonts w:ascii="Times New Roman" w:hAnsi="Times New Roman" w:cs="Times New Roman"/>
          <w:b/>
          <w:sz w:val="28"/>
          <w:szCs w:val="24"/>
        </w:rPr>
        <w:t>Pedagogická fakulta</w:t>
      </w:r>
    </w:p>
    <w:p w:rsidR="001C54BD" w:rsidRDefault="001C54BD" w:rsidP="001C54BD">
      <w:pPr>
        <w:pStyle w:val="Odstavecseseznamem"/>
        <w:spacing w:line="360" w:lineRule="auto"/>
        <w:jc w:val="center"/>
        <w:rPr>
          <w:rFonts w:ascii="Times New Roman" w:hAnsi="Times New Roman" w:cs="Times New Roman"/>
          <w:b/>
          <w:sz w:val="28"/>
          <w:szCs w:val="24"/>
        </w:rPr>
      </w:pPr>
      <w:r w:rsidRPr="002D1446">
        <w:rPr>
          <w:rFonts w:ascii="Times New Roman" w:hAnsi="Times New Roman" w:cs="Times New Roman"/>
          <w:b/>
          <w:sz w:val="28"/>
          <w:szCs w:val="24"/>
        </w:rPr>
        <w:t xml:space="preserve">Katedra </w:t>
      </w:r>
      <w:r>
        <w:rPr>
          <w:rFonts w:ascii="Times New Roman" w:hAnsi="Times New Roman" w:cs="Times New Roman"/>
          <w:b/>
          <w:sz w:val="28"/>
          <w:szCs w:val="24"/>
        </w:rPr>
        <w:t>primární pedagogiky</w:t>
      </w:r>
    </w:p>
    <w:p w:rsidR="001C54BD" w:rsidRDefault="001C54BD" w:rsidP="001C54BD">
      <w:pPr>
        <w:pStyle w:val="Odstavecseseznamem"/>
        <w:spacing w:line="360" w:lineRule="auto"/>
        <w:jc w:val="center"/>
        <w:rPr>
          <w:rFonts w:ascii="Times New Roman" w:hAnsi="Times New Roman" w:cs="Times New Roman"/>
          <w:b/>
          <w:sz w:val="28"/>
          <w:szCs w:val="24"/>
        </w:rPr>
      </w:pPr>
    </w:p>
    <w:p w:rsidR="001C54BD" w:rsidRDefault="001C54BD" w:rsidP="001C54BD">
      <w:pPr>
        <w:pStyle w:val="Odstavecseseznamem"/>
        <w:spacing w:line="360" w:lineRule="auto"/>
        <w:jc w:val="center"/>
        <w:rPr>
          <w:rFonts w:ascii="Times New Roman" w:hAnsi="Times New Roman" w:cs="Times New Roman"/>
          <w:b/>
          <w:sz w:val="28"/>
          <w:szCs w:val="24"/>
        </w:rPr>
      </w:pPr>
    </w:p>
    <w:p w:rsidR="001C54BD" w:rsidRPr="002D1446" w:rsidRDefault="001C54BD" w:rsidP="001C54BD">
      <w:pPr>
        <w:pStyle w:val="Odstavecseseznamem"/>
        <w:spacing w:line="360" w:lineRule="auto"/>
        <w:jc w:val="center"/>
        <w:rPr>
          <w:rFonts w:ascii="Times New Roman" w:hAnsi="Times New Roman" w:cs="Times New Roman"/>
          <w:b/>
          <w:sz w:val="28"/>
          <w:szCs w:val="24"/>
        </w:rPr>
      </w:pPr>
      <w:r>
        <w:rPr>
          <w:noProof/>
        </w:rPr>
        <w:drawing>
          <wp:inline distT="0" distB="0" distL="0" distR="0" wp14:anchorId="3D1B93DF" wp14:editId="6604B72A">
            <wp:extent cx="1820173" cy="1820173"/>
            <wp:effectExtent l="0" t="0" r="8890" b="8890"/>
            <wp:docPr id="19" name="Obrázek 19" descr="Výsledek obrázku pro logo 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m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0315" cy="1820315"/>
                    </a:xfrm>
                    <a:prstGeom prst="rect">
                      <a:avLst/>
                    </a:prstGeom>
                    <a:noFill/>
                    <a:ln>
                      <a:noFill/>
                    </a:ln>
                  </pic:spPr>
                </pic:pic>
              </a:graphicData>
            </a:graphic>
          </wp:inline>
        </w:drawing>
      </w:r>
    </w:p>
    <w:p w:rsidR="001C54BD" w:rsidRDefault="001C54BD" w:rsidP="001C54BD">
      <w:pPr>
        <w:pStyle w:val="Odstavecseseznamem"/>
        <w:spacing w:line="360" w:lineRule="auto"/>
        <w:jc w:val="center"/>
        <w:rPr>
          <w:rFonts w:ascii="Times New Roman" w:hAnsi="Times New Roman" w:cs="Times New Roman"/>
          <w:sz w:val="24"/>
          <w:szCs w:val="24"/>
        </w:rPr>
      </w:pPr>
    </w:p>
    <w:p w:rsidR="001C54BD" w:rsidRDefault="001C54BD" w:rsidP="001C54BD">
      <w:pPr>
        <w:pStyle w:val="Odstavecseseznamem"/>
        <w:spacing w:line="360" w:lineRule="auto"/>
        <w:jc w:val="center"/>
        <w:rPr>
          <w:rFonts w:ascii="Times New Roman" w:hAnsi="Times New Roman" w:cs="Times New Roman"/>
          <w:sz w:val="24"/>
          <w:szCs w:val="24"/>
        </w:rPr>
      </w:pPr>
    </w:p>
    <w:p w:rsidR="001C54BD" w:rsidRPr="002D1446" w:rsidRDefault="001C54BD" w:rsidP="001C54BD">
      <w:pPr>
        <w:pStyle w:val="Odstavecseseznamem"/>
        <w:spacing w:line="360" w:lineRule="auto"/>
        <w:jc w:val="center"/>
        <w:rPr>
          <w:rFonts w:ascii="Times New Roman" w:hAnsi="Times New Roman" w:cs="Times New Roman"/>
          <w:sz w:val="24"/>
          <w:szCs w:val="24"/>
        </w:rPr>
      </w:pPr>
    </w:p>
    <w:p w:rsidR="001C54BD" w:rsidRDefault="001C54BD" w:rsidP="001C54BD">
      <w:pPr>
        <w:pStyle w:val="Odstavecseseznamem"/>
        <w:spacing w:line="360" w:lineRule="auto"/>
        <w:jc w:val="center"/>
        <w:rPr>
          <w:rFonts w:ascii="Times New Roman" w:hAnsi="Times New Roman" w:cs="Times New Roman"/>
          <w:b/>
          <w:sz w:val="24"/>
          <w:szCs w:val="24"/>
        </w:rPr>
      </w:pPr>
      <w:r>
        <w:rPr>
          <w:rFonts w:ascii="Times New Roman" w:hAnsi="Times New Roman" w:cs="Times New Roman"/>
          <w:b/>
          <w:sz w:val="24"/>
          <w:szCs w:val="24"/>
        </w:rPr>
        <w:t>Praktikum k didaktice výuky o přírodě a společnosti</w:t>
      </w:r>
      <w:r>
        <w:rPr>
          <w:rFonts w:ascii="Times New Roman" w:hAnsi="Times New Roman" w:cs="Times New Roman"/>
          <w:b/>
          <w:sz w:val="24"/>
          <w:szCs w:val="24"/>
        </w:rPr>
        <w:t xml:space="preserve"> (ZS1MK_</w:t>
      </w:r>
      <w:r>
        <w:rPr>
          <w:rFonts w:ascii="Times New Roman" w:hAnsi="Times New Roman" w:cs="Times New Roman"/>
          <w:b/>
          <w:sz w:val="24"/>
          <w:szCs w:val="24"/>
        </w:rPr>
        <w:t>PD</w:t>
      </w:r>
      <w:r>
        <w:rPr>
          <w:rFonts w:ascii="Times New Roman" w:hAnsi="Times New Roman" w:cs="Times New Roman"/>
          <w:b/>
          <w:sz w:val="24"/>
          <w:szCs w:val="24"/>
        </w:rPr>
        <w:t>2</w:t>
      </w:r>
      <w:r w:rsidRPr="002D1446">
        <w:rPr>
          <w:rFonts w:ascii="Times New Roman" w:hAnsi="Times New Roman" w:cs="Times New Roman"/>
          <w:b/>
          <w:sz w:val="24"/>
          <w:szCs w:val="24"/>
        </w:rPr>
        <w:t>)</w:t>
      </w:r>
    </w:p>
    <w:p w:rsidR="001C54BD" w:rsidRPr="002D1446" w:rsidRDefault="001C54BD" w:rsidP="001C54BD">
      <w:pPr>
        <w:pStyle w:val="Odstavecseseznamem"/>
        <w:spacing w:line="360" w:lineRule="auto"/>
        <w:jc w:val="center"/>
        <w:rPr>
          <w:rFonts w:ascii="Times New Roman" w:hAnsi="Times New Roman" w:cs="Times New Roman"/>
          <w:b/>
          <w:sz w:val="24"/>
          <w:szCs w:val="24"/>
        </w:rPr>
      </w:pPr>
    </w:p>
    <w:p w:rsidR="001C54BD" w:rsidRPr="002D1446" w:rsidRDefault="001C54BD" w:rsidP="001C54BD">
      <w:pPr>
        <w:pStyle w:val="Odstavecseseznamem"/>
        <w:spacing w:line="360" w:lineRule="auto"/>
        <w:jc w:val="center"/>
        <w:rPr>
          <w:rFonts w:ascii="Times New Roman" w:hAnsi="Times New Roman" w:cs="Times New Roman"/>
          <w:sz w:val="24"/>
          <w:szCs w:val="24"/>
        </w:rPr>
      </w:pPr>
      <w:r w:rsidRPr="002D1446">
        <w:rPr>
          <w:rFonts w:ascii="Times New Roman" w:hAnsi="Times New Roman" w:cs="Times New Roman"/>
          <w:sz w:val="24"/>
          <w:szCs w:val="24"/>
        </w:rPr>
        <w:t>Seminární práce</w:t>
      </w:r>
    </w:p>
    <w:p w:rsidR="001C54BD" w:rsidRDefault="001C54BD" w:rsidP="001C54BD">
      <w:pPr>
        <w:pStyle w:val="Odstavecseseznamem"/>
        <w:spacing w:line="360" w:lineRule="auto"/>
        <w:jc w:val="center"/>
        <w:rPr>
          <w:rFonts w:ascii="Times New Roman" w:hAnsi="Times New Roman" w:cs="Times New Roman"/>
          <w:b/>
          <w:sz w:val="24"/>
          <w:szCs w:val="24"/>
        </w:rPr>
      </w:pPr>
      <w:r>
        <w:rPr>
          <w:rFonts w:ascii="Times New Roman" w:hAnsi="Times New Roman" w:cs="Times New Roman"/>
          <w:b/>
          <w:sz w:val="24"/>
          <w:szCs w:val="24"/>
        </w:rPr>
        <w:t>Dramatizace: Život Karla IV.</w:t>
      </w:r>
    </w:p>
    <w:p w:rsidR="001C54BD" w:rsidRDefault="001C54BD" w:rsidP="001C54BD">
      <w:pPr>
        <w:pStyle w:val="Odstavecseseznamem"/>
        <w:spacing w:line="360" w:lineRule="auto"/>
        <w:jc w:val="center"/>
        <w:rPr>
          <w:rFonts w:ascii="Times New Roman" w:hAnsi="Times New Roman" w:cs="Times New Roman"/>
          <w:b/>
          <w:sz w:val="24"/>
          <w:szCs w:val="24"/>
        </w:rPr>
      </w:pPr>
    </w:p>
    <w:p w:rsidR="001C54BD" w:rsidRPr="004804FC" w:rsidRDefault="001C54BD" w:rsidP="001C54BD">
      <w:pPr>
        <w:spacing w:line="360" w:lineRule="auto"/>
        <w:rPr>
          <w:rFonts w:ascii="Times New Roman" w:hAnsi="Times New Roman" w:cs="Times New Roman"/>
          <w:b/>
          <w:sz w:val="24"/>
          <w:szCs w:val="24"/>
        </w:rPr>
      </w:pPr>
    </w:p>
    <w:p w:rsidR="001C54BD" w:rsidRPr="004804FC" w:rsidRDefault="001C54BD" w:rsidP="001C54BD">
      <w:pPr>
        <w:spacing w:line="360" w:lineRule="auto"/>
        <w:rPr>
          <w:rFonts w:ascii="Times New Roman" w:hAnsi="Times New Roman" w:cs="Times New Roman"/>
          <w:b/>
          <w:sz w:val="24"/>
          <w:szCs w:val="24"/>
        </w:rPr>
      </w:pPr>
    </w:p>
    <w:p w:rsidR="001C54BD" w:rsidRDefault="001C54BD" w:rsidP="001C54BD">
      <w:pPr>
        <w:pStyle w:val="Odstavecseseznamem"/>
        <w:spacing w:line="360" w:lineRule="auto"/>
        <w:jc w:val="center"/>
        <w:rPr>
          <w:rFonts w:ascii="Times New Roman" w:hAnsi="Times New Roman" w:cs="Times New Roman"/>
          <w:b/>
          <w:sz w:val="24"/>
          <w:szCs w:val="24"/>
        </w:rPr>
      </w:pPr>
    </w:p>
    <w:p w:rsidR="001C54BD" w:rsidRPr="002D1446" w:rsidRDefault="001C54BD" w:rsidP="001C54BD">
      <w:pPr>
        <w:pStyle w:val="Odstavecseseznamem"/>
        <w:spacing w:line="360" w:lineRule="auto"/>
        <w:jc w:val="center"/>
        <w:rPr>
          <w:rFonts w:ascii="Times New Roman" w:hAnsi="Times New Roman" w:cs="Times New Roman"/>
          <w:b/>
          <w:sz w:val="24"/>
          <w:szCs w:val="24"/>
        </w:rPr>
      </w:pPr>
    </w:p>
    <w:p w:rsidR="001C54BD" w:rsidRDefault="001C54BD" w:rsidP="001C54BD">
      <w:pPr>
        <w:pStyle w:val="Odstavecseseznamem"/>
        <w:spacing w:after="0" w:line="360" w:lineRule="auto"/>
        <w:rPr>
          <w:rFonts w:ascii="Times New Roman" w:hAnsi="Times New Roman" w:cs="Times New Roman"/>
          <w:b/>
          <w:sz w:val="24"/>
          <w:szCs w:val="24"/>
        </w:rPr>
      </w:pPr>
      <w:r>
        <w:rPr>
          <w:rFonts w:ascii="Times New Roman" w:hAnsi="Times New Roman" w:cs="Times New Roman"/>
          <w:b/>
          <w:sz w:val="24"/>
          <w:szCs w:val="24"/>
        </w:rPr>
        <w:t>Jméno vyučující</w:t>
      </w:r>
      <w:r w:rsidRPr="0033489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8"/>
        </w:rPr>
        <w:t>Mgr. Veronika Rodová</w:t>
      </w:r>
      <w:r w:rsidRPr="004804FC">
        <w:rPr>
          <w:rFonts w:ascii="Times New Roman" w:hAnsi="Times New Roman" w:cs="Times New Roman"/>
          <w:sz w:val="24"/>
          <w:szCs w:val="28"/>
        </w:rPr>
        <w:t xml:space="preserve">, </w:t>
      </w:r>
      <w:proofErr w:type="spellStart"/>
      <w:r w:rsidRPr="004804FC">
        <w:rPr>
          <w:rFonts w:ascii="Times New Roman" w:hAnsi="Times New Roman" w:cs="Times New Roman"/>
          <w:sz w:val="24"/>
          <w:szCs w:val="28"/>
        </w:rPr>
        <w:t>Ph.D</w:t>
      </w:r>
      <w:proofErr w:type="spellEnd"/>
    </w:p>
    <w:p w:rsidR="001C54BD" w:rsidRDefault="001C54BD" w:rsidP="001C54BD">
      <w:pPr>
        <w:pStyle w:val="Odstavecseseznamem"/>
        <w:spacing w:after="0" w:line="360" w:lineRule="auto"/>
        <w:rPr>
          <w:rFonts w:ascii="Times New Roman" w:hAnsi="Times New Roman" w:cs="Times New Roman"/>
          <w:sz w:val="24"/>
          <w:szCs w:val="24"/>
        </w:rPr>
      </w:pPr>
      <w:r w:rsidRPr="0033489F">
        <w:rPr>
          <w:rFonts w:ascii="Times New Roman" w:hAnsi="Times New Roman" w:cs="Times New Roman"/>
          <w:b/>
          <w:sz w:val="24"/>
          <w:szCs w:val="24"/>
        </w:rPr>
        <w:t>Jméno studenta:</w:t>
      </w:r>
      <w:r w:rsidRPr="002D1446">
        <w:rPr>
          <w:rFonts w:ascii="Times New Roman" w:hAnsi="Times New Roman" w:cs="Times New Roman"/>
          <w:sz w:val="24"/>
          <w:szCs w:val="24"/>
        </w:rPr>
        <w:t xml:space="preserve"> Mgr</w:t>
      </w:r>
      <w:r>
        <w:rPr>
          <w:rFonts w:ascii="Times New Roman" w:hAnsi="Times New Roman" w:cs="Times New Roman"/>
          <w:sz w:val="24"/>
          <w:szCs w:val="24"/>
        </w:rPr>
        <w:t>. Barbora Loučková</w:t>
      </w:r>
      <w:r w:rsidRPr="002D1446">
        <w:rPr>
          <w:rFonts w:ascii="Times New Roman" w:hAnsi="Times New Roman" w:cs="Times New Roman"/>
          <w:sz w:val="24"/>
          <w:szCs w:val="24"/>
        </w:rPr>
        <w:t xml:space="preserve"> </w:t>
      </w:r>
    </w:p>
    <w:p w:rsidR="001C54BD" w:rsidRPr="004804FC" w:rsidRDefault="001C54BD" w:rsidP="001C54BD">
      <w:pPr>
        <w:pStyle w:val="Odstavecseseznamem"/>
        <w:spacing w:after="0" w:line="360" w:lineRule="auto"/>
        <w:rPr>
          <w:rFonts w:ascii="Times New Roman" w:hAnsi="Times New Roman" w:cs="Times New Roman"/>
          <w:sz w:val="24"/>
          <w:szCs w:val="24"/>
        </w:rPr>
      </w:pPr>
      <w:r w:rsidRPr="0033489F">
        <w:rPr>
          <w:rFonts w:ascii="Times New Roman" w:hAnsi="Times New Roman" w:cs="Times New Roman"/>
          <w:b/>
          <w:sz w:val="24"/>
          <w:szCs w:val="24"/>
        </w:rPr>
        <w:t>UČO:</w:t>
      </w:r>
      <w:r w:rsidRPr="002D1446">
        <w:rPr>
          <w:rFonts w:ascii="Times New Roman" w:hAnsi="Times New Roman" w:cs="Times New Roman"/>
          <w:sz w:val="24"/>
          <w:szCs w:val="24"/>
        </w:rPr>
        <w:t xml:space="preserve"> </w:t>
      </w:r>
      <w:r>
        <w:rPr>
          <w:rFonts w:ascii="Times New Roman" w:hAnsi="Times New Roman" w:cs="Times New Roman"/>
          <w:sz w:val="24"/>
          <w:szCs w:val="24"/>
        </w:rPr>
        <w:t>209718</w:t>
      </w:r>
    </w:p>
    <w:p w:rsidR="001C54BD" w:rsidRDefault="001C54BD" w:rsidP="001C54BD">
      <w:pPr>
        <w:pStyle w:val="Odstavecseseznamem"/>
        <w:spacing w:after="0" w:line="360" w:lineRule="auto"/>
        <w:rPr>
          <w:rFonts w:ascii="Times New Roman" w:hAnsi="Times New Roman" w:cs="Times New Roman"/>
          <w:sz w:val="24"/>
          <w:szCs w:val="24"/>
        </w:rPr>
      </w:pPr>
      <w:r w:rsidRPr="0033489F">
        <w:rPr>
          <w:rFonts w:ascii="Times New Roman" w:hAnsi="Times New Roman" w:cs="Times New Roman"/>
          <w:b/>
          <w:sz w:val="24"/>
          <w:szCs w:val="24"/>
        </w:rPr>
        <w:t>Typ studia:</w:t>
      </w:r>
      <w:r w:rsidRPr="002D1446">
        <w:rPr>
          <w:rFonts w:ascii="Times New Roman" w:hAnsi="Times New Roman" w:cs="Times New Roman"/>
          <w:sz w:val="24"/>
          <w:szCs w:val="24"/>
        </w:rPr>
        <w:t xml:space="preserve"> Učitelství pro 1. stupeň ZŠ, kombinovaná forma </w:t>
      </w:r>
    </w:p>
    <w:p w:rsidR="001C54BD" w:rsidRDefault="001C54BD" w:rsidP="001C54BD">
      <w:pPr>
        <w:pStyle w:val="Odstavecseseznamem"/>
        <w:spacing w:after="0" w:line="360" w:lineRule="auto"/>
        <w:rPr>
          <w:rFonts w:ascii="Times New Roman" w:hAnsi="Times New Roman" w:cs="Times New Roman"/>
          <w:sz w:val="24"/>
          <w:szCs w:val="24"/>
        </w:rPr>
      </w:pPr>
      <w:r w:rsidRPr="0033489F">
        <w:rPr>
          <w:rFonts w:ascii="Times New Roman" w:hAnsi="Times New Roman" w:cs="Times New Roman"/>
          <w:b/>
          <w:sz w:val="24"/>
          <w:szCs w:val="24"/>
        </w:rPr>
        <w:t>Školní rok:</w:t>
      </w:r>
      <w:r w:rsidRPr="002D1446">
        <w:rPr>
          <w:rFonts w:ascii="Times New Roman" w:hAnsi="Times New Roman" w:cs="Times New Roman"/>
          <w:sz w:val="24"/>
          <w:szCs w:val="24"/>
        </w:rPr>
        <w:t xml:space="preserve"> 2016/2017</w:t>
      </w:r>
    </w:p>
    <w:p w:rsidR="00534FC9" w:rsidRPr="00867D27" w:rsidRDefault="001C54BD" w:rsidP="00534FC9">
      <w:pPr>
        <w:pStyle w:val="Default"/>
        <w:rPr>
          <w:rFonts w:ascii="Times New Roman" w:hAnsi="Times New Roman" w:cs="Times New Roman"/>
        </w:rPr>
      </w:pPr>
      <w:r>
        <w:rPr>
          <w:b/>
          <w:bCs/>
          <w:sz w:val="22"/>
          <w:szCs w:val="22"/>
        </w:rPr>
        <w:br w:type="column"/>
      </w:r>
      <w:r w:rsidR="00534FC9" w:rsidRPr="00867D27">
        <w:rPr>
          <w:rFonts w:ascii="Times New Roman" w:hAnsi="Times New Roman" w:cs="Times New Roman"/>
          <w:b/>
          <w:bCs/>
        </w:rPr>
        <w:lastRenderedPageBreak/>
        <w:t xml:space="preserve">Ročník: </w:t>
      </w:r>
      <w:r w:rsidR="00AB60FF" w:rsidRPr="00867D27">
        <w:rPr>
          <w:rFonts w:ascii="Times New Roman" w:hAnsi="Times New Roman" w:cs="Times New Roman"/>
          <w:bCs/>
        </w:rPr>
        <w:t>4</w:t>
      </w:r>
      <w:r w:rsidR="00534FC9" w:rsidRPr="00867D27">
        <w:rPr>
          <w:rFonts w:ascii="Times New Roman" w:hAnsi="Times New Roman" w:cs="Times New Roman"/>
          <w:bCs/>
        </w:rPr>
        <w:t>.</w:t>
      </w:r>
      <w:r w:rsidR="00534FC9" w:rsidRPr="00867D27">
        <w:rPr>
          <w:rFonts w:ascii="Times New Roman" w:hAnsi="Times New Roman" w:cs="Times New Roman"/>
          <w:bCs/>
        </w:rPr>
        <w:t xml:space="preserve"> </w:t>
      </w:r>
      <w:r w:rsidRPr="00867D27">
        <w:rPr>
          <w:rFonts w:ascii="Times New Roman" w:hAnsi="Times New Roman" w:cs="Times New Roman"/>
          <w:bCs/>
        </w:rPr>
        <w:t>nebo 5.</w:t>
      </w:r>
    </w:p>
    <w:p w:rsidR="00534FC9" w:rsidRPr="00867D27" w:rsidRDefault="00534FC9" w:rsidP="00534FC9">
      <w:pPr>
        <w:pStyle w:val="Default"/>
        <w:rPr>
          <w:rFonts w:ascii="Times New Roman" w:hAnsi="Times New Roman" w:cs="Times New Roman"/>
          <w:b/>
          <w:bCs/>
        </w:rPr>
      </w:pPr>
      <w:r w:rsidRPr="00867D27">
        <w:rPr>
          <w:rFonts w:ascii="Times New Roman" w:hAnsi="Times New Roman" w:cs="Times New Roman"/>
          <w:b/>
          <w:bCs/>
        </w:rPr>
        <w:t>Vzdělávací</w:t>
      </w:r>
      <w:r w:rsidRPr="00867D27">
        <w:rPr>
          <w:rFonts w:ascii="Times New Roman" w:hAnsi="Times New Roman" w:cs="Times New Roman"/>
          <w:b/>
          <w:bCs/>
        </w:rPr>
        <w:t xml:space="preserve"> oblast:</w:t>
      </w:r>
      <w:r w:rsidRPr="00867D27">
        <w:rPr>
          <w:rFonts w:ascii="Times New Roman" w:hAnsi="Times New Roman" w:cs="Times New Roman"/>
        </w:rPr>
        <w:t xml:space="preserve"> </w:t>
      </w:r>
      <w:r w:rsidRPr="00867D27">
        <w:rPr>
          <w:rFonts w:ascii="Times New Roman" w:hAnsi="Times New Roman" w:cs="Times New Roman"/>
        </w:rPr>
        <w:t>Člověk a společnost</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b/>
          <w:bCs/>
        </w:rPr>
        <w:t>P</w:t>
      </w:r>
      <w:r w:rsidRPr="00867D27">
        <w:rPr>
          <w:rFonts w:ascii="Times New Roman" w:hAnsi="Times New Roman" w:cs="Times New Roman"/>
          <w:b/>
          <w:bCs/>
        </w:rPr>
        <w:t xml:space="preserve">ředmět: </w:t>
      </w:r>
      <w:r w:rsidRPr="00867D27">
        <w:rPr>
          <w:rFonts w:ascii="Times New Roman" w:hAnsi="Times New Roman" w:cs="Times New Roman"/>
        </w:rPr>
        <w:t xml:space="preserve"> </w:t>
      </w:r>
      <w:r w:rsidR="00AB60FF" w:rsidRPr="00867D27">
        <w:rPr>
          <w:rFonts w:ascii="Times New Roman" w:hAnsi="Times New Roman" w:cs="Times New Roman"/>
        </w:rPr>
        <w:t>Vlastivěda</w:t>
      </w:r>
      <w:r w:rsidRPr="00867D27">
        <w:rPr>
          <w:rFonts w:ascii="Times New Roman" w:hAnsi="Times New Roman" w:cs="Times New Roman"/>
        </w:rPr>
        <w:t>, Výchova k občanství</w:t>
      </w:r>
      <w:r w:rsidR="006579CB" w:rsidRPr="00867D27">
        <w:rPr>
          <w:rFonts w:ascii="Times New Roman" w:hAnsi="Times New Roman" w:cs="Times New Roman"/>
        </w:rPr>
        <w:t>, Dramatická výchova</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b/>
          <w:bCs/>
        </w:rPr>
        <w:t xml:space="preserve">Téma vyučovací hodiny: </w:t>
      </w:r>
      <w:r w:rsidRPr="00867D27">
        <w:rPr>
          <w:rFonts w:ascii="Times New Roman" w:hAnsi="Times New Roman" w:cs="Times New Roman"/>
        </w:rPr>
        <w:t>Karel IV.</w:t>
      </w:r>
      <w:r w:rsidRPr="00867D27">
        <w:rPr>
          <w:rFonts w:ascii="Times New Roman" w:hAnsi="Times New Roman" w:cs="Times New Roman"/>
        </w:rPr>
        <w:t xml:space="preserve"> </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b/>
          <w:bCs/>
        </w:rPr>
        <w:t xml:space="preserve">Cíle: </w:t>
      </w:r>
      <w:r w:rsidR="006579CB" w:rsidRPr="00867D27">
        <w:rPr>
          <w:rFonts w:ascii="Times New Roman" w:hAnsi="Times New Roman" w:cs="Times New Roman"/>
          <w:i/>
          <w:iCs/>
        </w:rPr>
        <w:t>žák c</w:t>
      </w:r>
      <w:r w:rsidRPr="00867D27">
        <w:rPr>
          <w:rFonts w:ascii="Times New Roman" w:hAnsi="Times New Roman" w:cs="Times New Roman"/>
          <w:i/>
          <w:iCs/>
        </w:rPr>
        <w:t xml:space="preserve">harakterizuje život </w:t>
      </w:r>
      <w:r w:rsidR="00AB60FF" w:rsidRPr="00867D27">
        <w:rPr>
          <w:rFonts w:ascii="Times New Roman" w:hAnsi="Times New Roman" w:cs="Times New Roman"/>
          <w:i/>
          <w:iCs/>
        </w:rPr>
        <w:t>Karla IV.</w:t>
      </w:r>
      <w:r w:rsidR="006579CB" w:rsidRPr="00867D27">
        <w:rPr>
          <w:rFonts w:ascii="Times New Roman" w:hAnsi="Times New Roman" w:cs="Times New Roman"/>
          <w:i/>
          <w:iCs/>
        </w:rPr>
        <w:t>, r</w:t>
      </w:r>
      <w:r w:rsidRPr="00867D27">
        <w:rPr>
          <w:rFonts w:ascii="Times New Roman" w:hAnsi="Times New Roman" w:cs="Times New Roman"/>
          <w:i/>
          <w:iCs/>
        </w:rPr>
        <w:t xml:space="preserve">ozliší základní rozdíly ve způsobu života </w:t>
      </w:r>
      <w:r w:rsidR="00AB60FF" w:rsidRPr="00867D27">
        <w:rPr>
          <w:rFonts w:ascii="Times New Roman" w:hAnsi="Times New Roman" w:cs="Times New Roman"/>
          <w:i/>
          <w:iCs/>
        </w:rPr>
        <w:t>ve 14. století a v současnosti.</w:t>
      </w:r>
      <w:r w:rsidRPr="00867D27">
        <w:rPr>
          <w:rFonts w:ascii="Times New Roman" w:hAnsi="Times New Roman" w:cs="Times New Roman"/>
          <w:i/>
          <w:iCs/>
        </w:rPr>
        <w:t xml:space="preserve"> </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b/>
          <w:bCs/>
        </w:rPr>
        <w:t xml:space="preserve">Rozvíjené kompetence: </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rPr>
        <w:t xml:space="preserve">Kompetence k učení – </w:t>
      </w:r>
      <w:r w:rsidRPr="00867D27">
        <w:rPr>
          <w:rFonts w:ascii="Times New Roman" w:hAnsi="Times New Roman" w:cs="Times New Roman"/>
          <w:i/>
        </w:rPr>
        <w:t>operuje s obecně užívanými termíny, znaky a symboly, uvádí věci do souvislostí, propojuje do širších celků poznatky z různých vzdělávacích oblastí.</w:t>
      </w:r>
      <w:r w:rsidRPr="00867D27">
        <w:rPr>
          <w:rFonts w:ascii="Times New Roman" w:hAnsi="Times New Roman" w:cs="Times New Roman"/>
        </w:rPr>
        <w:t xml:space="preserve"> </w:t>
      </w:r>
    </w:p>
    <w:p w:rsidR="00534FC9" w:rsidRPr="00867D27" w:rsidRDefault="00534FC9" w:rsidP="00534FC9">
      <w:pPr>
        <w:pStyle w:val="Default"/>
        <w:rPr>
          <w:rFonts w:ascii="Times New Roman" w:hAnsi="Times New Roman" w:cs="Times New Roman"/>
          <w:i/>
        </w:rPr>
      </w:pPr>
      <w:r w:rsidRPr="00867D27">
        <w:rPr>
          <w:rFonts w:ascii="Times New Roman" w:hAnsi="Times New Roman" w:cs="Times New Roman"/>
        </w:rPr>
        <w:t xml:space="preserve">Kompetence sociální a personální – </w:t>
      </w:r>
      <w:r w:rsidR="005758C1" w:rsidRPr="00867D27">
        <w:rPr>
          <w:rFonts w:ascii="Times New Roman" w:hAnsi="Times New Roman" w:cs="Times New Roman"/>
          <w:i/>
        </w:rPr>
        <w:t>účinně spolupracuje ve skupině, podílí se společně s pedagogy na vytváření pravidel práce v týmu, na základě poznání nebo přijetí nové role v pracovní činnosti pozitivně ovlivňuje kvalitu společné práce.</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rPr>
        <w:t xml:space="preserve">Kompetence komunikační – </w:t>
      </w:r>
      <w:r w:rsidRPr="00867D27">
        <w:rPr>
          <w:rFonts w:ascii="Times New Roman" w:hAnsi="Times New Roman" w:cs="Times New Roman"/>
          <w:i/>
        </w:rPr>
        <w:t>používá správné termíny a výstižné výrazy, které souvisejí s probíraným tématem.</w:t>
      </w:r>
    </w:p>
    <w:p w:rsidR="001C54BD" w:rsidRPr="00867D27" w:rsidRDefault="001C54BD" w:rsidP="00534FC9">
      <w:pPr>
        <w:pStyle w:val="Default"/>
        <w:rPr>
          <w:rFonts w:ascii="Times New Roman" w:hAnsi="Times New Roman" w:cs="Times New Roman"/>
        </w:rPr>
      </w:pPr>
      <w:r w:rsidRPr="00867D27">
        <w:rPr>
          <w:rFonts w:ascii="Times New Roman" w:hAnsi="Times New Roman" w:cs="Times New Roman"/>
        </w:rPr>
        <w:t xml:space="preserve">Kompetence pracovní  </w:t>
      </w:r>
      <w:r w:rsidRPr="00867D27">
        <w:rPr>
          <w:rFonts w:ascii="Times New Roman" w:hAnsi="Times New Roman" w:cs="Times New Roman"/>
          <w:i/>
        </w:rPr>
        <w:t>- žák vytváří za pomoci dostupných materiálů rekvizity a kostýmy</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b/>
          <w:bCs/>
        </w:rPr>
        <w:t xml:space="preserve">Pojmová analýza: </w:t>
      </w:r>
    </w:p>
    <w:p w:rsidR="00534FC9" w:rsidRPr="00867D27" w:rsidRDefault="008C424C" w:rsidP="00534FC9">
      <w:pPr>
        <w:pStyle w:val="Default"/>
        <w:rPr>
          <w:rFonts w:ascii="Times New Roman" w:hAnsi="Times New Roman" w:cs="Times New Roman"/>
        </w:rPr>
      </w:pPr>
      <w:r w:rsidRPr="00867D27">
        <w:rPr>
          <w:rFonts w:ascii="Times New Roman" w:hAnsi="Times New Roman" w:cs="Times New Roman"/>
        </w:rPr>
        <w:t xml:space="preserve">Karel IV., </w:t>
      </w:r>
      <w:r w:rsidR="00AB60FF" w:rsidRPr="00867D27">
        <w:rPr>
          <w:rFonts w:ascii="Times New Roman" w:hAnsi="Times New Roman" w:cs="Times New Roman"/>
        </w:rPr>
        <w:t>Nové Město pražské</w:t>
      </w:r>
      <w:r w:rsidRPr="00867D27">
        <w:rPr>
          <w:rFonts w:ascii="Times New Roman" w:hAnsi="Times New Roman" w:cs="Times New Roman"/>
        </w:rPr>
        <w:t>, chrám svatého Víta, Karlštejn, korunovační k</w:t>
      </w:r>
      <w:r w:rsidR="001C54BD" w:rsidRPr="00867D27">
        <w:rPr>
          <w:rFonts w:ascii="Times New Roman" w:hAnsi="Times New Roman" w:cs="Times New Roman"/>
        </w:rPr>
        <w:t xml:space="preserve">lenoty, </w:t>
      </w:r>
      <w:r w:rsidRPr="00867D27">
        <w:rPr>
          <w:rFonts w:ascii="Times New Roman" w:hAnsi="Times New Roman" w:cs="Times New Roman"/>
        </w:rPr>
        <w:t>Otec vlasti, Eliška Přemyslovna a Jan Lucemburský</w:t>
      </w:r>
      <w:r w:rsidR="001C54BD" w:rsidRPr="00867D27">
        <w:rPr>
          <w:rFonts w:ascii="Times New Roman" w:hAnsi="Times New Roman" w:cs="Times New Roman"/>
        </w:rPr>
        <w:t>, Blanka z </w:t>
      </w:r>
      <w:proofErr w:type="spellStart"/>
      <w:r w:rsidR="001C54BD" w:rsidRPr="00867D27">
        <w:rPr>
          <w:rFonts w:ascii="Times New Roman" w:hAnsi="Times New Roman" w:cs="Times New Roman"/>
        </w:rPr>
        <w:t>Valois</w:t>
      </w:r>
      <w:proofErr w:type="spellEnd"/>
      <w:r w:rsidR="001C54BD" w:rsidRPr="00867D27">
        <w:rPr>
          <w:rFonts w:ascii="Times New Roman" w:hAnsi="Times New Roman" w:cs="Times New Roman"/>
        </w:rPr>
        <w:t xml:space="preserve">, markrabě moravský, král římský a český, </w:t>
      </w:r>
      <w:r w:rsidR="00867D27" w:rsidRPr="00867D27">
        <w:rPr>
          <w:rFonts w:ascii="Times New Roman" w:hAnsi="Times New Roman" w:cs="Times New Roman"/>
        </w:rPr>
        <w:t xml:space="preserve">císař svaté říše římské, </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b/>
          <w:bCs/>
        </w:rPr>
        <w:t xml:space="preserve">Mezipředmětové vztahy: </w:t>
      </w: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rPr>
        <w:t xml:space="preserve">Dramatická výchova – zobrazení života </w:t>
      </w:r>
      <w:r w:rsidR="00AB60FF" w:rsidRPr="00867D27">
        <w:rPr>
          <w:rFonts w:ascii="Times New Roman" w:hAnsi="Times New Roman" w:cs="Times New Roman"/>
        </w:rPr>
        <w:t>Karla IV.</w:t>
      </w:r>
      <w:r w:rsidRPr="00867D27">
        <w:rPr>
          <w:rFonts w:ascii="Times New Roman" w:hAnsi="Times New Roman" w:cs="Times New Roman"/>
        </w:rPr>
        <w:t xml:space="preserve"> pomocí </w:t>
      </w:r>
      <w:r w:rsidR="006579CB" w:rsidRPr="00867D27">
        <w:rPr>
          <w:rFonts w:ascii="Times New Roman" w:hAnsi="Times New Roman" w:cs="Times New Roman"/>
        </w:rPr>
        <w:t xml:space="preserve">metody </w:t>
      </w:r>
      <w:r w:rsidR="00AB60FF" w:rsidRPr="00867D27">
        <w:rPr>
          <w:rFonts w:ascii="Times New Roman" w:hAnsi="Times New Roman" w:cs="Times New Roman"/>
        </w:rPr>
        <w:t>dramatizace</w:t>
      </w:r>
      <w:r w:rsidRPr="00867D27">
        <w:rPr>
          <w:rFonts w:ascii="Times New Roman" w:hAnsi="Times New Roman" w:cs="Times New Roman"/>
        </w:rPr>
        <w:t xml:space="preserve"> </w:t>
      </w:r>
    </w:p>
    <w:p w:rsidR="00534FC9" w:rsidRPr="00867D27" w:rsidRDefault="00534FC9" w:rsidP="00534FC9">
      <w:pPr>
        <w:pStyle w:val="Default"/>
        <w:rPr>
          <w:rFonts w:ascii="Times New Roman" w:hAnsi="Times New Roman" w:cs="Times New Roman"/>
          <w:b/>
          <w:bCs/>
        </w:rPr>
      </w:pPr>
      <w:r w:rsidRPr="00867D27">
        <w:rPr>
          <w:rFonts w:ascii="Times New Roman" w:hAnsi="Times New Roman" w:cs="Times New Roman"/>
          <w:b/>
          <w:bCs/>
        </w:rPr>
        <w:t xml:space="preserve">Pomůcky: </w:t>
      </w:r>
    </w:p>
    <w:p w:rsidR="00AB60FF" w:rsidRPr="00867D27" w:rsidRDefault="00AB60FF" w:rsidP="00534FC9">
      <w:pPr>
        <w:pStyle w:val="Default"/>
        <w:rPr>
          <w:rFonts w:ascii="Times New Roman" w:hAnsi="Times New Roman" w:cs="Times New Roman"/>
        </w:rPr>
      </w:pPr>
      <w:r w:rsidRPr="00867D27">
        <w:rPr>
          <w:rFonts w:ascii="Times New Roman" w:hAnsi="Times New Roman" w:cs="Times New Roman"/>
          <w:bCs/>
        </w:rPr>
        <w:t>Dataprojektor</w:t>
      </w:r>
    </w:p>
    <w:p w:rsidR="00534FC9" w:rsidRPr="00867D27" w:rsidRDefault="00AB60FF" w:rsidP="00534FC9">
      <w:pPr>
        <w:pStyle w:val="Default"/>
        <w:rPr>
          <w:rFonts w:ascii="Times New Roman" w:hAnsi="Times New Roman" w:cs="Times New Roman"/>
        </w:rPr>
      </w:pPr>
      <w:r w:rsidRPr="00867D27">
        <w:rPr>
          <w:rFonts w:ascii="Times New Roman" w:hAnsi="Times New Roman" w:cs="Times New Roman"/>
        </w:rPr>
        <w:t>Látky, papíry, nůžky, lepidla,</w:t>
      </w:r>
    </w:p>
    <w:p w:rsidR="006579CB" w:rsidRPr="00867D27" w:rsidRDefault="006579CB" w:rsidP="00534FC9">
      <w:pPr>
        <w:pStyle w:val="Default"/>
        <w:rPr>
          <w:rFonts w:ascii="Times New Roman" w:hAnsi="Times New Roman" w:cs="Times New Roman"/>
        </w:rPr>
      </w:pPr>
      <w:r w:rsidRPr="00867D27">
        <w:rPr>
          <w:rFonts w:ascii="Times New Roman" w:hAnsi="Times New Roman" w:cs="Times New Roman"/>
          <w:b/>
        </w:rPr>
        <w:t>Časový harmonogram</w:t>
      </w:r>
      <w:r w:rsidRPr="00867D27">
        <w:rPr>
          <w:rFonts w:ascii="Times New Roman" w:hAnsi="Times New Roman" w:cs="Times New Roman"/>
        </w:rPr>
        <w:t xml:space="preserve">: </w:t>
      </w:r>
      <w:r w:rsidR="00FA575F" w:rsidRPr="00867D27">
        <w:rPr>
          <w:rFonts w:ascii="Times New Roman" w:hAnsi="Times New Roman" w:cs="Times New Roman"/>
        </w:rPr>
        <w:t>2-</w:t>
      </w:r>
      <w:r w:rsidRPr="00867D27">
        <w:rPr>
          <w:rFonts w:ascii="Times New Roman" w:hAnsi="Times New Roman" w:cs="Times New Roman"/>
        </w:rPr>
        <w:t>3 vyučovací jednotky</w:t>
      </w:r>
    </w:p>
    <w:p w:rsidR="006579CB" w:rsidRPr="00867D27" w:rsidRDefault="006579CB" w:rsidP="00534FC9">
      <w:pPr>
        <w:pStyle w:val="Default"/>
        <w:rPr>
          <w:rFonts w:ascii="Times New Roman" w:hAnsi="Times New Roman" w:cs="Times New Roman"/>
        </w:rPr>
      </w:pPr>
      <w:r w:rsidRPr="00867D27">
        <w:rPr>
          <w:rFonts w:ascii="Times New Roman" w:hAnsi="Times New Roman" w:cs="Times New Roman"/>
        </w:rPr>
        <w:tab/>
        <w:t>15 min – opakování učiva o životě Karla IV.</w:t>
      </w:r>
    </w:p>
    <w:p w:rsidR="006579CB" w:rsidRPr="00867D27" w:rsidRDefault="006579CB" w:rsidP="00534FC9">
      <w:pPr>
        <w:pStyle w:val="Default"/>
        <w:rPr>
          <w:rFonts w:ascii="Times New Roman" w:hAnsi="Times New Roman" w:cs="Times New Roman"/>
        </w:rPr>
      </w:pPr>
      <w:r w:rsidRPr="00867D27">
        <w:rPr>
          <w:rFonts w:ascii="Times New Roman" w:hAnsi="Times New Roman" w:cs="Times New Roman"/>
        </w:rPr>
        <w:tab/>
        <w:t>10 min – zadání, organizace</w:t>
      </w:r>
    </w:p>
    <w:p w:rsidR="006579CB" w:rsidRPr="00867D27" w:rsidRDefault="006579CB" w:rsidP="00534FC9">
      <w:pPr>
        <w:pStyle w:val="Default"/>
        <w:rPr>
          <w:rFonts w:ascii="Times New Roman" w:hAnsi="Times New Roman" w:cs="Times New Roman"/>
        </w:rPr>
      </w:pPr>
      <w:r w:rsidRPr="00867D27">
        <w:rPr>
          <w:rFonts w:ascii="Times New Roman" w:hAnsi="Times New Roman" w:cs="Times New Roman"/>
        </w:rPr>
        <w:tab/>
        <w:t>15 min – práce ve skupinách, společná kontrola a diskuze</w:t>
      </w:r>
    </w:p>
    <w:p w:rsidR="006579CB" w:rsidRPr="00867D27" w:rsidRDefault="006579CB" w:rsidP="00534FC9">
      <w:pPr>
        <w:pStyle w:val="Default"/>
        <w:rPr>
          <w:rFonts w:ascii="Times New Roman" w:hAnsi="Times New Roman" w:cs="Times New Roman"/>
        </w:rPr>
      </w:pPr>
      <w:r w:rsidRPr="00867D27">
        <w:rPr>
          <w:rFonts w:ascii="Times New Roman" w:hAnsi="Times New Roman" w:cs="Times New Roman"/>
        </w:rPr>
        <w:tab/>
      </w:r>
      <w:r w:rsidR="00FA575F" w:rsidRPr="00867D27">
        <w:rPr>
          <w:rFonts w:ascii="Times New Roman" w:hAnsi="Times New Roman" w:cs="Times New Roman"/>
        </w:rPr>
        <w:t>40-60</w:t>
      </w:r>
      <w:r w:rsidRPr="00867D27">
        <w:rPr>
          <w:rFonts w:ascii="Times New Roman" w:hAnsi="Times New Roman" w:cs="Times New Roman"/>
        </w:rPr>
        <w:t xml:space="preserve"> min – tvorba scénáře a pomůcek</w:t>
      </w:r>
    </w:p>
    <w:p w:rsidR="006579CB" w:rsidRPr="00867D27" w:rsidRDefault="006579CB" w:rsidP="00534FC9">
      <w:pPr>
        <w:pStyle w:val="Default"/>
        <w:rPr>
          <w:rFonts w:ascii="Times New Roman" w:hAnsi="Times New Roman" w:cs="Times New Roman"/>
        </w:rPr>
      </w:pPr>
      <w:r w:rsidRPr="00867D27">
        <w:rPr>
          <w:rFonts w:ascii="Times New Roman" w:hAnsi="Times New Roman" w:cs="Times New Roman"/>
        </w:rPr>
        <w:tab/>
        <w:t>30 min – představení, hodnocení, společná diskuze</w:t>
      </w:r>
    </w:p>
    <w:p w:rsidR="006579CB" w:rsidRPr="00867D27" w:rsidRDefault="006579CB" w:rsidP="00534FC9">
      <w:pPr>
        <w:pStyle w:val="Default"/>
        <w:rPr>
          <w:rFonts w:ascii="Times New Roman" w:hAnsi="Times New Roman" w:cs="Times New Roman"/>
          <w:b/>
          <w:bCs/>
        </w:rPr>
      </w:pPr>
    </w:p>
    <w:p w:rsidR="00534FC9" w:rsidRPr="00867D27" w:rsidRDefault="00534FC9" w:rsidP="00534FC9">
      <w:pPr>
        <w:pStyle w:val="Default"/>
        <w:rPr>
          <w:rFonts w:ascii="Times New Roman" w:hAnsi="Times New Roman" w:cs="Times New Roman"/>
        </w:rPr>
      </w:pPr>
      <w:r w:rsidRPr="00867D27">
        <w:rPr>
          <w:rFonts w:ascii="Times New Roman" w:hAnsi="Times New Roman" w:cs="Times New Roman"/>
          <w:b/>
          <w:bCs/>
        </w:rPr>
        <w:t xml:space="preserve">Podrobný scénář výuky: </w:t>
      </w:r>
    </w:p>
    <w:p w:rsidR="00AB60FF" w:rsidRPr="00867D27" w:rsidRDefault="00AB60FF" w:rsidP="00534FC9">
      <w:pPr>
        <w:pStyle w:val="Default"/>
        <w:rPr>
          <w:rFonts w:ascii="Times New Roman" w:hAnsi="Times New Roman" w:cs="Times New Roman"/>
        </w:rPr>
      </w:pPr>
    </w:p>
    <w:p w:rsidR="00534FC9" w:rsidRPr="00867D27" w:rsidRDefault="00534FC9" w:rsidP="00534FC9">
      <w:pPr>
        <w:pStyle w:val="Default"/>
        <w:rPr>
          <w:rFonts w:ascii="Times New Roman" w:hAnsi="Times New Roman" w:cs="Times New Roman"/>
          <w:u w:val="single"/>
        </w:rPr>
      </w:pPr>
      <w:r w:rsidRPr="00867D27">
        <w:rPr>
          <w:rFonts w:ascii="Times New Roman" w:hAnsi="Times New Roman" w:cs="Times New Roman"/>
          <w:u w:val="single"/>
        </w:rPr>
        <w:t xml:space="preserve">Úvodní část: </w:t>
      </w:r>
    </w:p>
    <w:p w:rsidR="00534FC9" w:rsidRPr="00867D27" w:rsidRDefault="00AB60FF" w:rsidP="00534FC9">
      <w:pPr>
        <w:rPr>
          <w:rFonts w:ascii="Times New Roman" w:hAnsi="Times New Roman" w:cs="Times New Roman"/>
          <w:sz w:val="24"/>
          <w:szCs w:val="24"/>
        </w:rPr>
      </w:pPr>
      <w:r w:rsidRPr="00867D27">
        <w:rPr>
          <w:rFonts w:ascii="Times New Roman" w:hAnsi="Times New Roman" w:cs="Times New Roman"/>
          <w:sz w:val="24"/>
          <w:szCs w:val="24"/>
        </w:rPr>
        <w:t>Vyuču</w:t>
      </w:r>
      <w:r w:rsidR="006579CB" w:rsidRPr="00867D27">
        <w:rPr>
          <w:rFonts w:ascii="Times New Roman" w:hAnsi="Times New Roman" w:cs="Times New Roman"/>
          <w:sz w:val="24"/>
          <w:szCs w:val="24"/>
        </w:rPr>
        <w:t>jící započne výuku sdělením cílů vyučovací</w:t>
      </w:r>
      <w:r w:rsidRPr="00867D27">
        <w:rPr>
          <w:rFonts w:ascii="Times New Roman" w:hAnsi="Times New Roman" w:cs="Times New Roman"/>
          <w:sz w:val="24"/>
          <w:szCs w:val="24"/>
        </w:rPr>
        <w:t xml:space="preserve"> hodiny a přiblíží žákům, co je ve výuce čeká (</w:t>
      </w:r>
      <w:r w:rsidR="00D34913" w:rsidRPr="00867D27">
        <w:rPr>
          <w:rFonts w:ascii="Times New Roman" w:hAnsi="Times New Roman" w:cs="Times New Roman"/>
          <w:sz w:val="24"/>
          <w:szCs w:val="24"/>
        </w:rPr>
        <w:t>dramatizace</w:t>
      </w:r>
      <w:r w:rsidRPr="00867D27">
        <w:rPr>
          <w:rFonts w:ascii="Times New Roman" w:hAnsi="Times New Roman" w:cs="Times New Roman"/>
          <w:sz w:val="24"/>
          <w:szCs w:val="24"/>
        </w:rPr>
        <w:t xml:space="preserve"> života Karla IV.)</w:t>
      </w:r>
      <w:r w:rsidR="00D34913" w:rsidRPr="00867D27">
        <w:rPr>
          <w:rFonts w:ascii="Times New Roman" w:hAnsi="Times New Roman" w:cs="Times New Roman"/>
          <w:sz w:val="24"/>
          <w:szCs w:val="24"/>
        </w:rPr>
        <w:t>. Společně si vysvětlí význam slova „dramatizace“.  Vyučovací hodina pokračuje opakováním</w:t>
      </w:r>
      <w:r w:rsidR="006579CB" w:rsidRPr="00867D27">
        <w:rPr>
          <w:rFonts w:ascii="Times New Roman" w:hAnsi="Times New Roman" w:cs="Times New Roman"/>
          <w:sz w:val="24"/>
          <w:szCs w:val="24"/>
        </w:rPr>
        <w:t xml:space="preserve"> toho</w:t>
      </w:r>
      <w:r w:rsidRPr="00867D27">
        <w:rPr>
          <w:rFonts w:ascii="Times New Roman" w:hAnsi="Times New Roman" w:cs="Times New Roman"/>
          <w:sz w:val="24"/>
          <w:szCs w:val="24"/>
        </w:rPr>
        <w:t xml:space="preserve">, co už </w:t>
      </w:r>
      <w:r w:rsidR="006579CB" w:rsidRPr="00867D27">
        <w:rPr>
          <w:rFonts w:ascii="Times New Roman" w:hAnsi="Times New Roman" w:cs="Times New Roman"/>
          <w:sz w:val="24"/>
          <w:szCs w:val="24"/>
        </w:rPr>
        <w:t xml:space="preserve">žáci </w:t>
      </w:r>
      <w:r w:rsidRPr="00867D27">
        <w:rPr>
          <w:rFonts w:ascii="Times New Roman" w:hAnsi="Times New Roman" w:cs="Times New Roman"/>
          <w:sz w:val="24"/>
          <w:szCs w:val="24"/>
        </w:rPr>
        <w:t>o Karlu IV. znají z předchozích hodin (</w:t>
      </w:r>
      <w:proofErr w:type="spellStart"/>
      <w:r w:rsidRPr="00867D27">
        <w:rPr>
          <w:rFonts w:ascii="Times New Roman" w:hAnsi="Times New Roman" w:cs="Times New Roman"/>
          <w:sz w:val="24"/>
          <w:szCs w:val="24"/>
        </w:rPr>
        <w:t>např</w:t>
      </w:r>
      <w:proofErr w:type="spellEnd"/>
      <w:r w:rsidRPr="00867D27">
        <w:rPr>
          <w:rFonts w:ascii="Times New Roman" w:hAnsi="Times New Roman" w:cs="Times New Roman"/>
          <w:sz w:val="24"/>
          <w:szCs w:val="24"/>
        </w:rPr>
        <w:t xml:space="preserve"> brainstorming, didaktická hra apod.). Vyučující může s dětmi zopakovat učivo pomocí krátké </w:t>
      </w:r>
      <w:proofErr w:type="spellStart"/>
      <w:r w:rsidRPr="00867D27">
        <w:rPr>
          <w:rFonts w:ascii="Times New Roman" w:hAnsi="Times New Roman" w:cs="Times New Roman"/>
          <w:sz w:val="24"/>
          <w:szCs w:val="24"/>
        </w:rPr>
        <w:t>videopohádky</w:t>
      </w:r>
      <w:proofErr w:type="spellEnd"/>
      <w:r w:rsidRPr="00867D27">
        <w:rPr>
          <w:rFonts w:ascii="Times New Roman" w:hAnsi="Times New Roman" w:cs="Times New Roman"/>
          <w:sz w:val="24"/>
          <w:szCs w:val="24"/>
        </w:rPr>
        <w:t>, která stručně shrnuje mládí a život Karla IV.</w:t>
      </w:r>
      <w:r w:rsidR="00D34913" w:rsidRPr="00867D27">
        <w:rPr>
          <w:rFonts w:ascii="Times New Roman" w:hAnsi="Times New Roman" w:cs="Times New Roman"/>
          <w:sz w:val="24"/>
          <w:szCs w:val="24"/>
        </w:rPr>
        <w:t xml:space="preserve"> (viz Dějiny udatného českého národa:  </w:t>
      </w:r>
      <w:r w:rsidR="006579CB" w:rsidRPr="00867D27">
        <w:rPr>
          <w:rFonts w:ascii="Times New Roman" w:hAnsi="Times New Roman" w:cs="Times New Roman"/>
          <w:sz w:val="24"/>
          <w:szCs w:val="24"/>
        </w:rPr>
        <w:t>37. díl – Mládí Karla IV., 38. díl – Karel IV. – hvězdná kariéra, 39. Díl – Karel IV. stavitel).</w:t>
      </w:r>
    </w:p>
    <w:p w:rsidR="006579CB" w:rsidRPr="00867D27" w:rsidRDefault="006579CB" w:rsidP="001C54BD">
      <w:pPr>
        <w:spacing w:after="0"/>
        <w:rPr>
          <w:rFonts w:ascii="Times New Roman" w:hAnsi="Times New Roman" w:cs="Times New Roman"/>
          <w:sz w:val="24"/>
          <w:szCs w:val="24"/>
          <w:u w:val="single"/>
        </w:rPr>
      </w:pPr>
      <w:r w:rsidRPr="00867D27">
        <w:rPr>
          <w:rFonts w:ascii="Times New Roman" w:hAnsi="Times New Roman" w:cs="Times New Roman"/>
          <w:sz w:val="24"/>
          <w:szCs w:val="24"/>
          <w:u w:val="single"/>
        </w:rPr>
        <w:t>Hlavní část:</w:t>
      </w:r>
    </w:p>
    <w:p w:rsidR="003867E9" w:rsidRPr="00867D27" w:rsidRDefault="00FA575F" w:rsidP="001C54BD">
      <w:pPr>
        <w:spacing w:after="0"/>
        <w:rPr>
          <w:rFonts w:ascii="Times New Roman" w:hAnsi="Times New Roman" w:cs="Times New Roman"/>
          <w:sz w:val="24"/>
          <w:szCs w:val="24"/>
        </w:rPr>
      </w:pPr>
      <w:r w:rsidRPr="00867D27">
        <w:rPr>
          <w:rFonts w:ascii="Times New Roman" w:hAnsi="Times New Roman" w:cs="Times New Roman"/>
          <w:sz w:val="24"/>
          <w:szCs w:val="24"/>
        </w:rPr>
        <w:t xml:space="preserve">Žáci jsou rozděleni do dvou skupin. Každá skupina dostane obálku s kartami (viz příloha) – 1. obálka: Mládí Karla IV., 2. Obálka: Karel IV. v Čechách. Žáci mají za úkol vytvořit z karet dvojice, které spolu souvisí a poskládat dvojice karet pod sebe tak, aby byla zachována časová následnost. Jakmile jsou obě skupiny hotovy, každá přečte své karty a probíhá společná kontrola a diskuze (vysvětlování neznámých pojmů, doplňování dalších informací apod.). Karty budou dále představovat pro každou skupinu kostru scénáře, který si musí žáci sami na </w:t>
      </w:r>
      <w:r w:rsidRPr="00867D27">
        <w:rPr>
          <w:rFonts w:ascii="Times New Roman" w:hAnsi="Times New Roman" w:cs="Times New Roman"/>
          <w:sz w:val="24"/>
          <w:szCs w:val="24"/>
        </w:rPr>
        <w:lastRenderedPageBreak/>
        <w:t>základě dosavadních poznatků vytvořit. Kromě scénáře bude jejich úkolem rozdělit si role a vyrobit si rekvizity, případně jednoduché kostýmy. Učitel nyní ustupuje do pozadí, je pozorovatelem a zasahuje do práce dětí, jen když je třeba.</w:t>
      </w:r>
      <w:r w:rsidR="003867E9" w:rsidRPr="00867D27">
        <w:rPr>
          <w:rFonts w:ascii="Times New Roman" w:hAnsi="Times New Roman" w:cs="Times New Roman"/>
          <w:sz w:val="24"/>
          <w:szCs w:val="24"/>
        </w:rPr>
        <w:t xml:space="preserve"> Dále kontroluje čas a případně děti usměrňuje tak, aby byly schopni práci včas dokončit. Před zahájením práce je třeba upravit třídu tak, aby měli obě skupiny na přípravu dostatek prostoru a vzájemně si do něj nezasahovali (např. rozdělit třídu pomocí lavic na dvě poloviny).</w:t>
      </w:r>
    </w:p>
    <w:p w:rsidR="001C54BD" w:rsidRPr="00867D27" w:rsidRDefault="001C54BD" w:rsidP="001C54BD">
      <w:pPr>
        <w:spacing w:after="0"/>
        <w:rPr>
          <w:rFonts w:ascii="Times New Roman" w:hAnsi="Times New Roman" w:cs="Times New Roman"/>
          <w:sz w:val="24"/>
          <w:szCs w:val="24"/>
        </w:rPr>
      </w:pPr>
    </w:p>
    <w:p w:rsidR="001C54BD" w:rsidRPr="00867D27" w:rsidRDefault="003867E9" w:rsidP="001C54BD">
      <w:pPr>
        <w:spacing w:after="0"/>
        <w:rPr>
          <w:rFonts w:ascii="Times New Roman" w:hAnsi="Times New Roman" w:cs="Times New Roman"/>
          <w:sz w:val="24"/>
          <w:szCs w:val="24"/>
          <w:u w:val="single"/>
        </w:rPr>
      </w:pPr>
      <w:r w:rsidRPr="00867D27">
        <w:rPr>
          <w:rFonts w:ascii="Times New Roman" w:hAnsi="Times New Roman" w:cs="Times New Roman"/>
          <w:sz w:val="24"/>
          <w:szCs w:val="24"/>
          <w:u w:val="single"/>
        </w:rPr>
        <w:t xml:space="preserve">Závěr: </w:t>
      </w:r>
    </w:p>
    <w:p w:rsidR="003867E9" w:rsidRPr="00867D27" w:rsidRDefault="003867E9" w:rsidP="001C54BD">
      <w:pPr>
        <w:spacing w:after="0"/>
        <w:rPr>
          <w:rFonts w:ascii="Times New Roman" w:hAnsi="Times New Roman" w:cs="Times New Roman"/>
          <w:sz w:val="24"/>
          <w:szCs w:val="24"/>
        </w:rPr>
      </w:pPr>
      <w:r w:rsidRPr="00867D27">
        <w:rPr>
          <w:rFonts w:ascii="Times New Roman" w:hAnsi="Times New Roman" w:cs="Times New Roman"/>
          <w:sz w:val="24"/>
          <w:szCs w:val="24"/>
        </w:rPr>
        <w:t>V závěru hodiny proběhnou dvě divadelní představení, ve kterých každá skupina sehraje scénku o životě Karla IV. Následně obě skupiny zhodnotí, zda bylo dosaženo daného úkolu, tzn. vytvoření takového scénáře, který bude obsahovat všechny body z karet (karty lze znovu přečíst a porovnat tak výsledek práce se zadaným úkolem). Následuje shrnutí obsahu hodiny – co jste se dnes dozvěděli nového? Co vás na dramatizaci učiva zaujalo? Co se vám líbilo nebo nelíbilo? Jak probíhala spolupráce ve skupinách? Dařilo se nebo nedařilo? Co byste příště udělali jinak a proč?</w:t>
      </w:r>
    </w:p>
    <w:p w:rsidR="003867E9" w:rsidRPr="00867D27" w:rsidRDefault="003867E9" w:rsidP="00534FC9">
      <w:pPr>
        <w:rPr>
          <w:rFonts w:ascii="Times New Roman" w:hAnsi="Times New Roman" w:cs="Times New Roman"/>
          <w:sz w:val="24"/>
          <w:szCs w:val="24"/>
        </w:rPr>
      </w:pPr>
      <w:r w:rsidRPr="00867D27">
        <w:rPr>
          <w:rFonts w:ascii="Times New Roman" w:hAnsi="Times New Roman" w:cs="Times New Roman"/>
          <w:sz w:val="24"/>
          <w:szCs w:val="24"/>
        </w:rPr>
        <w:t xml:space="preserve">Poděkujeme dětem za práci, </w:t>
      </w:r>
      <w:r w:rsidR="001C54BD" w:rsidRPr="00867D27">
        <w:rPr>
          <w:rFonts w:ascii="Times New Roman" w:hAnsi="Times New Roman" w:cs="Times New Roman"/>
          <w:sz w:val="24"/>
          <w:szCs w:val="24"/>
        </w:rPr>
        <w:t>vyzveme děti k potlesku za snahu a výsledek práce, ukončíme vyučovací jednotu.</w:t>
      </w:r>
    </w:p>
    <w:p w:rsidR="00867D27" w:rsidRPr="00867D27" w:rsidRDefault="00867D27" w:rsidP="00534FC9">
      <w:pPr>
        <w:rPr>
          <w:rFonts w:ascii="Times New Roman" w:hAnsi="Times New Roman" w:cs="Times New Roman"/>
          <w:u w:val="single"/>
        </w:rPr>
      </w:pPr>
      <w:r w:rsidRPr="00867D27">
        <w:rPr>
          <w:rFonts w:ascii="Times New Roman" w:hAnsi="Times New Roman" w:cs="Times New Roman"/>
          <w:sz w:val="24"/>
          <w:szCs w:val="24"/>
        </w:rPr>
        <w:br w:type="column"/>
      </w:r>
      <w:r w:rsidRPr="00867D27">
        <w:rPr>
          <w:rFonts w:ascii="Times New Roman" w:hAnsi="Times New Roman" w:cs="Times New Roman"/>
          <w:sz w:val="24"/>
          <w:u w:val="single"/>
        </w:rPr>
        <w:lastRenderedPageBreak/>
        <w:t>Příloha:</w:t>
      </w:r>
      <w:bookmarkStart w:id="0" w:name="_GoBack"/>
      <w:bookmarkEnd w:id="0"/>
    </w:p>
    <w:p w:rsidR="00867D27" w:rsidRPr="00A752E1" w:rsidRDefault="00867D27" w:rsidP="00867D27">
      <w:pPr>
        <w:rPr>
          <w:sz w:val="28"/>
          <w:u w:val="single"/>
        </w:rPr>
      </w:pPr>
      <w:r w:rsidRPr="00A752E1">
        <w:rPr>
          <w:sz w:val="28"/>
          <w:u w:val="single"/>
        </w:rPr>
        <w:t>Mládí Karla IV.</w:t>
      </w:r>
    </w:p>
    <w:tbl>
      <w:tblPr>
        <w:tblStyle w:val="Mkatabulky"/>
        <w:tblW w:w="10314" w:type="dxa"/>
        <w:tblLook w:val="04A0" w:firstRow="1" w:lastRow="0" w:firstColumn="1" w:lastColumn="0" w:noHBand="0" w:noVBand="1"/>
      </w:tblPr>
      <w:tblGrid>
        <w:gridCol w:w="3438"/>
        <w:gridCol w:w="3438"/>
        <w:gridCol w:w="3438"/>
      </w:tblGrid>
      <w:tr w:rsidR="00867D27" w:rsidRPr="001A7201" w:rsidTr="006E5EFB">
        <w:tc>
          <w:tcPr>
            <w:tcW w:w="3438" w:type="dxa"/>
          </w:tcPr>
          <w:p w:rsidR="00867D27" w:rsidRPr="001A7201" w:rsidRDefault="00867D27" w:rsidP="006E5EFB">
            <w:pPr>
              <w:jc w:val="center"/>
              <w:rPr>
                <w:sz w:val="28"/>
              </w:rPr>
            </w:pPr>
            <w:r w:rsidRPr="001A7201">
              <w:rPr>
                <w:sz w:val="28"/>
              </w:rPr>
              <w:t>14. května 1316</w:t>
            </w:r>
          </w:p>
        </w:tc>
        <w:tc>
          <w:tcPr>
            <w:tcW w:w="3438" w:type="dxa"/>
          </w:tcPr>
          <w:p w:rsidR="00867D27" w:rsidRDefault="00867D27" w:rsidP="006E5EFB">
            <w:pPr>
              <w:jc w:val="center"/>
              <w:rPr>
                <w:sz w:val="28"/>
              </w:rPr>
            </w:pPr>
            <w:r w:rsidRPr="001A7201">
              <w:rPr>
                <w:sz w:val="28"/>
              </w:rPr>
              <w:t xml:space="preserve">Eliška Přemyslovna </w:t>
            </w:r>
          </w:p>
          <w:p w:rsidR="00867D27" w:rsidRPr="001A7201" w:rsidRDefault="00867D27" w:rsidP="006E5EFB">
            <w:pPr>
              <w:jc w:val="center"/>
              <w:rPr>
                <w:sz w:val="28"/>
              </w:rPr>
            </w:pPr>
            <w:r w:rsidRPr="001A7201">
              <w:rPr>
                <w:sz w:val="28"/>
              </w:rPr>
              <w:t>a Jan Lucemburský</w:t>
            </w:r>
          </w:p>
        </w:tc>
        <w:tc>
          <w:tcPr>
            <w:tcW w:w="3438" w:type="dxa"/>
          </w:tcPr>
          <w:p w:rsidR="00867D27" w:rsidRDefault="00867D27" w:rsidP="006E5EFB">
            <w:pPr>
              <w:jc w:val="center"/>
              <w:rPr>
                <w:sz w:val="28"/>
              </w:rPr>
            </w:pPr>
            <w:r w:rsidRPr="001A7201">
              <w:rPr>
                <w:sz w:val="28"/>
              </w:rPr>
              <w:t xml:space="preserve">Hrad Křivoklát </w:t>
            </w:r>
          </w:p>
          <w:p w:rsidR="00867D27" w:rsidRPr="001A7201" w:rsidRDefault="00867D27" w:rsidP="006E5EFB">
            <w:pPr>
              <w:jc w:val="center"/>
              <w:rPr>
                <w:sz w:val="28"/>
              </w:rPr>
            </w:pPr>
            <w:r w:rsidRPr="001A7201">
              <w:rPr>
                <w:sz w:val="28"/>
              </w:rPr>
              <w:t>a hrad Loket</w:t>
            </w:r>
          </w:p>
        </w:tc>
      </w:tr>
      <w:tr w:rsidR="00867D27" w:rsidRPr="001A7201" w:rsidTr="006E5EFB">
        <w:tc>
          <w:tcPr>
            <w:tcW w:w="3438" w:type="dxa"/>
          </w:tcPr>
          <w:p w:rsidR="00867D27" w:rsidRPr="001A7201" w:rsidRDefault="00867D27" w:rsidP="006E5EFB">
            <w:pPr>
              <w:jc w:val="center"/>
              <w:rPr>
                <w:sz w:val="28"/>
              </w:rPr>
            </w:pPr>
            <w:r w:rsidRPr="001A7201">
              <w:rPr>
                <w:sz w:val="28"/>
              </w:rPr>
              <w:t>Francie – Paříž - Louvre</w:t>
            </w:r>
          </w:p>
        </w:tc>
        <w:tc>
          <w:tcPr>
            <w:tcW w:w="3438" w:type="dxa"/>
          </w:tcPr>
          <w:p w:rsidR="00867D27" w:rsidRDefault="00867D27" w:rsidP="006E5EFB">
            <w:pPr>
              <w:jc w:val="center"/>
              <w:rPr>
                <w:sz w:val="28"/>
              </w:rPr>
            </w:pPr>
            <w:r w:rsidRPr="001A7201">
              <w:rPr>
                <w:sz w:val="28"/>
              </w:rPr>
              <w:t xml:space="preserve">Václav přejmenován </w:t>
            </w:r>
          </w:p>
          <w:p w:rsidR="00867D27" w:rsidRPr="001A7201" w:rsidRDefault="00867D27" w:rsidP="006E5EFB">
            <w:pPr>
              <w:jc w:val="center"/>
              <w:rPr>
                <w:sz w:val="28"/>
              </w:rPr>
            </w:pPr>
            <w:r w:rsidRPr="001A7201">
              <w:rPr>
                <w:sz w:val="28"/>
              </w:rPr>
              <w:t>na Karla IV.</w:t>
            </w:r>
          </w:p>
        </w:tc>
        <w:tc>
          <w:tcPr>
            <w:tcW w:w="3438" w:type="dxa"/>
          </w:tcPr>
          <w:p w:rsidR="00867D27" w:rsidRPr="001A7201" w:rsidRDefault="00867D27" w:rsidP="006E5EFB">
            <w:pPr>
              <w:jc w:val="center"/>
              <w:rPr>
                <w:sz w:val="28"/>
              </w:rPr>
            </w:pPr>
            <w:r w:rsidRPr="001A7201">
              <w:rPr>
                <w:sz w:val="28"/>
              </w:rPr>
              <w:t xml:space="preserve">Blanka z </w:t>
            </w:r>
            <w:proofErr w:type="spellStart"/>
            <w:r w:rsidRPr="001A7201">
              <w:rPr>
                <w:sz w:val="28"/>
              </w:rPr>
              <w:t>Valois</w:t>
            </w:r>
            <w:proofErr w:type="spellEnd"/>
          </w:p>
        </w:tc>
      </w:tr>
      <w:tr w:rsidR="00867D27" w:rsidRPr="001A7201" w:rsidTr="006E5EFB">
        <w:tc>
          <w:tcPr>
            <w:tcW w:w="3438" w:type="dxa"/>
          </w:tcPr>
          <w:p w:rsidR="00867D27" w:rsidRPr="001A7201" w:rsidRDefault="00867D27" w:rsidP="006E5EFB">
            <w:pPr>
              <w:jc w:val="center"/>
              <w:rPr>
                <w:sz w:val="28"/>
              </w:rPr>
            </w:pPr>
            <w:r w:rsidRPr="001A7201">
              <w:rPr>
                <w:sz w:val="28"/>
              </w:rPr>
              <w:t>1331 – severní Itálie</w:t>
            </w:r>
          </w:p>
        </w:tc>
        <w:tc>
          <w:tcPr>
            <w:tcW w:w="3438" w:type="dxa"/>
          </w:tcPr>
          <w:p w:rsidR="00867D27" w:rsidRPr="001A7201" w:rsidRDefault="00867D27" w:rsidP="006E5EFB">
            <w:pPr>
              <w:jc w:val="center"/>
              <w:rPr>
                <w:sz w:val="28"/>
              </w:rPr>
            </w:pPr>
            <w:r w:rsidRPr="001A7201">
              <w:rPr>
                <w:sz w:val="28"/>
              </w:rPr>
              <w:t>1333 - Čechy</w:t>
            </w:r>
          </w:p>
        </w:tc>
        <w:tc>
          <w:tcPr>
            <w:tcW w:w="3438" w:type="dxa"/>
          </w:tcPr>
          <w:p w:rsidR="00867D27" w:rsidRPr="001A7201" w:rsidRDefault="00867D27" w:rsidP="006E5EFB">
            <w:pPr>
              <w:jc w:val="center"/>
              <w:rPr>
                <w:sz w:val="28"/>
              </w:rPr>
            </w:pPr>
          </w:p>
        </w:tc>
      </w:tr>
    </w:tbl>
    <w:p w:rsidR="00867D27" w:rsidRPr="001A7201" w:rsidRDefault="00867D27" w:rsidP="00867D27">
      <w:pPr>
        <w:spacing w:after="0"/>
        <w:rPr>
          <w:sz w:val="28"/>
        </w:rPr>
      </w:pPr>
    </w:p>
    <w:tbl>
      <w:tblPr>
        <w:tblStyle w:val="Mkatabulky"/>
        <w:tblW w:w="10314" w:type="dxa"/>
        <w:tblLook w:val="04A0" w:firstRow="1" w:lastRow="0" w:firstColumn="1" w:lastColumn="0" w:noHBand="0" w:noVBand="1"/>
      </w:tblPr>
      <w:tblGrid>
        <w:gridCol w:w="3438"/>
        <w:gridCol w:w="3438"/>
        <w:gridCol w:w="3438"/>
      </w:tblGrid>
      <w:tr w:rsidR="00867D27" w:rsidRPr="001A7201" w:rsidTr="006E5EFB">
        <w:tc>
          <w:tcPr>
            <w:tcW w:w="3438" w:type="dxa"/>
          </w:tcPr>
          <w:p w:rsidR="00867D27" w:rsidRPr="001A7201" w:rsidRDefault="00867D27" w:rsidP="006E5EFB">
            <w:pPr>
              <w:rPr>
                <w:sz w:val="28"/>
              </w:rPr>
            </w:pPr>
            <w:r w:rsidRPr="001A7201">
              <w:rPr>
                <w:sz w:val="28"/>
              </w:rPr>
              <w:t>Den narození Karla IV., který byl pojmenován nejprve jako Václav</w:t>
            </w:r>
          </w:p>
        </w:tc>
        <w:tc>
          <w:tcPr>
            <w:tcW w:w="3438" w:type="dxa"/>
          </w:tcPr>
          <w:p w:rsidR="00867D27" w:rsidRPr="001A7201" w:rsidRDefault="00867D27" w:rsidP="006E5EFB">
            <w:pPr>
              <w:rPr>
                <w:sz w:val="28"/>
              </w:rPr>
            </w:pPr>
            <w:r w:rsidRPr="001A7201">
              <w:rPr>
                <w:sz w:val="28"/>
              </w:rPr>
              <w:t>Rodiče Karla IV.</w:t>
            </w:r>
          </w:p>
        </w:tc>
        <w:tc>
          <w:tcPr>
            <w:tcW w:w="3438" w:type="dxa"/>
          </w:tcPr>
          <w:p w:rsidR="00867D27" w:rsidRPr="001A7201" w:rsidRDefault="00867D27" w:rsidP="006E5EFB">
            <w:pPr>
              <w:rPr>
                <w:sz w:val="28"/>
              </w:rPr>
            </w:pPr>
            <w:r w:rsidRPr="001A7201">
              <w:rPr>
                <w:sz w:val="28"/>
              </w:rPr>
              <w:t>Hrady, ve kterých se ukrývala Eliška Přemyslovna s malým Karlem IV. kvůli nebezpečí válek</w:t>
            </w:r>
          </w:p>
        </w:tc>
      </w:tr>
      <w:tr w:rsidR="00867D27" w:rsidRPr="001A7201" w:rsidTr="006E5EFB">
        <w:tc>
          <w:tcPr>
            <w:tcW w:w="3438" w:type="dxa"/>
          </w:tcPr>
          <w:p w:rsidR="00867D27" w:rsidRPr="001A7201" w:rsidRDefault="00867D27" w:rsidP="006E5EFB">
            <w:pPr>
              <w:rPr>
                <w:sz w:val="28"/>
              </w:rPr>
            </w:pPr>
            <w:r w:rsidRPr="001A7201">
              <w:rPr>
                <w:sz w:val="28"/>
              </w:rPr>
              <w:t>Zde byl Karel IV. vychován</w:t>
            </w:r>
          </w:p>
        </w:tc>
        <w:tc>
          <w:tcPr>
            <w:tcW w:w="3438" w:type="dxa"/>
          </w:tcPr>
          <w:p w:rsidR="00867D27" w:rsidRPr="001A7201" w:rsidRDefault="00867D27" w:rsidP="006E5EFB">
            <w:pPr>
              <w:rPr>
                <w:sz w:val="28"/>
              </w:rPr>
            </w:pPr>
            <w:r w:rsidRPr="001A7201">
              <w:rPr>
                <w:sz w:val="28"/>
              </w:rPr>
              <w:t>Během biřmování Václav přijal jméno svého kmotra (strýc Karel IV. Sličný, král francouzský)</w:t>
            </w:r>
          </w:p>
        </w:tc>
        <w:tc>
          <w:tcPr>
            <w:tcW w:w="3438" w:type="dxa"/>
          </w:tcPr>
          <w:p w:rsidR="00867D27" w:rsidRPr="001A7201" w:rsidRDefault="00867D27" w:rsidP="006E5EFB">
            <w:pPr>
              <w:rPr>
                <w:sz w:val="28"/>
              </w:rPr>
            </w:pPr>
            <w:r w:rsidRPr="001A7201">
              <w:rPr>
                <w:sz w:val="28"/>
              </w:rPr>
              <w:t>První manželka Karla IV., se kterou se oženil ve svých 7 letech</w:t>
            </w:r>
          </w:p>
        </w:tc>
      </w:tr>
      <w:tr w:rsidR="00867D27" w:rsidRPr="001A7201" w:rsidTr="006E5EFB">
        <w:tc>
          <w:tcPr>
            <w:tcW w:w="3438" w:type="dxa"/>
          </w:tcPr>
          <w:p w:rsidR="00867D27" w:rsidRPr="001A7201" w:rsidRDefault="00867D27" w:rsidP="006E5EFB">
            <w:pPr>
              <w:rPr>
                <w:sz w:val="28"/>
              </w:rPr>
            </w:pPr>
            <w:r w:rsidRPr="001A7201">
              <w:rPr>
                <w:sz w:val="28"/>
              </w:rPr>
              <w:t>Sem byl Karel IV. povolán svým otcem Janem, který zde vybudoval vratké panství, Karel se zde účastnil také prvních bitev</w:t>
            </w:r>
          </w:p>
        </w:tc>
        <w:tc>
          <w:tcPr>
            <w:tcW w:w="3438" w:type="dxa"/>
          </w:tcPr>
          <w:p w:rsidR="00867D27" w:rsidRPr="001A7201" w:rsidRDefault="00867D27" w:rsidP="006E5EFB">
            <w:pPr>
              <w:rPr>
                <w:sz w:val="28"/>
              </w:rPr>
            </w:pPr>
            <w:r w:rsidRPr="001A7201">
              <w:rPr>
                <w:sz w:val="28"/>
              </w:rPr>
              <w:t>Sem se Karel IV. navrátil v sedmnácti letech jako zástupce svého otce</w:t>
            </w:r>
          </w:p>
        </w:tc>
        <w:tc>
          <w:tcPr>
            <w:tcW w:w="3438" w:type="dxa"/>
          </w:tcPr>
          <w:p w:rsidR="00867D27" w:rsidRPr="001A7201" w:rsidRDefault="00867D27" w:rsidP="006E5EFB">
            <w:pPr>
              <w:rPr>
                <w:sz w:val="28"/>
              </w:rPr>
            </w:pPr>
          </w:p>
        </w:tc>
      </w:tr>
    </w:tbl>
    <w:p w:rsidR="00867D27" w:rsidRPr="00A752E1" w:rsidRDefault="00867D27" w:rsidP="00867D27">
      <w:pPr>
        <w:rPr>
          <w:u w:val="single"/>
        </w:rPr>
      </w:pPr>
      <w:r w:rsidRPr="00A752E1">
        <w:rPr>
          <w:sz w:val="28"/>
          <w:u w:val="single"/>
        </w:rPr>
        <w:t>Karel IV. v Čechách</w:t>
      </w:r>
    </w:p>
    <w:tbl>
      <w:tblPr>
        <w:tblStyle w:val="Mkatabulky"/>
        <w:tblW w:w="10314" w:type="dxa"/>
        <w:tblLook w:val="04A0" w:firstRow="1" w:lastRow="0" w:firstColumn="1" w:lastColumn="0" w:noHBand="0" w:noVBand="1"/>
      </w:tblPr>
      <w:tblGrid>
        <w:gridCol w:w="3438"/>
        <w:gridCol w:w="3438"/>
        <w:gridCol w:w="3438"/>
      </w:tblGrid>
      <w:tr w:rsidR="00867D27" w:rsidRPr="001A7201" w:rsidTr="006E5EFB">
        <w:tc>
          <w:tcPr>
            <w:tcW w:w="3438" w:type="dxa"/>
          </w:tcPr>
          <w:p w:rsidR="00867D27" w:rsidRPr="001A7201" w:rsidRDefault="00867D27" w:rsidP="006E5EFB">
            <w:pPr>
              <w:jc w:val="center"/>
              <w:rPr>
                <w:sz w:val="28"/>
              </w:rPr>
            </w:pPr>
            <w:r w:rsidRPr="001A7201">
              <w:rPr>
                <w:sz w:val="28"/>
              </w:rPr>
              <w:t>Praha</w:t>
            </w:r>
          </w:p>
        </w:tc>
        <w:tc>
          <w:tcPr>
            <w:tcW w:w="3438" w:type="dxa"/>
          </w:tcPr>
          <w:p w:rsidR="00867D27" w:rsidRPr="001A7201" w:rsidRDefault="00867D27" w:rsidP="006E5EFB">
            <w:pPr>
              <w:jc w:val="center"/>
              <w:rPr>
                <w:sz w:val="28"/>
              </w:rPr>
            </w:pPr>
            <w:r w:rsidRPr="001A7201">
              <w:rPr>
                <w:sz w:val="28"/>
              </w:rPr>
              <w:t>markrabě moravský</w:t>
            </w:r>
          </w:p>
        </w:tc>
        <w:tc>
          <w:tcPr>
            <w:tcW w:w="3438" w:type="dxa"/>
          </w:tcPr>
          <w:p w:rsidR="00867D27" w:rsidRPr="001A7201" w:rsidRDefault="00867D27" w:rsidP="006E5EFB">
            <w:pPr>
              <w:jc w:val="center"/>
              <w:rPr>
                <w:sz w:val="28"/>
              </w:rPr>
            </w:pPr>
            <w:r w:rsidRPr="001A7201">
              <w:rPr>
                <w:sz w:val="28"/>
              </w:rPr>
              <w:t>1341 - slavnostní zasedání českého zemského sněmu</w:t>
            </w:r>
          </w:p>
        </w:tc>
      </w:tr>
      <w:tr w:rsidR="00867D27" w:rsidRPr="001A7201" w:rsidTr="006E5EFB">
        <w:tc>
          <w:tcPr>
            <w:tcW w:w="3438" w:type="dxa"/>
          </w:tcPr>
          <w:p w:rsidR="00867D27" w:rsidRPr="001A7201" w:rsidRDefault="00867D27" w:rsidP="006E5EFB">
            <w:pPr>
              <w:jc w:val="center"/>
              <w:rPr>
                <w:sz w:val="28"/>
              </w:rPr>
            </w:pPr>
            <w:r w:rsidRPr="001A7201">
              <w:rPr>
                <w:sz w:val="28"/>
              </w:rPr>
              <w:t>1346 - bitva u Kresčaku</w:t>
            </w:r>
          </w:p>
        </w:tc>
        <w:tc>
          <w:tcPr>
            <w:tcW w:w="3438" w:type="dxa"/>
          </w:tcPr>
          <w:p w:rsidR="00867D27" w:rsidRPr="001A7201" w:rsidRDefault="00867D27" w:rsidP="006E5EFB">
            <w:pPr>
              <w:jc w:val="center"/>
              <w:rPr>
                <w:sz w:val="28"/>
              </w:rPr>
            </w:pPr>
            <w:r w:rsidRPr="001A7201">
              <w:rPr>
                <w:sz w:val="28"/>
              </w:rPr>
              <w:t>1346 – Bonn - král římský</w:t>
            </w:r>
          </w:p>
        </w:tc>
        <w:tc>
          <w:tcPr>
            <w:tcW w:w="3438" w:type="dxa"/>
          </w:tcPr>
          <w:p w:rsidR="00867D27" w:rsidRPr="001A7201" w:rsidRDefault="00867D27" w:rsidP="006E5EFB">
            <w:pPr>
              <w:jc w:val="center"/>
              <w:rPr>
                <w:sz w:val="28"/>
              </w:rPr>
            </w:pPr>
            <w:r w:rsidRPr="001A7201">
              <w:rPr>
                <w:sz w:val="28"/>
              </w:rPr>
              <w:t>1347 – král český</w:t>
            </w:r>
          </w:p>
        </w:tc>
      </w:tr>
      <w:tr w:rsidR="00867D27" w:rsidRPr="001A7201" w:rsidTr="006E5EFB">
        <w:tc>
          <w:tcPr>
            <w:tcW w:w="3438" w:type="dxa"/>
          </w:tcPr>
          <w:p w:rsidR="00867D27" w:rsidRPr="001A7201" w:rsidRDefault="00867D27" w:rsidP="006E5EFB">
            <w:pPr>
              <w:jc w:val="center"/>
              <w:rPr>
                <w:sz w:val="28"/>
              </w:rPr>
            </w:pPr>
            <w:r w:rsidRPr="001A7201">
              <w:rPr>
                <w:sz w:val="28"/>
              </w:rPr>
              <w:t>1348 – březen – Nové Město pražské</w:t>
            </w:r>
          </w:p>
        </w:tc>
        <w:tc>
          <w:tcPr>
            <w:tcW w:w="3438" w:type="dxa"/>
          </w:tcPr>
          <w:p w:rsidR="00867D27" w:rsidRPr="001A7201" w:rsidRDefault="00867D27" w:rsidP="006E5EFB">
            <w:pPr>
              <w:jc w:val="center"/>
              <w:rPr>
                <w:sz w:val="28"/>
              </w:rPr>
            </w:pPr>
            <w:r w:rsidRPr="001A7201">
              <w:rPr>
                <w:sz w:val="28"/>
              </w:rPr>
              <w:t>1348 – červen - Karlštejn</w:t>
            </w:r>
          </w:p>
        </w:tc>
        <w:tc>
          <w:tcPr>
            <w:tcW w:w="3438" w:type="dxa"/>
          </w:tcPr>
          <w:p w:rsidR="00867D27" w:rsidRPr="001A7201" w:rsidRDefault="00867D27" w:rsidP="006E5EFB">
            <w:pPr>
              <w:jc w:val="center"/>
              <w:rPr>
                <w:sz w:val="28"/>
              </w:rPr>
            </w:pPr>
            <w:r w:rsidRPr="001A7201">
              <w:rPr>
                <w:sz w:val="28"/>
              </w:rPr>
              <w:t>1355 – císař Svaté říše římské</w:t>
            </w:r>
          </w:p>
        </w:tc>
      </w:tr>
      <w:tr w:rsidR="00867D27" w:rsidRPr="001A7201" w:rsidTr="006E5EFB">
        <w:tc>
          <w:tcPr>
            <w:tcW w:w="3438" w:type="dxa"/>
          </w:tcPr>
          <w:p w:rsidR="00867D27" w:rsidRPr="001A7201" w:rsidRDefault="00867D27" w:rsidP="006E5EFB">
            <w:pPr>
              <w:jc w:val="center"/>
              <w:rPr>
                <w:sz w:val="28"/>
              </w:rPr>
            </w:pPr>
            <w:r w:rsidRPr="001A7201">
              <w:rPr>
                <w:sz w:val="28"/>
              </w:rPr>
              <w:t>29. listopadu 1378</w:t>
            </w:r>
          </w:p>
        </w:tc>
        <w:tc>
          <w:tcPr>
            <w:tcW w:w="3438" w:type="dxa"/>
          </w:tcPr>
          <w:p w:rsidR="00867D27" w:rsidRPr="001A7201" w:rsidRDefault="00867D27" w:rsidP="006E5EFB">
            <w:pPr>
              <w:jc w:val="center"/>
              <w:rPr>
                <w:sz w:val="28"/>
              </w:rPr>
            </w:pPr>
          </w:p>
        </w:tc>
        <w:tc>
          <w:tcPr>
            <w:tcW w:w="3438" w:type="dxa"/>
          </w:tcPr>
          <w:p w:rsidR="00867D27" w:rsidRPr="001A7201" w:rsidRDefault="00867D27" w:rsidP="006E5EFB">
            <w:pPr>
              <w:jc w:val="center"/>
              <w:rPr>
                <w:sz w:val="28"/>
              </w:rPr>
            </w:pPr>
            <w:r w:rsidRPr="001A7201">
              <w:rPr>
                <w:sz w:val="28"/>
              </w:rPr>
              <w:t>1344 – katedrála sv. Víta</w:t>
            </w:r>
          </w:p>
        </w:tc>
      </w:tr>
    </w:tbl>
    <w:p w:rsidR="00867D27" w:rsidRPr="001A7201" w:rsidRDefault="00867D27" w:rsidP="00867D27">
      <w:pPr>
        <w:spacing w:after="0"/>
        <w:rPr>
          <w:sz w:val="28"/>
        </w:rPr>
      </w:pPr>
    </w:p>
    <w:tbl>
      <w:tblPr>
        <w:tblStyle w:val="Mkatabulky"/>
        <w:tblW w:w="10314" w:type="dxa"/>
        <w:tblLook w:val="04A0" w:firstRow="1" w:lastRow="0" w:firstColumn="1" w:lastColumn="0" w:noHBand="0" w:noVBand="1"/>
      </w:tblPr>
      <w:tblGrid>
        <w:gridCol w:w="3438"/>
        <w:gridCol w:w="3438"/>
        <w:gridCol w:w="3438"/>
      </w:tblGrid>
      <w:tr w:rsidR="00867D27" w:rsidRPr="001A7201" w:rsidTr="006E5EFB">
        <w:tc>
          <w:tcPr>
            <w:tcW w:w="3438" w:type="dxa"/>
          </w:tcPr>
          <w:p w:rsidR="00867D27" w:rsidRPr="001A7201" w:rsidRDefault="00867D27" w:rsidP="006E5EFB">
            <w:pPr>
              <w:rPr>
                <w:sz w:val="28"/>
              </w:rPr>
            </w:pPr>
            <w:r w:rsidRPr="001A7201">
              <w:rPr>
                <w:sz w:val="28"/>
              </w:rPr>
              <w:t>V tomto městě se Karel IV. usídlil</w:t>
            </w:r>
          </w:p>
        </w:tc>
        <w:tc>
          <w:tcPr>
            <w:tcW w:w="3438" w:type="dxa"/>
          </w:tcPr>
          <w:p w:rsidR="00867D27" w:rsidRPr="001A7201" w:rsidRDefault="00867D27" w:rsidP="006E5EFB">
            <w:pPr>
              <w:rPr>
                <w:sz w:val="28"/>
              </w:rPr>
            </w:pPr>
            <w:r>
              <w:rPr>
                <w:sz w:val="28"/>
              </w:rPr>
              <w:t>O</w:t>
            </w:r>
            <w:r w:rsidRPr="001A7201">
              <w:rPr>
                <w:sz w:val="28"/>
              </w:rPr>
              <w:t xml:space="preserve">tec udělil </w:t>
            </w:r>
            <w:r>
              <w:rPr>
                <w:sz w:val="28"/>
              </w:rPr>
              <w:t xml:space="preserve">Karlu IV. </w:t>
            </w:r>
            <w:r w:rsidRPr="001A7201">
              <w:rPr>
                <w:sz w:val="28"/>
              </w:rPr>
              <w:t>tento první titul, aby upevnil Karlovu moc v Čechách</w:t>
            </w:r>
          </w:p>
        </w:tc>
        <w:tc>
          <w:tcPr>
            <w:tcW w:w="3438" w:type="dxa"/>
          </w:tcPr>
          <w:p w:rsidR="00867D27" w:rsidRPr="001A7201" w:rsidRDefault="00867D27" w:rsidP="006E5EFB">
            <w:pPr>
              <w:rPr>
                <w:sz w:val="28"/>
              </w:rPr>
            </w:pPr>
            <w:r w:rsidRPr="001A7201">
              <w:rPr>
                <w:sz w:val="28"/>
              </w:rPr>
              <w:t>Král Jan Lucemburský zde oznámil šlechtě, duchovenstvu i zástupcům královských měst své rozhodnutí, aby po jeho smrti nastoupil na český trůn Karel. Sněm slavnostně přijal markraběte Karla jako budoucího českého krále.</w:t>
            </w:r>
          </w:p>
        </w:tc>
      </w:tr>
      <w:tr w:rsidR="00867D27" w:rsidRPr="001A7201" w:rsidTr="006E5EFB">
        <w:tc>
          <w:tcPr>
            <w:tcW w:w="3438" w:type="dxa"/>
          </w:tcPr>
          <w:p w:rsidR="00867D27" w:rsidRPr="001A7201" w:rsidRDefault="00867D27" w:rsidP="006E5EFB">
            <w:pPr>
              <w:rPr>
                <w:sz w:val="28"/>
              </w:rPr>
            </w:pPr>
            <w:r w:rsidRPr="001A7201">
              <w:rPr>
                <w:sz w:val="28"/>
              </w:rPr>
              <w:lastRenderedPageBreak/>
              <w:t>Francie byla napadena Německým králem a požádala své přátele a spojence krále Karla IV. a jeho otce Jana o pomoc. V bitvě byla ale Francie poražena a zahynul zde také Jan Lucemburský, otec Karla IV.</w:t>
            </w:r>
          </w:p>
        </w:tc>
        <w:tc>
          <w:tcPr>
            <w:tcW w:w="3438" w:type="dxa"/>
          </w:tcPr>
          <w:p w:rsidR="00867D27" w:rsidRPr="001A7201" w:rsidRDefault="00867D27" w:rsidP="006E5EFB">
            <w:pPr>
              <w:rPr>
                <w:sz w:val="28"/>
              </w:rPr>
            </w:pPr>
            <w:r w:rsidRPr="001A7201">
              <w:rPr>
                <w:sz w:val="28"/>
              </w:rPr>
              <w:t xml:space="preserve">Králem byl zvolen především díky podpoře papeže Klementa VI., kterému musel Karel složit závazné sliby a také prastrýce </w:t>
            </w:r>
            <w:proofErr w:type="spellStart"/>
            <w:r w:rsidRPr="001A7201">
              <w:rPr>
                <w:sz w:val="28"/>
              </w:rPr>
              <w:t>Balduina</w:t>
            </w:r>
            <w:proofErr w:type="spellEnd"/>
            <w:r w:rsidRPr="001A7201">
              <w:rPr>
                <w:sz w:val="28"/>
              </w:rPr>
              <w:t xml:space="preserve"> Lucemburského, který tím získal jistá privilegia (stal se říšským vikářem a správcem Lucemburska)</w:t>
            </w:r>
          </w:p>
        </w:tc>
        <w:tc>
          <w:tcPr>
            <w:tcW w:w="3438" w:type="dxa"/>
          </w:tcPr>
          <w:p w:rsidR="00867D27" w:rsidRPr="001A7201" w:rsidRDefault="00867D27" w:rsidP="006E5EFB">
            <w:pPr>
              <w:rPr>
                <w:sz w:val="28"/>
              </w:rPr>
            </w:pPr>
            <w:r w:rsidRPr="001A7201">
              <w:rPr>
                <w:sz w:val="28"/>
              </w:rPr>
              <w:t>Karel IV. převzal vládu nad českým lidem po svém otci Janu Lucemburském, jak si on sám před svou smrtí přál</w:t>
            </w:r>
          </w:p>
        </w:tc>
      </w:tr>
      <w:tr w:rsidR="00867D27" w:rsidRPr="001A7201" w:rsidTr="006E5EFB">
        <w:tc>
          <w:tcPr>
            <w:tcW w:w="3438" w:type="dxa"/>
          </w:tcPr>
          <w:p w:rsidR="00867D27" w:rsidRPr="001A7201" w:rsidRDefault="00867D27" w:rsidP="006E5EFB">
            <w:pPr>
              <w:rPr>
                <w:sz w:val="28"/>
              </w:rPr>
            </w:pPr>
            <w:r w:rsidRPr="001A7201">
              <w:rPr>
                <w:sz w:val="28"/>
              </w:rPr>
              <w:t>Rok významný pro české země, kdy se Praha stala skutečným velkoměstem a jedním z největších měst Evropy. Byl také položen základní stavební kámen hradeb Nového Města.</w:t>
            </w:r>
          </w:p>
        </w:tc>
        <w:tc>
          <w:tcPr>
            <w:tcW w:w="3438" w:type="dxa"/>
          </w:tcPr>
          <w:p w:rsidR="00867D27" w:rsidRPr="001A7201" w:rsidRDefault="00867D27" w:rsidP="006E5EFB">
            <w:pPr>
              <w:rPr>
                <w:sz w:val="28"/>
              </w:rPr>
            </w:pPr>
            <w:r w:rsidRPr="001A7201">
              <w:rPr>
                <w:sz w:val="28"/>
              </w:rPr>
              <w:t>Zahájena výstavba nedobytné pevnosti střežící říšské a české korunovační klenoty</w:t>
            </w:r>
          </w:p>
        </w:tc>
        <w:tc>
          <w:tcPr>
            <w:tcW w:w="3438" w:type="dxa"/>
          </w:tcPr>
          <w:p w:rsidR="00867D27" w:rsidRPr="001A7201" w:rsidRDefault="00867D27" w:rsidP="006E5EFB">
            <w:pPr>
              <w:rPr>
                <w:sz w:val="28"/>
              </w:rPr>
            </w:pPr>
            <w:r w:rsidRPr="001A7201">
              <w:rPr>
                <w:sz w:val="28"/>
              </w:rPr>
              <w:t>Karel musel pro své postavení a získání císařské koruny stále tvrdě pracovat, smlouvat a jednat. Nakonec se ale císařské korunovace dočkal a od té chvíli začal také používat za svým jménem pořadové číslo čtvrtý.</w:t>
            </w:r>
          </w:p>
        </w:tc>
      </w:tr>
      <w:tr w:rsidR="00867D27" w:rsidRPr="001A7201" w:rsidTr="006E5EFB">
        <w:tc>
          <w:tcPr>
            <w:tcW w:w="3438" w:type="dxa"/>
          </w:tcPr>
          <w:p w:rsidR="00867D27" w:rsidRPr="001A7201" w:rsidRDefault="00867D27" w:rsidP="006E5EFB">
            <w:pPr>
              <w:rPr>
                <w:sz w:val="28"/>
              </w:rPr>
            </w:pPr>
            <w:r w:rsidRPr="001A7201">
              <w:rPr>
                <w:sz w:val="28"/>
              </w:rPr>
              <w:t xml:space="preserve">Karel IV. podlehl na Pražském hradě zápalu plic.  Před smrtí jej trápila nemoc dna a díky ní si způsobil zlomeninu, která jej upoutala na lůžko. V pohřební řeči byl Karel IV. poprvé nazván </w:t>
            </w:r>
            <w:r w:rsidRPr="001A7201">
              <w:rPr>
                <w:i/>
                <w:sz w:val="28"/>
              </w:rPr>
              <w:t>Otcem vlasti</w:t>
            </w:r>
            <w:r w:rsidRPr="001A7201">
              <w:rPr>
                <w:sz w:val="28"/>
              </w:rPr>
              <w:t>.</w:t>
            </w:r>
          </w:p>
        </w:tc>
        <w:tc>
          <w:tcPr>
            <w:tcW w:w="3438" w:type="dxa"/>
          </w:tcPr>
          <w:p w:rsidR="00867D27" w:rsidRPr="001A7201" w:rsidRDefault="00867D27" w:rsidP="006E5EFB">
            <w:pPr>
              <w:rPr>
                <w:sz w:val="28"/>
              </w:rPr>
            </w:pPr>
          </w:p>
        </w:tc>
        <w:tc>
          <w:tcPr>
            <w:tcW w:w="3438" w:type="dxa"/>
          </w:tcPr>
          <w:p w:rsidR="00867D27" w:rsidRPr="001A7201" w:rsidRDefault="00867D27" w:rsidP="006E5EFB">
            <w:pPr>
              <w:rPr>
                <w:sz w:val="28"/>
              </w:rPr>
            </w:pPr>
            <w:r w:rsidRPr="001A7201">
              <w:rPr>
                <w:sz w:val="28"/>
              </w:rPr>
              <w:t>U položení základního kamene této významné stavby stáli kromě Karla IV. také jeho otec Jan Lucemburský a bratr Jan Jindřich.</w:t>
            </w:r>
          </w:p>
        </w:tc>
      </w:tr>
    </w:tbl>
    <w:p w:rsidR="00867D27" w:rsidRPr="001C54BD" w:rsidRDefault="00867D27" w:rsidP="00534FC9">
      <w:pPr>
        <w:rPr>
          <w:rFonts w:ascii="Times New Roman" w:hAnsi="Times New Roman" w:cs="Times New Roman"/>
        </w:rPr>
      </w:pPr>
    </w:p>
    <w:p w:rsidR="00AB60FF" w:rsidRDefault="00AB60FF" w:rsidP="00534FC9"/>
    <w:sectPr w:rsidR="00AB6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altName w:val="Times New Roman P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C9"/>
    <w:rsid w:val="001C54BD"/>
    <w:rsid w:val="002F7C09"/>
    <w:rsid w:val="00383533"/>
    <w:rsid w:val="003867E9"/>
    <w:rsid w:val="00534FC9"/>
    <w:rsid w:val="005758C1"/>
    <w:rsid w:val="006579CB"/>
    <w:rsid w:val="00867D27"/>
    <w:rsid w:val="008C424C"/>
    <w:rsid w:val="00AB60FF"/>
    <w:rsid w:val="00D34913"/>
    <w:rsid w:val="00FA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34FC9"/>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1C54BD"/>
    <w:pPr>
      <w:ind w:left="720"/>
      <w:contextualSpacing/>
    </w:pPr>
    <w:rPr>
      <w:rFonts w:eastAsiaTheme="minorEastAsia"/>
      <w:lang w:eastAsia="cs-CZ"/>
    </w:rPr>
  </w:style>
  <w:style w:type="paragraph" w:styleId="Textbubliny">
    <w:name w:val="Balloon Text"/>
    <w:basedOn w:val="Normln"/>
    <w:link w:val="TextbublinyChar"/>
    <w:uiPriority w:val="99"/>
    <w:semiHidden/>
    <w:unhideWhenUsed/>
    <w:rsid w:val="001C5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54BD"/>
    <w:rPr>
      <w:rFonts w:ascii="Tahoma" w:hAnsi="Tahoma" w:cs="Tahoma"/>
      <w:sz w:val="16"/>
      <w:szCs w:val="16"/>
    </w:rPr>
  </w:style>
  <w:style w:type="table" w:styleId="Mkatabulky">
    <w:name w:val="Table Grid"/>
    <w:basedOn w:val="Normlntabulka"/>
    <w:uiPriority w:val="59"/>
    <w:rsid w:val="0086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34FC9"/>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1C54BD"/>
    <w:pPr>
      <w:ind w:left="720"/>
      <w:contextualSpacing/>
    </w:pPr>
    <w:rPr>
      <w:rFonts w:eastAsiaTheme="minorEastAsia"/>
      <w:lang w:eastAsia="cs-CZ"/>
    </w:rPr>
  </w:style>
  <w:style w:type="paragraph" w:styleId="Textbubliny">
    <w:name w:val="Balloon Text"/>
    <w:basedOn w:val="Normln"/>
    <w:link w:val="TextbublinyChar"/>
    <w:uiPriority w:val="99"/>
    <w:semiHidden/>
    <w:unhideWhenUsed/>
    <w:rsid w:val="001C5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54BD"/>
    <w:rPr>
      <w:rFonts w:ascii="Tahoma" w:hAnsi="Tahoma" w:cs="Tahoma"/>
      <w:sz w:val="16"/>
      <w:szCs w:val="16"/>
    </w:rPr>
  </w:style>
  <w:style w:type="table" w:styleId="Mkatabulky">
    <w:name w:val="Table Grid"/>
    <w:basedOn w:val="Normlntabulka"/>
    <w:uiPriority w:val="59"/>
    <w:rsid w:val="0086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1016</Words>
  <Characters>5999</Characters>
  <Application>Microsoft Office Word</Application>
  <DocSecurity>0</DocSecurity>
  <Lines>49</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2017-06-29T08:44:00Z</dcterms:created>
  <dcterms:modified xsi:type="dcterms:W3CDTF">2017-06-29T14:07:00Z</dcterms:modified>
</cp:coreProperties>
</file>