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57A460" w14:textId="0DD4C7DC" w:rsidR="00625DEF" w:rsidRPr="009907A9" w:rsidRDefault="002942D6" w:rsidP="009907A9">
      <w:pPr>
        <w:spacing w:after="0" w:line="360" w:lineRule="auto"/>
        <w:jc w:val="center"/>
        <w:rPr>
          <w:rFonts w:ascii="Times New Roman" w:hAnsi="Times New Roman" w:cs="Times New Roman"/>
          <w:b/>
          <w:sz w:val="24"/>
          <w:szCs w:val="24"/>
        </w:rPr>
      </w:pPr>
      <w:r w:rsidRPr="009907A9">
        <w:rPr>
          <w:rFonts w:ascii="Times New Roman" w:hAnsi="Times New Roman" w:cs="Times New Roman"/>
          <w:b/>
          <w:sz w:val="24"/>
          <w:szCs w:val="24"/>
        </w:rPr>
        <w:t>Realizace terénní výuky na vybraných základních školách v Česku</w:t>
      </w:r>
    </w:p>
    <w:p w14:paraId="7B624B89" w14:textId="04F8BE6F" w:rsidR="009907A9" w:rsidRPr="009907A9" w:rsidRDefault="009907A9" w:rsidP="009907A9">
      <w:pPr>
        <w:spacing w:after="0" w:line="360" w:lineRule="auto"/>
        <w:jc w:val="center"/>
        <w:rPr>
          <w:rFonts w:ascii="Times New Roman" w:hAnsi="Times New Roman" w:cs="Times New Roman"/>
          <w:b/>
          <w:sz w:val="24"/>
          <w:szCs w:val="24"/>
        </w:rPr>
      </w:pPr>
    </w:p>
    <w:p w14:paraId="1D7D53B7" w14:textId="556B5040" w:rsidR="009907A9" w:rsidRPr="006D509E" w:rsidRDefault="006D509E" w:rsidP="009907A9">
      <w:pPr>
        <w:spacing w:after="0" w:line="360" w:lineRule="auto"/>
        <w:jc w:val="center"/>
        <w:rPr>
          <w:rFonts w:ascii="Times New Roman" w:hAnsi="Times New Roman" w:cs="Times New Roman"/>
          <w:b/>
          <w:color w:val="FF0000"/>
          <w:sz w:val="24"/>
          <w:szCs w:val="24"/>
          <w:lang w:val="en-GB" w:eastAsia="cs-CZ"/>
        </w:rPr>
      </w:pPr>
      <w:r w:rsidRPr="006D509E">
        <w:rPr>
          <w:rFonts w:ascii="Times New Roman" w:hAnsi="Times New Roman" w:cs="Times New Roman"/>
          <w:b/>
          <w:sz w:val="24"/>
          <w:szCs w:val="24"/>
          <w:lang w:val="en-GB"/>
        </w:rPr>
        <w:t xml:space="preserve">Implementation of Fieldwork at Selected Schools in </w:t>
      </w:r>
      <w:proofErr w:type="spellStart"/>
      <w:r>
        <w:rPr>
          <w:rFonts w:ascii="Times New Roman" w:hAnsi="Times New Roman" w:cs="Times New Roman"/>
          <w:b/>
          <w:sz w:val="24"/>
          <w:szCs w:val="24"/>
          <w:lang w:val="en-GB"/>
        </w:rPr>
        <w:t>Czechia</w:t>
      </w:r>
      <w:proofErr w:type="spellEnd"/>
    </w:p>
    <w:p w14:paraId="0D608C2F" w14:textId="77777777" w:rsidR="009907A9" w:rsidRDefault="009907A9" w:rsidP="009907A9">
      <w:pPr>
        <w:spacing w:after="0" w:line="360" w:lineRule="auto"/>
        <w:jc w:val="center"/>
        <w:rPr>
          <w:rFonts w:ascii="Times New Roman" w:hAnsi="Times New Roman" w:cs="Times New Roman"/>
          <w:sz w:val="24"/>
          <w:szCs w:val="24"/>
          <w:lang w:eastAsia="cs-CZ"/>
        </w:rPr>
      </w:pPr>
    </w:p>
    <w:p w14:paraId="3BCA2419" w14:textId="77777777" w:rsidR="009907A9" w:rsidRDefault="009907A9" w:rsidP="009907A9">
      <w:pPr>
        <w:spacing w:after="0" w:line="360" w:lineRule="auto"/>
        <w:jc w:val="center"/>
        <w:textAlignment w:val="baseline"/>
        <w:rPr>
          <w:rFonts w:ascii="Times New Roman" w:eastAsia="Times New Roman" w:hAnsi="Times New Roman" w:cs="Times New Roman"/>
          <w:b/>
          <w:bCs/>
          <w:sz w:val="24"/>
          <w:szCs w:val="24"/>
          <w:bdr w:val="none" w:sz="0" w:space="0" w:color="auto" w:frame="1"/>
          <w:lang w:eastAsia="cs-CZ"/>
        </w:rPr>
      </w:pPr>
      <w:r w:rsidRPr="009907A9">
        <w:rPr>
          <w:rFonts w:ascii="Times New Roman" w:eastAsia="Times New Roman" w:hAnsi="Times New Roman" w:cs="Times New Roman"/>
          <w:b/>
          <w:bCs/>
          <w:sz w:val="24"/>
          <w:szCs w:val="24"/>
          <w:bdr w:val="none" w:sz="0" w:space="0" w:color="auto" w:frame="1"/>
          <w:lang w:eastAsia="cs-CZ"/>
        </w:rPr>
        <w:t>Abstrakt</w:t>
      </w:r>
    </w:p>
    <w:p w14:paraId="78834173" w14:textId="1CF3B3D7" w:rsidR="00C2210D" w:rsidRDefault="009907A9" w:rsidP="003636F4">
      <w:pPr>
        <w:spacing w:after="0" w:line="360" w:lineRule="auto"/>
        <w:jc w:val="both"/>
        <w:textAlignment w:val="baseline"/>
      </w:pPr>
      <w:r w:rsidRPr="009907A9">
        <w:rPr>
          <w:rFonts w:ascii="Times New Roman" w:hAnsi="Times New Roman" w:cs="Times New Roman"/>
          <w:sz w:val="24"/>
          <w:szCs w:val="24"/>
          <w:shd w:val="clear" w:color="auto" w:fill="FDFDFE"/>
        </w:rPr>
        <w:t xml:space="preserve">Cílem předkládané studie je </w:t>
      </w:r>
      <w:r w:rsidRPr="009907A9">
        <w:rPr>
          <w:rFonts w:ascii="Times New Roman" w:hAnsi="Times New Roman" w:cs="Times New Roman"/>
          <w:sz w:val="24"/>
          <w:szCs w:val="24"/>
        </w:rPr>
        <w:t xml:space="preserve">zjistit, jak je terénní výuka realizována na vybraných základních školách v Česku. V popředí zájmu byly předměty, které mají v tomto směru dlouholetou tradici – zejména zeměpis, přírodopis a tělesná výchova. První fází zjišťování byla obsahová analýza školních vzdělávacích programů (dále jen ŠVP) ve vztahu k terénní výuce na vzorku 50 škol. Bylo </w:t>
      </w:r>
      <w:r w:rsidR="005F62AB">
        <w:rPr>
          <w:rFonts w:ascii="Times New Roman" w:hAnsi="Times New Roman" w:cs="Times New Roman"/>
          <w:sz w:val="24"/>
          <w:szCs w:val="24"/>
        </w:rPr>
        <w:t>zjišťováno</w:t>
      </w:r>
      <w:r w:rsidRPr="009907A9">
        <w:rPr>
          <w:rFonts w:ascii="Times New Roman" w:hAnsi="Times New Roman" w:cs="Times New Roman"/>
          <w:sz w:val="24"/>
          <w:szCs w:val="24"/>
        </w:rPr>
        <w:t>, zda je terénní výuka ve školách vůbec reali</w:t>
      </w:r>
      <w:r w:rsidR="00ED05A0">
        <w:rPr>
          <w:rFonts w:ascii="Times New Roman" w:hAnsi="Times New Roman" w:cs="Times New Roman"/>
          <w:sz w:val="24"/>
          <w:szCs w:val="24"/>
        </w:rPr>
        <w:t>zována a jak je uvedena v ŠVP a </w:t>
      </w:r>
      <w:r w:rsidRPr="009907A9">
        <w:rPr>
          <w:rFonts w:ascii="Times New Roman" w:hAnsi="Times New Roman" w:cs="Times New Roman"/>
          <w:sz w:val="24"/>
          <w:szCs w:val="24"/>
        </w:rPr>
        <w:t xml:space="preserve">učebních plánech. Druhá fáze výzkumu měla verifikovat </w:t>
      </w:r>
      <w:r w:rsidR="005F62AB">
        <w:rPr>
          <w:rFonts w:ascii="Times New Roman" w:hAnsi="Times New Roman" w:cs="Times New Roman"/>
          <w:sz w:val="24"/>
          <w:szCs w:val="24"/>
        </w:rPr>
        <w:t>dosažené</w:t>
      </w:r>
      <w:r w:rsidRPr="009907A9">
        <w:rPr>
          <w:rFonts w:ascii="Times New Roman" w:hAnsi="Times New Roman" w:cs="Times New Roman"/>
          <w:sz w:val="24"/>
          <w:szCs w:val="24"/>
        </w:rPr>
        <w:t xml:space="preserve"> výsledky prostřednictvím strukturovaného rozhovoru s</w:t>
      </w:r>
      <w:r w:rsidR="00922D36">
        <w:rPr>
          <w:rFonts w:ascii="Times New Roman" w:hAnsi="Times New Roman" w:cs="Times New Roman"/>
          <w:sz w:val="24"/>
          <w:szCs w:val="24"/>
        </w:rPr>
        <w:t xml:space="preserve"> </w:t>
      </w:r>
      <w:r w:rsidRPr="009907A9">
        <w:rPr>
          <w:rFonts w:ascii="Times New Roman" w:hAnsi="Times New Roman" w:cs="Times New Roman"/>
          <w:sz w:val="24"/>
          <w:szCs w:val="24"/>
        </w:rPr>
        <w:t xml:space="preserve">učiteli na 1. a 2. stupni </w:t>
      </w:r>
      <w:r w:rsidR="005F62AB">
        <w:rPr>
          <w:rFonts w:ascii="Times New Roman" w:hAnsi="Times New Roman" w:cs="Times New Roman"/>
          <w:sz w:val="24"/>
          <w:szCs w:val="24"/>
        </w:rPr>
        <w:t>10 modelových základních škol. Modelové školy byly vybrány na základě poznatku, že terénní výuka je na dané škole dlouhodobě realizována ve všech jejích formách</w:t>
      </w:r>
      <w:r w:rsidRPr="009907A9">
        <w:rPr>
          <w:rFonts w:ascii="Times New Roman" w:hAnsi="Times New Roman" w:cs="Times New Roman"/>
          <w:sz w:val="24"/>
          <w:szCs w:val="24"/>
        </w:rPr>
        <w:t>.</w:t>
      </w:r>
      <w:r w:rsidR="003636F4">
        <w:rPr>
          <w:rFonts w:ascii="Times New Roman" w:hAnsi="Times New Roman" w:cs="Times New Roman"/>
          <w:sz w:val="24"/>
          <w:szCs w:val="24"/>
        </w:rPr>
        <w:t xml:space="preserve"> </w:t>
      </w:r>
      <w:r w:rsidR="00C2210D" w:rsidRPr="000404D7">
        <w:rPr>
          <w:rFonts w:ascii="Times New Roman" w:hAnsi="Times New Roman" w:cs="Times New Roman"/>
          <w:sz w:val="24"/>
          <w:szCs w:val="24"/>
        </w:rPr>
        <w:t>Analýza ŠVP ukázala, že se jednotlivé ŠVP liší zejména rozs</w:t>
      </w:r>
      <w:r w:rsidR="00C2210D">
        <w:rPr>
          <w:rFonts w:ascii="Times New Roman" w:hAnsi="Times New Roman" w:cs="Times New Roman"/>
          <w:sz w:val="24"/>
          <w:szCs w:val="24"/>
        </w:rPr>
        <w:t xml:space="preserve">ahem zpracování obsahové části </w:t>
      </w:r>
      <w:r w:rsidR="00C2210D" w:rsidRPr="000404D7">
        <w:rPr>
          <w:rFonts w:ascii="Times New Roman" w:hAnsi="Times New Roman" w:cs="Times New Roman"/>
          <w:sz w:val="24"/>
          <w:szCs w:val="24"/>
        </w:rPr>
        <w:t>jednot</w:t>
      </w:r>
      <w:r w:rsidR="00C2210D">
        <w:rPr>
          <w:rFonts w:ascii="Times New Roman" w:hAnsi="Times New Roman" w:cs="Times New Roman"/>
          <w:sz w:val="24"/>
          <w:szCs w:val="24"/>
        </w:rPr>
        <w:t xml:space="preserve">livých předmětů, přičemž právě u </w:t>
      </w:r>
      <w:r w:rsidR="00C2210D" w:rsidRPr="000404D7">
        <w:rPr>
          <w:rFonts w:ascii="Times New Roman" w:hAnsi="Times New Roman" w:cs="Times New Roman"/>
          <w:sz w:val="24"/>
          <w:szCs w:val="24"/>
        </w:rPr>
        <w:t>zařazení různých forem terénní výuky co do kvantity a kvality bylo zjištěno odlišností nejvíce</w:t>
      </w:r>
      <w:r w:rsidR="00C2210D">
        <w:rPr>
          <w:rFonts w:ascii="Times New Roman" w:hAnsi="Times New Roman" w:cs="Times New Roman"/>
          <w:sz w:val="24"/>
          <w:szCs w:val="24"/>
        </w:rPr>
        <w:t xml:space="preserve">. </w:t>
      </w:r>
      <w:r w:rsidR="00C2210D" w:rsidRPr="000404D7">
        <w:rPr>
          <w:rFonts w:ascii="Times New Roman" w:hAnsi="Times New Roman" w:cs="Times New Roman"/>
          <w:sz w:val="24"/>
          <w:szCs w:val="24"/>
        </w:rPr>
        <w:t xml:space="preserve">Rozhovory </w:t>
      </w:r>
      <w:r w:rsidR="003636F4">
        <w:rPr>
          <w:rFonts w:ascii="Times New Roman" w:hAnsi="Times New Roman" w:cs="Times New Roman"/>
          <w:sz w:val="24"/>
          <w:szCs w:val="24"/>
        </w:rPr>
        <w:t xml:space="preserve">s učiteli </w:t>
      </w:r>
      <w:r w:rsidR="00C2210D">
        <w:rPr>
          <w:rFonts w:ascii="Times New Roman" w:hAnsi="Times New Roman" w:cs="Times New Roman"/>
          <w:sz w:val="24"/>
          <w:szCs w:val="24"/>
        </w:rPr>
        <w:t>tyto rozdíly</w:t>
      </w:r>
      <w:r w:rsidR="00C2210D" w:rsidRPr="000404D7">
        <w:rPr>
          <w:rFonts w:ascii="Times New Roman" w:hAnsi="Times New Roman" w:cs="Times New Roman"/>
          <w:sz w:val="24"/>
          <w:szCs w:val="24"/>
        </w:rPr>
        <w:t xml:space="preserve"> potvrdily</w:t>
      </w:r>
      <w:r w:rsidR="003636F4">
        <w:rPr>
          <w:rFonts w:ascii="Times New Roman" w:hAnsi="Times New Roman" w:cs="Times New Roman"/>
          <w:sz w:val="24"/>
          <w:szCs w:val="24"/>
        </w:rPr>
        <w:t xml:space="preserve"> a poukázaly na řadu dalších informací</w:t>
      </w:r>
      <w:r w:rsidR="00775460">
        <w:rPr>
          <w:rFonts w:ascii="Times New Roman" w:hAnsi="Times New Roman" w:cs="Times New Roman"/>
          <w:sz w:val="24"/>
          <w:szCs w:val="24"/>
        </w:rPr>
        <w:t xml:space="preserve"> z</w:t>
      </w:r>
      <w:r w:rsidR="003636F4">
        <w:rPr>
          <w:rFonts w:ascii="Times New Roman" w:hAnsi="Times New Roman" w:cs="Times New Roman"/>
          <w:sz w:val="24"/>
          <w:szCs w:val="24"/>
        </w:rPr>
        <w:t xml:space="preserve"> ŠVP </w:t>
      </w:r>
      <w:r w:rsidR="00775460">
        <w:rPr>
          <w:rFonts w:ascii="Times New Roman" w:hAnsi="Times New Roman" w:cs="Times New Roman"/>
          <w:sz w:val="24"/>
          <w:szCs w:val="24"/>
        </w:rPr>
        <w:t>nezjistitelných</w:t>
      </w:r>
      <w:r w:rsidR="003636F4">
        <w:rPr>
          <w:rFonts w:ascii="Times New Roman" w:hAnsi="Times New Roman" w:cs="Times New Roman"/>
          <w:sz w:val="24"/>
          <w:szCs w:val="24"/>
        </w:rPr>
        <w:t xml:space="preserve">. Např. že </w:t>
      </w:r>
      <w:r w:rsidR="00C2210D" w:rsidRPr="000404D7">
        <w:rPr>
          <w:rFonts w:ascii="Times New Roman" w:hAnsi="Times New Roman" w:cs="Times New Roman"/>
          <w:sz w:val="24"/>
          <w:szCs w:val="24"/>
        </w:rPr>
        <w:t xml:space="preserve">ŠVP </w:t>
      </w:r>
      <w:r w:rsidR="003636F4">
        <w:rPr>
          <w:rFonts w:ascii="Times New Roman" w:hAnsi="Times New Roman" w:cs="Times New Roman"/>
          <w:sz w:val="24"/>
          <w:szCs w:val="24"/>
        </w:rPr>
        <w:t xml:space="preserve">v podstatě neuvádí krátkodobé formy terénní výuky, ale </w:t>
      </w:r>
      <w:r w:rsidR="00775460">
        <w:rPr>
          <w:rFonts w:ascii="Times New Roman" w:hAnsi="Times New Roman" w:cs="Times New Roman"/>
          <w:sz w:val="24"/>
          <w:szCs w:val="24"/>
        </w:rPr>
        <w:t>spíše</w:t>
      </w:r>
      <w:r w:rsidR="003636F4">
        <w:rPr>
          <w:rFonts w:ascii="Times New Roman" w:hAnsi="Times New Roman" w:cs="Times New Roman"/>
          <w:sz w:val="24"/>
          <w:szCs w:val="24"/>
        </w:rPr>
        <w:t xml:space="preserve"> středn</w:t>
      </w:r>
      <w:r w:rsidR="00775460">
        <w:rPr>
          <w:rFonts w:ascii="Times New Roman" w:hAnsi="Times New Roman" w:cs="Times New Roman"/>
          <w:sz w:val="24"/>
          <w:szCs w:val="24"/>
        </w:rPr>
        <w:t>ědobé</w:t>
      </w:r>
      <w:r w:rsidR="0019149C">
        <w:rPr>
          <w:rFonts w:ascii="Times New Roman" w:hAnsi="Times New Roman" w:cs="Times New Roman"/>
          <w:sz w:val="24"/>
          <w:szCs w:val="24"/>
        </w:rPr>
        <w:t xml:space="preserve"> a </w:t>
      </w:r>
      <w:r w:rsidR="003636F4">
        <w:rPr>
          <w:rFonts w:ascii="Times New Roman" w:hAnsi="Times New Roman" w:cs="Times New Roman"/>
          <w:sz w:val="24"/>
          <w:szCs w:val="24"/>
        </w:rPr>
        <w:t xml:space="preserve">dlouhodobé </w:t>
      </w:r>
      <w:r w:rsidR="00775460">
        <w:rPr>
          <w:rFonts w:ascii="Times New Roman" w:hAnsi="Times New Roman" w:cs="Times New Roman"/>
          <w:sz w:val="24"/>
          <w:szCs w:val="24"/>
        </w:rPr>
        <w:t>formy terénní výuky, které se každoročně</w:t>
      </w:r>
      <w:r w:rsidR="003636F4">
        <w:rPr>
          <w:rFonts w:ascii="Times New Roman" w:hAnsi="Times New Roman" w:cs="Times New Roman"/>
          <w:sz w:val="24"/>
          <w:szCs w:val="24"/>
        </w:rPr>
        <w:t xml:space="preserve"> opakují.</w:t>
      </w:r>
    </w:p>
    <w:p w14:paraId="404AA576" w14:textId="77777777" w:rsidR="00C2210D" w:rsidRPr="009907A9" w:rsidRDefault="00C2210D" w:rsidP="009907A9">
      <w:pPr>
        <w:spacing w:after="0" w:line="360" w:lineRule="auto"/>
        <w:jc w:val="both"/>
        <w:textAlignment w:val="baseline"/>
        <w:rPr>
          <w:rFonts w:ascii="Times New Roman" w:hAnsi="Times New Roman" w:cs="Times New Roman"/>
          <w:sz w:val="24"/>
          <w:szCs w:val="24"/>
        </w:rPr>
      </w:pPr>
    </w:p>
    <w:p w14:paraId="3BEF9BD5" w14:textId="77777777" w:rsidR="009907A9" w:rsidRPr="009907A9" w:rsidRDefault="009907A9" w:rsidP="009907A9">
      <w:pPr>
        <w:spacing w:after="0" w:line="360" w:lineRule="auto"/>
        <w:jc w:val="both"/>
        <w:textAlignment w:val="baseline"/>
        <w:rPr>
          <w:rFonts w:ascii="Times New Roman" w:eastAsia="Times New Roman" w:hAnsi="Times New Roman" w:cs="Times New Roman"/>
          <w:b/>
          <w:sz w:val="24"/>
          <w:szCs w:val="24"/>
          <w:lang w:eastAsia="cs-CZ"/>
        </w:rPr>
      </w:pPr>
    </w:p>
    <w:p w14:paraId="51869703" w14:textId="77777777" w:rsidR="009907A9" w:rsidRDefault="009907A9" w:rsidP="009907A9">
      <w:pPr>
        <w:spacing w:after="0" w:line="360" w:lineRule="auto"/>
        <w:jc w:val="center"/>
        <w:textAlignment w:val="baseline"/>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Klíčová slova</w:t>
      </w:r>
    </w:p>
    <w:p w14:paraId="723A0E39" w14:textId="747CC436" w:rsidR="009907A9" w:rsidRDefault="009907A9" w:rsidP="009907A9">
      <w:pPr>
        <w:spacing w:after="0" w:line="360" w:lineRule="auto"/>
        <w:jc w:val="both"/>
        <w:textAlignment w:val="baseline"/>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t>základní škola, terénní výuka, školní vzdělávací program, strukturovaný rozhovor, učitel na 1. a 2. stupni</w:t>
      </w:r>
    </w:p>
    <w:p w14:paraId="71804B38" w14:textId="77777777" w:rsidR="009907A9" w:rsidRPr="009907A9" w:rsidRDefault="009907A9" w:rsidP="009907A9">
      <w:pPr>
        <w:spacing w:after="0" w:line="360" w:lineRule="auto"/>
        <w:jc w:val="both"/>
        <w:textAlignment w:val="baseline"/>
        <w:rPr>
          <w:rFonts w:ascii="Times New Roman" w:eastAsia="Times New Roman" w:hAnsi="Times New Roman" w:cs="Times New Roman"/>
          <w:sz w:val="24"/>
          <w:szCs w:val="24"/>
          <w:lang w:eastAsia="cs-CZ"/>
        </w:rPr>
      </w:pPr>
    </w:p>
    <w:p w14:paraId="0AC95720" w14:textId="72E78ED7" w:rsidR="009907A9" w:rsidRPr="006D509E" w:rsidRDefault="009907A9" w:rsidP="009907A9">
      <w:pPr>
        <w:spacing w:after="0" w:line="360" w:lineRule="auto"/>
        <w:jc w:val="center"/>
        <w:textAlignment w:val="baseline"/>
        <w:rPr>
          <w:rFonts w:ascii="Times New Roman" w:eastAsia="Times New Roman" w:hAnsi="Times New Roman" w:cs="Times New Roman"/>
          <w:b/>
          <w:sz w:val="24"/>
          <w:szCs w:val="24"/>
          <w:lang w:val="en-GB" w:eastAsia="cs-CZ"/>
        </w:rPr>
      </w:pPr>
      <w:r w:rsidRPr="006D509E">
        <w:rPr>
          <w:rFonts w:ascii="Times New Roman" w:eastAsia="Times New Roman" w:hAnsi="Times New Roman" w:cs="Times New Roman"/>
          <w:b/>
          <w:sz w:val="24"/>
          <w:szCs w:val="24"/>
          <w:lang w:val="en-GB" w:eastAsia="cs-CZ"/>
        </w:rPr>
        <w:t>Abstract</w:t>
      </w:r>
    </w:p>
    <w:p w14:paraId="49E5938D" w14:textId="77777777" w:rsidR="006D509E" w:rsidRPr="006D509E" w:rsidRDefault="006D509E" w:rsidP="006D509E">
      <w:pPr>
        <w:spacing w:after="0" w:line="360" w:lineRule="auto"/>
        <w:jc w:val="both"/>
        <w:textAlignment w:val="baseline"/>
        <w:rPr>
          <w:rFonts w:ascii="Times New Roman" w:hAnsi="Times New Roman" w:cs="Times New Roman"/>
          <w:sz w:val="24"/>
          <w:szCs w:val="24"/>
          <w:lang w:val="en-GB"/>
        </w:rPr>
      </w:pPr>
      <w:r w:rsidRPr="006D509E">
        <w:rPr>
          <w:rFonts w:ascii="Times New Roman" w:hAnsi="Times New Roman" w:cs="Times New Roman"/>
          <w:sz w:val="24"/>
          <w:szCs w:val="24"/>
          <w:shd w:val="clear" w:color="auto" w:fill="FDFDFE"/>
          <w:lang w:val="en-GB"/>
        </w:rPr>
        <w:t xml:space="preserve">The aim of the presented study is to find out the way the fieldwork is implemented at selected primary schools in the Czech Republic. </w:t>
      </w:r>
      <w:r w:rsidRPr="006D509E">
        <w:rPr>
          <w:rFonts w:ascii="Times New Roman" w:hAnsi="Times New Roman" w:cs="Times New Roman"/>
          <w:sz w:val="24"/>
          <w:szCs w:val="24"/>
          <w:lang w:val="en-GB"/>
        </w:rPr>
        <w:t xml:space="preserve">The primary concern of this study are the school subjects that have a long tradition: geography, biology and physical education. </w:t>
      </w:r>
    </w:p>
    <w:p w14:paraId="075A6570" w14:textId="4820E0B9" w:rsidR="006D509E" w:rsidRPr="006D509E" w:rsidRDefault="006D509E" w:rsidP="006D509E">
      <w:pPr>
        <w:spacing w:after="0" w:line="360" w:lineRule="auto"/>
        <w:jc w:val="both"/>
        <w:textAlignment w:val="baseline"/>
        <w:rPr>
          <w:rFonts w:ascii="Times New Roman" w:hAnsi="Times New Roman" w:cs="Times New Roman"/>
          <w:sz w:val="24"/>
          <w:szCs w:val="24"/>
          <w:lang w:val="en-GB"/>
        </w:rPr>
      </w:pPr>
      <w:r w:rsidRPr="006D509E">
        <w:rPr>
          <w:rFonts w:ascii="Times New Roman" w:hAnsi="Times New Roman" w:cs="Times New Roman"/>
          <w:sz w:val="24"/>
          <w:szCs w:val="24"/>
          <w:lang w:val="en-GB"/>
        </w:rPr>
        <w:t>At the first stage of this study the focus was aimed at the content analysis of school educational programs in relation to a fie</w:t>
      </w:r>
      <w:r w:rsidR="001B6776">
        <w:rPr>
          <w:rFonts w:ascii="Times New Roman" w:hAnsi="Times New Roman" w:cs="Times New Roman"/>
          <w:sz w:val="24"/>
          <w:szCs w:val="24"/>
          <w:lang w:val="en-GB"/>
        </w:rPr>
        <w:t>l</w:t>
      </w:r>
      <w:r w:rsidRPr="006D509E">
        <w:rPr>
          <w:rFonts w:ascii="Times New Roman" w:hAnsi="Times New Roman" w:cs="Times New Roman"/>
          <w:sz w:val="24"/>
          <w:szCs w:val="24"/>
          <w:lang w:val="en-GB"/>
        </w:rPr>
        <w:t xml:space="preserve">dwork education at 50 selected primary schools. Our survey tried to determine whether the fieldwork education was present at primary schools and the way it was implemented in the school educational programs and curricula. </w:t>
      </w:r>
    </w:p>
    <w:p w14:paraId="31F22BAA" w14:textId="77777777" w:rsidR="006D509E" w:rsidRPr="006D509E" w:rsidRDefault="006D509E" w:rsidP="006D509E">
      <w:pPr>
        <w:spacing w:after="0" w:line="360" w:lineRule="auto"/>
        <w:jc w:val="both"/>
        <w:textAlignment w:val="baseline"/>
        <w:rPr>
          <w:rFonts w:ascii="Times New Roman" w:hAnsi="Times New Roman" w:cs="Times New Roman"/>
          <w:sz w:val="24"/>
          <w:szCs w:val="24"/>
          <w:lang w:val="en-GB"/>
        </w:rPr>
      </w:pPr>
      <w:r w:rsidRPr="006D509E">
        <w:rPr>
          <w:rFonts w:ascii="Times New Roman" w:hAnsi="Times New Roman" w:cs="Times New Roman"/>
          <w:sz w:val="24"/>
          <w:szCs w:val="24"/>
          <w:lang w:val="en-GB"/>
        </w:rPr>
        <w:lastRenderedPageBreak/>
        <w:t xml:space="preserve">The second stage of our research had for its goal to verify the achieved results by means of a structured interview with teachers teaching at lower and upper levels of 10 model primary schools. These model schools were selected from a number of schools where the fieldwork education has already been implemented and put into practice in all its forms for a long enough long period of time. </w:t>
      </w:r>
    </w:p>
    <w:p w14:paraId="3281F884" w14:textId="06A29B77" w:rsidR="006D509E" w:rsidRPr="006D509E" w:rsidRDefault="006D509E" w:rsidP="006D509E">
      <w:pPr>
        <w:spacing w:after="0" w:line="360" w:lineRule="auto"/>
        <w:jc w:val="both"/>
        <w:textAlignment w:val="baseline"/>
        <w:rPr>
          <w:rFonts w:ascii="Times New Roman" w:hAnsi="Times New Roman" w:cs="Times New Roman"/>
          <w:sz w:val="24"/>
          <w:szCs w:val="24"/>
          <w:lang w:val="en-GB"/>
        </w:rPr>
      </w:pPr>
      <w:r w:rsidRPr="006D509E">
        <w:rPr>
          <w:rFonts w:ascii="Times New Roman" w:hAnsi="Times New Roman" w:cs="Times New Roman"/>
          <w:sz w:val="24"/>
          <w:szCs w:val="24"/>
          <w:lang w:val="en-GB"/>
        </w:rPr>
        <w:t xml:space="preserve">The analysis of the school educational programs showed that the educational programs differ </w:t>
      </w:r>
      <w:r w:rsidR="001B6776">
        <w:rPr>
          <w:rFonts w:ascii="Times New Roman" w:hAnsi="Times New Roman" w:cs="Times New Roman"/>
          <w:sz w:val="24"/>
          <w:szCs w:val="24"/>
          <w:lang w:val="en-GB"/>
        </w:rPr>
        <w:t>predomin</w:t>
      </w:r>
      <w:r w:rsidRPr="006D509E">
        <w:rPr>
          <w:rFonts w:ascii="Times New Roman" w:hAnsi="Times New Roman" w:cs="Times New Roman"/>
          <w:sz w:val="24"/>
          <w:szCs w:val="24"/>
          <w:lang w:val="en-GB"/>
        </w:rPr>
        <w:t>antly in the extent of the content parts of individual subjects with the particular difference in the fieldwork education programs. The interviews conducted with tea</w:t>
      </w:r>
      <w:r>
        <w:rPr>
          <w:rFonts w:ascii="Times New Roman" w:hAnsi="Times New Roman" w:cs="Times New Roman"/>
          <w:sz w:val="24"/>
          <w:szCs w:val="24"/>
          <w:lang w:val="en-GB"/>
        </w:rPr>
        <w:t>chers confirmed these differenc</w:t>
      </w:r>
      <w:r w:rsidRPr="006D509E">
        <w:rPr>
          <w:rFonts w:ascii="Times New Roman" w:hAnsi="Times New Roman" w:cs="Times New Roman"/>
          <w:sz w:val="24"/>
          <w:szCs w:val="24"/>
          <w:lang w:val="en-GB"/>
        </w:rPr>
        <w:t xml:space="preserve">es findings and pointed attention to other not negligible information that could not be found in the school educational programs. One of the example of this information undetectable from the school educational program is that the school educational programs do not mention short-term forms of fieldwork but primarily its middle and long-term forms and that they take place and repeat themselves every year. </w:t>
      </w:r>
    </w:p>
    <w:p w14:paraId="3F27BF0A" w14:textId="77777777" w:rsidR="006D509E" w:rsidRDefault="006D509E" w:rsidP="009907A9">
      <w:pPr>
        <w:spacing w:after="0" w:line="360" w:lineRule="auto"/>
        <w:jc w:val="center"/>
        <w:textAlignment w:val="baseline"/>
        <w:rPr>
          <w:rFonts w:ascii="Times New Roman" w:eastAsia="Times New Roman" w:hAnsi="Times New Roman" w:cs="Times New Roman"/>
          <w:b/>
          <w:sz w:val="24"/>
          <w:szCs w:val="24"/>
          <w:lang w:val="en-GB" w:eastAsia="cs-CZ"/>
        </w:rPr>
      </w:pPr>
    </w:p>
    <w:p w14:paraId="4A17B72B" w14:textId="77777777" w:rsidR="009907A9" w:rsidRDefault="009907A9" w:rsidP="009907A9">
      <w:pPr>
        <w:spacing w:after="0" w:line="360" w:lineRule="auto"/>
        <w:jc w:val="center"/>
        <w:textAlignment w:val="baseline"/>
        <w:rPr>
          <w:rFonts w:ascii="Times New Roman" w:eastAsia="Times New Roman" w:hAnsi="Times New Roman" w:cs="Times New Roman"/>
          <w:b/>
          <w:sz w:val="24"/>
          <w:szCs w:val="24"/>
          <w:lang w:val="en-GB" w:eastAsia="cs-CZ"/>
        </w:rPr>
      </w:pPr>
      <w:r w:rsidRPr="009907A9">
        <w:rPr>
          <w:rFonts w:ascii="Times New Roman" w:eastAsia="Times New Roman" w:hAnsi="Times New Roman" w:cs="Times New Roman"/>
          <w:b/>
          <w:sz w:val="24"/>
          <w:szCs w:val="24"/>
          <w:lang w:val="en-GB" w:eastAsia="cs-CZ"/>
        </w:rPr>
        <w:t>Key</w:t>
      </w:r>
      <w:r>
        <w:rPr>
          <w:rFonts w:ascii="Times New Roman" w:eastAsia="Times New Roman" w:hAnsi="Times New Roman" w:cs="Times New Roman"/>
          <w:b/>
          <w:sz w:val="24"/>
          <w:szCs w:val="24"/>
          <w:lang w:val="en-GB" w:eastAsia="cs-CZ"/>
        </w:rPr>
        <w:t>words</w:t>
      </w:r>
    </w:p>
    <w:p w14:paraId="66B8BFD1" w14:textId="19465D3C" w:rsidR="005F433D" w:rsidRPr="005F433D" w:rsidRDefault="005F433D" w:rsidP="005F433D">
      <w:pPr>
        <w:spacing w:after="0" w:line="360" w:lineRule="auto"/>
        <w:jc w:val="both"/>
        <w:textAlignment w:val="baseline"/>
        <w:rPr>
          <w:rFonts w:ascii="Times New Roman" w:eastAsia="Times New Roman" w:hAnsi="Times New Roman" w:cs="Times New Roman"/>
          <w:sz w:val="24"/>
          <w:szCs w:val="24"/>
          <w:lang w:val="en-GB" w:eastAsia="cs-CZ"/>
        </w:rPr>
      </w:pPr>
      <w:r w:rsidRPr="005F433D">
        <w:rPr>
          <w:rFonts w:ascii="Times New Roman" w:eastAsia="Times New Roman" w:hAnsi="Times New Roman" w:cs="Times New Roman"/>
          <w:sz w:val="24"/>
          <w:szCs w:val="24"/>
          <w:lang w:val="en-GB" w:eastAsia="cs-CZ"/>
        </w:rPr>
        <w:t>Primary school, fieldwork, school educational program, structured interview, teacher at lower and up</w:t>
      </w:r>
      <w:r>
        <w:rPr>
          <w:rFonts w:ascii="Times New Roman" w:eastAsia="Times New Roman" w:hAnsi="Times New Roman" w:cs="Times New Roman"/>
          <w:sz w:val="24"/>
          <w:szCs w:val="24"/>
          <w:lang w:val="en-GB" w:eastAsia="cs-CZ"/>
        </w:rPr>
        <w:t>per level of a primary schools</w:t>
      </w:r>
    </w:p>
    <w:p w14:paraId="55AE5EF2" w14:textId="77777777" w:rsidR="009907A9" w:rsidRPr="009907A9" w:rsidRDefault="009907A9" w:rsidP="009907A9">
      <w:pPr>
        <w:spacing w:after="0" w:line="360" w:lineRule="auto"/>
        <w:jc w:val="center"/>
        <w:rPr>
          <w:rFonts w:ascii="Times New Roman" w:hAnsi="Times New Roman" w:cs="Times New Roman"/>
          <w:b/>
          <w:sz w:val="24"/>
          <w:szCs w:val="24"/>
        </w:rPr>
      </w:pPr>
    </w:p>
    <w:p w14:paraId="6C3B37CB" w14:textId="77777777" w:rsidR="00625DEF" w:rsidRPr="009907A9" w:rsidRDefault="00625DEF" w:rsidP="009907A9">
      <w:pPr>
        <w:spacing w:after="0" w:line="360" w:lineRule="auto"/>
        <w:jc w:val="both"/>
        <w:textAlignment w:val="baseline"/>
        <w:rPr>
          <w:rFonts w:ascii="Times New Roman" w:eastAsia="Times New Roman" w:hAnsi="Times New Roman" w:cs="Times New Roman"/>
          <w:b/>
          <w:bCs/>
          <w:sz w:val="24"/>
          <w:szCs w:val="24"/>
          <w:bdr w:val="none" w:sz="0" w:space="0" w:color="auto" w:frame="1"/>
          <w:lang w:eastAsia="cs-CZ"/>
        </w:rPr>
      </w:pPr>
    </w:p>
    <w:p w14:paraId="5D00D470" w14:textId="7687F06C" w:rsidR="00625DEF" w:rsidRPr="009907A9" w:rsidRDefault="009907A9" w:rsidP="009907A9">
      <w:pPr>
        <w:tabs>
          <w:tab w:val="left" w:pos="7039"/>
        </w:tabs>
        <w:spacing w:after="0" w:line="360" w:lineRule="auto"/>
        <w:jc w:val="center"/>
        <w:rPr>
          <w:rFonts w:ascii="Times New Roman" w:hAnsi="Times New Roman" w:cs="Times New Roman"/>
          <w:b/>
          <w:sz w:val="24"/>
          <w:szCs w:val="24"/>
          <w:lang w:eastAsia="cs-CZ"/>
        </w:rPr>
      </w:pPr>
      <w:r w:rsidRPr="009907A9">
        <w:rPr>
          <w:rFonts w:ascii="Times New Roman" w:hAnsi="Times New Roman" w:cs="Times New Roman"/>
          <w:b/>
          <w:sz w:val="24"/>
          <w:szCs w:val="24"/>
          <w:lang w:eastAsia="cs-CZ"/>
        </w:rPr>
        <w:t>Úvod</w:t>
      </w:r>
    </w:p>
    <w:p w14:paraId="03E2B897" w14:textId="77777777" w:rsidR="000B6DD0" w:rsidRPr="009907A9" w:rsidRDefault="000B6DD0"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Terénní výuku je možné chápat jedna</w:t>
      </w:r>
      <w:r w:rsidR="00865F64" w:rsidRPr="009907A9">
        <w:rPr>
          <w:rFonts w:ascii="Times New Roman" w:hAnsi="Times New Roman" w:cs="Times New Roman"/>
          <w:sz w:val="24"/>
          <w:szCs w:val="24"/>
          <w:lang w:eastAsia="cs-CZ"/>
        </w:rPr>
        <w:t xml:space="preserve">k jako organizační formu výuky, </w:t>
      </w:r>
      <w:r w:rsidRPr="009907A9">
        <w:rPr>
          <w:rFonts w:ascii="Times New Roman" w:hAnsi="Times New Roman" w:cs="Times New Roman"/>
          <w:sz w:val="24"/>
          <w:szCs w:val="24"/>
          <w:lang w:eastAsia="cs-CZ"/>
        </w:rPr>
        <w:t>z hlediska prostředí</w:t>
      </w:r>
      <w:r w:rsidR="00DB7465" w:rsidRPr="009907A9">
        <w:rPr>
          <w:rFonts w:ascii="Times New Roman" w:hAnsi="Times New Roman" w:cs="Times New Roman"/>
          <w:sz w:val="24"/>
          <w:szCs w:val="24"/>
          <w:lang w:eastAsia="cs-CZ"/>
        </w:rPr>
        <w:t>,</w:t>
      </w:r>
      <w:r w:rsidR="00865F64" w:rsidRPr="009907A9">
        <w:rPr>
          <w:rFonts w:ascii="Times New Roman" w:hAnsi="Times New Roman" w:cs="Times New Roman"/>
          <w:sz w:val="24"/>
          <w:szCs w:val="24"/>
          <w:lang w:eastAsia="cs-CZ"/>
        </w:rPr>
        <w:t xml:space="preserve"> ve kterém se odehrává (</w:t>
      </w:r>
      <w:r w:rsidRPr="009907A9">
        <w:rPr>
          <w:rFonts w:ascii="Times New Roman" w:hAnsi="Times New Roman" w:cs="Times New Roman"/>
          <w:sz w:val="24"/>
          <w:szCs w:val="24"/>
          <w:lang w:eastAsia="cs-CZ"/>
        </w:rPr>
        <w:t xml:space="preserve">viz např. </w:t>
      </w:r>
      <w:r w:rsidR="004F03ED" w:rsidRPr="009907A9">
        <w:rPr>
          <w:rFonts w:ascii="Times New Roman" w:hAnsi="Times New Roman" w:cs="Times New Roman"/>
          <w:noProof/>
          <w:sz w:val="24"/>
          <w:szCs w:val="24"/>
          <w:lang w:eastAsia="cs-CZ"/>
        </w:rPr>
        <w:t>Průcha, Walterová &amp; Mareš, 2013, s. 183)</w:t>
      </w:r>
      <w:r w:rsidR="000C0965" w:rsidRPr="009907A9">
        <w:rPr>
          <w:rFonts w:ascii="Times New Roman" w:hAnsi="Times New Roman" w:cs="Times New Roman"/>
          <w:noProof/>
          <w:sz w:val="24"/>
          <w:szCs w:val="24"/>
          <w:lang w:eastAsia="cs-CZ"/>
        </w:rPr>
        <w:t>, jednak jako</w:t>
      </w:r>
      <w:r w:rsidR="000C0965" w:rsidRPr="009907A9">
        <w:rPr>
          <w:rFonts w:ascii="Times New Roman" w:hAnsi="Times New Roman" w:cs="Times New Roman"/>
          <w:sz w:val="24"/>
          <w:szCs w:val="24"/>
          <w:lang w:eastAsia="cs-CZ"/>
        </w:rPr>
        <w:t xml:space="preserve"> silnou výukovou strategii (např. </w:t>
      </w:r>
      <w:proofErr w:type="spellStart"/>
      <w:r w:rsidR="000C0965" w:rsidRPr="009907A9">
        <w:rPr>
          <w:rFonts w:ascii="Times New Roman" w:hAnsi="Times New Roman" w:cs="Times New Roman"/>
          <w:sz w:val="24"/>
          <w:szCs w:val="24"/>
          <w:lang w:eastAsia="cs-CZ"/>
        </w:rPr>
        <w:t>Balderstone</w:t>
      </w:r>
      <w:proofErr w:type="spellEnd"/>
      <w:r w:rsidR="000C0965" w:rsidRPr="009907A9">
        <w:rPr>
          <w:rFonts w:ascii="Times New Roman" w:hAnsi="Times New Roman" w:cs="Times New Roman"/>
          <w:sz w:val="24"/>
          <w:szCs w:val="24"/>
          <w:lang w:eastAsia="cs-CZ"/>
        </w:rPr>
        <w:t xml:space="preserve"> </w:t>
      </w:r>
      <w:r w:rsidR="000C0965" w:rsidRPr="009907A9">
        <w:rPr>
          <w:rFonts w:ascii="Times New Roman" w:hAnsi="Times New Roman" w:cs="Times New Roman"/>
          <w:noProof/>
          <w:sz w:val="24"/>
          <w:szCs w:val="24"/>
          <w:lang w:eastAsia="cs-CZ"/>
        </w:rPr>
        <w:t>&amp;</w:t>
      </w:r>
      <w:r w:rsidR="000C0965" w:rsidRPr="009907A9">
        <w:rPr>
          <w:rFonts w:ascii="Times New Roman" w:hAnsi="Times New Roman" w:cs="Times New Roman"/>
          <w:sz w:val="24"/>
          <w:szCs w:val="24"/>
          <w:lang w:eastAsia="cs-CZ"/>
        </w:rPr>
        <w:t xml:space="preserve"> Lambert, 2010), která umožňuje komplexněji chápat reálný svět.</w:t>
      </w:r>
      <w:r w:rsidR="000C0965" w:rsidRPr="009907A9">
        <w:rPr>
          <w:rFonts w:ascii="Times New Roman" w:hAnsi="Times New Roman" w:cs="Times New Roman"/>
          <w:noProof/>
          <w:sz w:val="24"/>
          <w:szCs w:val="24"/>
          <w:lang w:eastAsia="cs-CZ"/>
        </w:rPr>
        <w:t xml:space="preserve"> </w:t>
      </w:r>
      <w:r w:rsidR="004F03ED" w:rsidRPr="009907A9">
        <w:rPr>
          <w:rFonts w:ascii="Times New Roman" w:hAnsi="Times New Roman" w:cs="Times New Roman"/>
          <w:noProof/>
          <w:sz w:val="24"/>
          <w:szCs w:val="24"/>
          <w:lang w:eastAsia="cs-CZ"/>
        </w:rPr>
        <w:t>Organizační formy výuky podle prostředí</w:t>
      </w:r>
      <w:r w:rsidR="000C0965" w:rsidRPr="009907A9">
        <w:rPr>
          <w:rFonts w:ascii="Times New Roman" w:hAnsi="Times New Roman" w:cs="Times New Roman"/>
          <w:noProof/>
          <w:sz w:val="24"/>
          <w:szCs w:val="24"/>
          <w:lang w:eastAsia="cs-CZ"/>
        </w:rPr>
        <w:t xml:space="preserve">, </w:t>
      </w:r>
      <w:r w:rsidR="004F03ED" w:rsidRPr="009907A9">
        <w:rPr>
          <w:rFonts w:ascii="Times New Roman" w:hAnsi="Times New Roman" w:cs="Times New Roman"/>
          <w:noProof/>
          <w:sz w:val="24"/>
          <w:szCs w:val="24"/>
          <w:lang w:eastAsia="cs-CZ"/>
        </w:rPr>
        <w:t>ve kterém se výuka odehrává</w:t>
      </w:r>
      <w:r w:rsidR="000C0965" w:rsidRPr="009907A9">
        <w:rPr>
          <w:rFonts w:ascii="Times New Roman" w:hAnsi="Times New Roman" w:cs="Times New Roman"/>
          <w:noProof/>
          <w:sz w:val="24"/>
          <w:szCs w:val="24"/>
          <w:lang w:eastAsia="cs-CZ"/>
        </w:rPr>
        <w:t xml:space="preserve"> (mimo jiné)</w:t>
      </w:r>
      <w:r w:rsidR="004F03ED" w:rsidRPr="009907A9">
        <w:rPr>
          <w:rFonts w:ascii="Times New Roman" w:hAnsi="Times New Roman" w:cs="Times New Roman"/>
          <w:noProof/>
          <w:sz w:val="24"/>
          <w:szCs w:val="24"/>
          <w:lang w:eastAsia="cs-CZ"/>
        </w:rPr>
        <w:t xml:space="preserve"> popisují </w:t>
      </w:r>
      <w:r w:rsidR="000C0965" w:rsidRPr="009907A9">
        <w:rPr>
          <w:rFonts w:ascii="Times New Roman" w:hAnsi="Times New Roman" w:cs="Times New Roman"/>
          <w:noProof/>
          <w:sz w:val="24"/>
          <w:szCs w:val="24"/>
          <w:lang w:eastAsia="cs-CZ"/>
        </w:rPr>
        <w:t xml:space="preserve">i </w:t>
      </w:r>
      <w:r w:rsidR="004F03ED" w:rsidRPr="009907A9">
        <w:rPr>
          <w:rFonts w:ascii="Times New Roman" w:hAnsi="Times New Roman" w:cs="Times New Roman"/>
          <w:noProof/>
          <w:sz w:val="24"/>
          <w:szCs w:val="24"/>
          <w:lang w:eastAsia="cs-CZ"/>
        </w:rPr>
        <w:t>Kalhous &amp; Obst (2009, s. 294)</w:t>
      </w:r>
      <w:r w:rsidR="000C0965" w:rsidRPr="009907A9">
        <w:rPr>
          <w:rFonts w:ascii="Times New Roman" w:hAnsi="Times New Roman" w:cs="Times New Roman"/>
          <w:noProof/>
          <w:sz w:val="24"/>
          <w:szCs w:val="24"/>
          <w:lang w:eastAsia="cs-CZ"/>
        </w:rPr>
        <w:t>.</w:t>
      </w:r>
    </w:p>
    <w:p w14:paraId="2BD01B8D" w14:textId="3E8C50CA" w:rsidR="000B6DD0" w:rsidRPr="009907A9" w:rsidRDefault="000B6DD0"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 xml:space="preserve">V anglicky psané odborné literatuře se k souhrnnému pojmenování </w:t>
      </w:r>
      <w:r w:rsidR="00D07651" w:rsidRPr="009907A9">
        <w:rPr>
          <w:rFonts w:ascii="Times New Roman" w:hAnsi="Times New Roman" w:cs="Times New Roman"/>
          <w:sz w:val="24"/>
          <w:szCs w:val="24"/>
          <w:lang w:eastAsia="cs-CZ"/>
        </w:rPr>
        <w:t xml:space="preserve">„terénní </w:t>
      </w:r>
      <w:r w:rsidRPr="009907A9">
        <w:rPr>
          <w:rFonts w:ascii="Times New Roman" w:hAnsi="Times New Roman" w:cs="Times New Roman"/>
          <w:sz w:val="24"/>
          <w:szCs w:val="24"/>
          <w:lang w:eastAsia="cs-CZ"/>
        </w:rPr>
        <w:t>výuky</w:t>
      </w:r>
      <w:r w:rsidR="00D07651"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nejčastěji užívá pojmů </w:t>
      </w:r>
      <w:proofErr w:type="spellStart"/>
      <w:r w:rsidRPr="009907A9">
        <w:rPr>
          <w:rFonts w:ascii="Times New Roman" w:hAnsi="Times New Roman" w:cs="Times New Roman"/>
          <w:i/>
          <w:sz w:val="24"/>
          <w:szCs w:val="24"/>
          <w:lang w:eastAsia="cs-CZ"/>
        </w:rPr>
        <w:t>outdoor</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learning</w:t>
      </w:r>
      <w:proofErr w:type="spellEnd"/>
      <w:r w:rsidRPr="009907A9">
        <w:rPr>
          <w:rFonts w:ascii="Times New Roman" w:hAnsi="Times New Roman" w:cs="Times New Roman"/>
          <w:i/>
          <w:sz w:val="24"/>
          <w:szCs w:val="24"/>
          <w:lang w:eastAsia="cs-CZ"/>
        </w:rPr>
        <w:t xml:space="preserve"> </w:t>
      </w:r>
      <w:r w:rsidRPr="009907A9">
        <w:rPr>
          <w:rFonts w:ascii="Times New Roman" w:hAnsi="Times New Roman" w:cs="Times New Roman"/>
          <w:sz w:val="24"/>
          <w:szCs w:val="24"/>
          <w:lang w:eastAsia="cs-CZ"/>
        </w:rPr>
        <w:t xml:space="preserve">či </w:t>
      </w:r>
      <w:proofErr w:type="spellStart"/>
      <w:r w:rsidRPr="009907A9">
        <w:rPr>
          <w:rFonts w:ascii="Times New Roman" w:hAnsi="Times New Roman" w:cs="Times New Roman"/>
          <w:i/>
          <w:sz w:val="24"/>
          <w:szCs w:val="24"/>
          <w:lang w:eastAsia="cs-CZ"/>
        </w:rPr>
        <w:t>fieldwork</w:t>
      </w:r>
      <w:proofErr w:type="spellEnd"/>
      <w:r w:rsidRPr="009907A9">
        <w:rPr>
          <w:rFonts w:ascii="Times New Roman" w:hAnsi="Times New Roman" w:cs="Times New Roman"/>
          <w:i/>
          <w:sz w:val="24"/>
          <w:szCs w:val="24"/>
          <w:lang w:eastAsia="cs-CZ"/>
        </w:rPr>
        <w:t xml:space="preserve"> </w:t>
      </w:r>
      <w:r w:rsidRPr="009907A9">
        <w:rPr>
          <w:rFonts w:ascii="Times New Roman" w:hAnsi="Times New Roman" w:cs="Times New Roman"/>
          <w:sz w:val="24"/>
          <w:szCs w:val="24"/>
          <w:lang w:eastAsia="cs-CZ"/>
        </w:rPr>
        <w:t xml:space="preserve">(viz např. </w:t>
      </w:r>
      <w:proofErr w:type="spellStart"/>
      <w:r w:rsidR="009D24AA" w:rsidRPr="009907A9">
        <w:rPr>
          <w:rFonts w:ascii="Times New Roman" w:hAnsi="Times New Roman" w:cs="Times New Roman"/>
          <w:sz w:val="24"/>
          <w:szCs w:val="24"/>
          <w:lang w:eastAsia="cs-CZ"/>
        </w:rPr>
        <w:t>Balderstone</w:t>
      </w:r>
      <w:proofErr w:type="spellEnd"/>
      <w:r w:rsidR="009D24AA" w:rsidRPr="009907A9">
        <w:rPr>
          <w:rFonts w:ascii="Times New Roman" w:hAnsi="Times New Roman" w:cs="Times New Roman"/>
          <w:sz w:val="24"/>
          <w:szCs w:val="24"/>
          <w:lang w:eastAsia="cs-CZ"/>
        </w:rPr>
        <w:t xml:space="preserve"> </w:t>
      </w:r>
      <w:r w:rsidR="009D24AA" w:rsidRPr="009907A9">
        <w:rPr>
          <w:rFonts w:ascii="Times New Roman" w:hAnsi="Times New Roman" w:cs="Times New Roman"/>
          <w:sz w:val="24"/>
          <w:szCs w:val="24"/>
        </w:rPr>
        <w:t xml:space="preserve">&amp; </w:t>
      </w:r>
      <w:r w:rsidR="009D24AA" w:rsidRPr="009907A9">
        <w:rPr>
          <w:rFonts w:ascii="Times New Roman" w:hAnsi="Times New Roman" w:cs="Times New Roman"/>
          <w:sz w:val="24"/>
          <w:szCs w:val="24"/>
          <w:lang w:eastAsia="cs-CZ"/>
        </w:rPr>
        <w:t xml:space="preserve">Lambert, 2014; </w:t>
      </w:r>
      <w:proofErr w:type="spellStart"/>
      <w:r w:rsidRPr="009907A9">
        <w:rPr>
          <w:rFonts w:ascii="Times New Roman" w:hAnsi="Times New Roman" w:cs="Times New Roman"/>
          <w:sz w:val="24"/>
          <w:szCs w:val="24"/>
          <w:lang w:eastAsia="cs-CZ"/>
        </w:rPr>
        <w:t>Biddulph</w:t>
      </w:r>
      <w:proofErr w:type="spellEnd"/>
      <w:r w:rsidRPr="009907A9">
        <w:rPr>
          <w:rFonts w:ascii="Times New Roman" w:hAnsi="Times New Roman" w:cs="Times New Roman"/>
          <w:sz w:val="24"/>
          <w:szCs w:val="24"/>
          <w:lang w:eastAsia="cs-CZ"/>
        </w:rPr>
        <w:t xml:space="preserve">, </w:t>
      </w:r>
      <w:proofErr w:type="spellStart"/>
      <w:r w:rsidRPr="009907A9">
        <w:rPr>
          <w:rFonts w:ascii="Times New Roman" w:hAnsi="Times New Roman" w:cs="Times New Roman"/>
          <w:sz w:val="24"/>
          <w:szCs w:val="24"/>
          <w:lang w:eastAsia="cs-CZ"/>
        </w:rPr>
        <w:t>Balderstone</w:t>
      </w:r>
      <w:proofErr w:type="spellEnd"/>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r w:rsidR="00865F64" w:rsidRPr="009907A9">
        <w:rPr>
          <w:rFonts w:ascii="Times New Roman" w:hAnsi="Times New Roman" w:cs="Times New Roman"/>
          <w:sz w:val="24"/>
          <w:szCs w:val="24"/>
        </w:rPr>
        <w:t xml:space="preserve">&amp; </w:t>
      </w:r>
      <w:r w:rsidRPr="009907A9">
        <w:rPr>
          <w:rFonts w:ascii="Times New Roman" w:hAnsi="Times New Roman" w:cs="Times New Roman"/>
          <w:sz w:val="24"/>
          <w:szCs w:val="24"/>
          <w:lang w:eastAsia="cs-CZ"/>
        </w:rPr>
        <w:t>Lambert</w:t>
      </w:r>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2015; </w:t>
      </w:r>
      <w:r w:rsidR="009D24AA" w:rsidRPr="009907A9">
        <w:rPr>
          <w:rFonts w:ascii="Times New Roman" w:hAnsi="Times New Roman" w:cs="Times New Roman"/>
          <w:sz w:val="24"/>
          <w:szCs w:val="24"/>
          <w:lang w:eastAsia="cs-CZ"/>
        </w:rPr>
        <w:t xml:space="preserve">Kent, </w:t>
      </w:r>
      <w:proofErr w:type="spellStart"/>
      <w:r w:rsidR="009D24AA" w:rsidRPr="009907A9">
        <w:rPr>
          <w:rFonts w:ascii="Times New Roman" w:hAnsi="Times New Roman" w:cs="Times New Roman"/>
          <w:sz w:val="24"/>
          <w:szCs w:val="24"/>
          <w:lang w:eastAsia="cs-CZ"/>
        </w:rPr>
        <w:t>Gilbertson</w:t>
      </w:r>
      <w:proofErr w:type="spellEnd"/>
      <w:r w:rsidR="009D24AA" w:rsidRPr="009907A9">
        <w:rPr>
          <w:rFonts w:ascii="Times New Roman" w:hAnsi="Times New Roman" w:cs="Times New Roman"/>
          <w:sz w:val="24"/>
          <w:szCs w:val="24"/>
          <w:lang w:eastAsia="cs-CZ"/>
        </w:rPr>
        <w:t xml:space="preserve">, </w:t>
      </w:r>
      <w:r w:rsidR="009D24AA" w:rsidRPr="009907A9">
        <w:rPr>
          <w:rFonts w:ascii="Times New Roman" w:hAnsi="Times New Roman" w:cs="Times New Roman"/>
          <w:sz w:val="24"/>
          <w:szCs w:val="24"/>
        </w:rPr>
        <w:t>&amp;</w:t>
      </w:r>
      <w:r w:rsidR="009D24AA" w:rsidRPr="009907A9">
        <w:rPr>
          <w:rFonts w:ascii="Times New Roman" w:hAnsi="Times New Roman" w:cs="Times New Roman"/>
          <w:sz w:val="24"/>
          <w:szCs w:val="24"/>
          <w:lang w:eastAsia="cs-CZ"/>
        </w:rPr>
        <w:t xml:space="preserve"> </w:t>
      </w:r>
      <w:proofErr w:type="spellStart"/>
      <w:r w:rsidR="009D24AA" w:rsidRPr="009907A9">
        <w:rPr>
          <w:rFonts w:ascii="Times New Roman" w:hAnsi="Times New Roman" w:cs="Times New Roman"/>
          <w:sz w:val="24"/>
          <w:szCs w:val="24"/>
          <w:lang w:eastAsia="cs-CZ"/>
        </w:rPr>
        <w:t>Hunt</w:t>
      </w:r>
      <w:proofErr w:type="spellEnd"/>
      <w:r w:rsidR="009D24AA" w:rsidRPr="009907A9">
        <w:rPr>
          <w:rFonts w:ascii="Times New Roman" w:hAnsi="Times New Roman" w:cs="Times New Roman"/>
          <w:sz w:val="24"/>
          <w:szCs w:val="24"/>
          <w:lang w:eastAsia="cs-CZ"/>
        </w:rPr>
        <w:t xml:space="preserve">, 1997; </w:t>
      </w:r>
      <w:r w:rsidR="00865F64" w:rsidRPr="009907A9">
        <w:rPr>
          <w:rFonts w:ascii="Times New Roman" w:hAnsi="Times New Roman" w:cs="Times New Roman"/>
          <w:sz w:val="24"/>
          <w:szCs w:val="24"/>
          <w:lang w:eastAsia="cs-CZ"/>
        </w:rPr>
        <w:t xml:space="preserve">Lambert </w:t>
      </w:r>
      <w:r w:rsidR="00865F64" w:rsidRPr="009907A9">
        <w:rPr>
          <w:rFonts w:ascii="Times New Roman" w:hAnsi="Times New Roman" w:cs="Times New Roman"/>
          <w:sz w:val="24"/>
          <w:szCs w:val="24"/>
        </w:rPr>
        <w:t>&amp;</w:t>
      </w:r>
      <w:r w:rsidR="003F7FA6" w:rsidRPr="009907A9">
        <w:rPr>
          <w:rFonts w:ascii="Times New Roman" w:hAnsi="Times New Roman" w:cs="Times New Roman"/>
          <w:sz w:val="24"/>
          <w:szCs w:val="24"/>
          <w:lang w:eastAsia="cs-CZ"/>
        </w:rPr>
        <w:t xml:space="preserve"> </w:t>
      </w:r>
      <w:proofErr w:type="spellStart"/>
      <w:r w:rsidR="003F7FA6" w:rsidRPr="009907A9">
        <w:rPr>
          <w:rFonts w:ascii="Times New Roman" w:hAnsi="Times New Roman" w:cs="Times New Roman"/>
          <w:sz w:val="24"/>
          <w:szCs w:val="24"/>
          <w:lang w:eastAsia="cs-CZ"/>
        </w:rPr>
        <w:t>Reiss</w:t>
      </w:r>
      <w:proofErr w:type="spellEnd"/>
      <w:r w:rsidR="003F7FA6" w:rsidRPr="009907A9">
        <w:rPr>
          <w:rFonts w:ascii="Times New Roman" w:hAnsi="Times New Roman" w:cs="Times New Roman"/>
          <w:sz w:val="24"/>
          <w:szCs w:val="24"/>
          <w:lang w:eastAsia="cs-CZ"/>
        </w:rPr>
        <w:t>, 2014</w:t>
      </w:r>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proofErr w:type="spellStart"/>
      <w:r w:rsidRPr="009907A9">
        <w:rPr>
          <w:rFonts w:ascii="Times New Roman" w:hAnsi="Times New Roman" w:cs="Times New Roman"/>
          <w:sz w:val="24"/>
          <w:szCs w:val="24"/>
          <w:lang w:eastAsia="cs-CZ"/>
        </w:rPr>
        <w:t>Ofsted</w:t>
      </w:r>
      <w:proofErr w:type="spellEnd"/>
      <w:r w:rsidR="00865F64" w:rsidRPr="009907A9">
        <w:rPr>
          <w:rFonts w:ascii="Times New Roman" w:hAnsi="Times New Roman" w:cs="Times New Roman"/>
          <w:sz w:val="24"/>
          <w:szCs w:val="24"/>
          <w:lang w:eastAsia="cs-CZ"/>
        </w:rPr>
        <w:t>,</w:t>
      </w:r>
      <w:r w:rsidR="00A84E54" w:rsidRPr="009907A9">
        <w:rPr>
          <w:rFonts w:ascii="Times New Roman" w:hAnsi="Times New Roman" w:cs="Times New Roman"/>
          <w:sz w:val="24"/>
          <w:szCs w:val="24"/>
          <w:lang w:eastAsia="cs-CZ"/>
        </w:rPr>
        <w:t xml:space="preserve"> 2011;</w:t>
      </w:r>
      <w:r w:rsidRPr="009907A9">
        <w:rPr>
          <w:rFonts w:ascii="Times New Roman" w:hAnsi="Times New Roman" w:cs="Times New Roman"/>
          <w:sz w:val="24"/>
          <w:szCs w:val="24"/>
          <w:lang w:eastAsia="cs-CZ"/>
        </w:rPr>
        <w:t xml:space="preserve"> </w:t>
      </w:r>
      <w:proofErr w:type="spellStart"/>
      <w:r w:rsidRPr="009907A9">
        <w:rPr>
          <w:rFonts w:ascii="Times New Roman" w:hAnsi="Times New Roman" w:cs="Times New Roman"/>
          <w:sz w:val="24"/>
          <w:szCs w:val="24"/>
          <w:lang w:eastAsia="cs-CZ"/>
        </w:rPr>
        <w:t>Oost</w:t>
      </w:r>
      <w:proofErr w:type="spellEnd"/>
      <w:r w:rsidRPr="009907A9">
        <w:rPr>
          <w:rFonts w:ascii="Times New Roman" w:hAnsi="Times New Roman" w:cs="Times New Roman"/>
          <w:sz w:val="24"/>
          <w:szCs w:val="24"/>
          <w:lang w:eastAsia="cs-CZ"/>
        </w:rPr>
        <w:t xml:space="preserve">, De </w:t>
      </w:r>
      <w:proofErr w:type="spellStart"/>
      <w:r w:rsidRPr="009907A9">
        <w:rPr>
          <w:rFonts w:ascii="Times New Roman" w:hAnsi="Times New Roman" w:cs="Times New Roman"/>
          <w:sz w:val="24"/>
          <w:szCs w:val="24"/>
          <w:lang w:eastAsia="cs-CZ"/>
        </w:rPr>
        <w:t>Vries</w:t>
      </w:r>
      <w:proofErr w:type="spellEnd"/>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r w:rsidR="00865F64" w:rsidRPr="009907A9">
        <w:rPr>
          <w:rFonts w:ascii="Times New Roman" w:hAnsi="Times New Roman" w:cs="Times New Roman"/>
          <w:sz w:val="24"/>
          <w:szCs w:val="24"/>
        </w:rPr>
        <w:t>&amp;</w:t>
      </w:r>
      <w:r w:rsidRPr="009907A9">
        <w:rPr>
          <w:rFonts w:ascii="Times New Roman" w:hAnsi="Times New Roman" w:cs="Times New Roman"/>
          <w:sz w:val="24"/>
          <w:szCs w:val="24"/>
          <w:lang w:eastAsia="cs-CZ"/>
        </w:rPr>
        <w:t xml:space="preserve"> Van der </w:t>
      </w:r>
      <w:proofErr w:type="spellStart"/>
      <w:r w:rsidRPr="009907A9">
        <w:rPr>
          <w:rFonts w:ascii="Times New Roman" w:hAnsi="Times New Roman" w:cs="Times New Roman"/>
          <w:sz w:val="24"/>
          <w:szCs w:val="24"/>
          <w:lang w:eastAsia="cs-CZ"/>
        </w:rPr>
        <w:t>Schee</w:t>
      </w:r>
      <w:proofErr w:type="spellEnd"/>
      <w:r w:rsidR="009D24AA" w:rsidRPr="009907A9">
        <w:rPr>
          <w:rFonts w:ascii="Times New Roman" w:hAnsi="Times New Roman" w:cs="Times New Roman"/>
          <w:sz w:val="24"/>
          <w:szCs w:val="24"/>
          <w:lang w:eastAsia="cs-CZ"/>
        </w:rPr>
        <w:t>, 2011 nebo</w:t>
      </w:r>
      <w:r w:rsidRPr="009907A9">
        <w:rPr>
          <w:rFonts w:ascii="Times New Roman" w:hAnsi="Times New Roman" w:cs="Times New Roman"/>
          <w:sz w:val="24"/>
          <w:szCs w:val="24"/>
          <w:lang w:eastAsia="cs-CZ"/>
        </w:rPr>
        <w:t xml:space="preserve"> </w:t>
      </w:r>
      <w:proofErr w:type="spellStart"/>
      <w:r w:rsidRPr="009907A9">
        <w:rPr>
          <w:rFonts w:ascii="Times New Roman" w:hAnsi="Times New Roman" w:cs="Times New Roman"/>
          <w:sz w:val="24"/>
          <w:szCs w:val="24"/>
          <w:lang w:eastAsia="cs-CZ"/>
        </w:rPr>
        <w:t>Rickinson</w:t>
      </w:r>
      <w:proofErr w:type="spellEnd"/>
      <w:r w:rsidRPr="009907A9">
        <w:rPr>
          <w:rFonts w:ascii="Times New Roman" w:hAnsi="Times New Roman" w:cs="Times New Roman"/>
          <w:sz w:val="24"/>
          <w:szCs w:val="24"/>
          <w:lang w:eastAsia="cs-CZ"/>
        </w:rPr>
        <w:t xml:space="preserve"> et al.</w:t>
      </w:r>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2004). Lambert a</w:t>
      </w:r>
      <w:r w:rsidR="009E64EB" w:rsidRPr="009907A9">
        <w:rPr>
          <w:rFonts w:ascii="Times New Roman" w:hAnsi="Times New Roman" w:cs="Times New Roman"/>
          <w:sz w:val="24"/>
          <w:szCs w:val="24"/>
          <w:lang w:eastAsia="cs-CZ"/>
        </w:rPr>
        <w:t> </w:t>
      </w:r>
      <w:proofErr w:type="spellStart"/>
      <w:r w:rsidRPr="009907A9">
        <w:rPr>
          <w:rFonts w:ascii="Times New Roman" w:hAnsi="Times New Roman" w:cs="Times New Roman"/>
          <w:sz w:val="24"/>
          <w:szCs w:val="24"/>
          <w:lang w:eastAsia="cs-CZ"/>
        </w:rPr>
        <w:t>Reiss</w:t>
      </w:r>
      <w:proofErr w:type="spellEnd"/>
      <w:r w:rsidRPr="009907A9">
        <w:rPr>
          <w:rFonts w:ascii="Times New Roman" w:hAnsi="Times New Roman" w:cs="Times New Roman"/>
          <w:sz w:val="24"/>
          <w:szCs w:val="24"/>
          <w:lang w:eastAsia="cs-CZ"/>
        </w:rPr>
        <w:t xml:space="preserve"> (2014) uvádějí, že pojem </w:t>
      </w:r>
      <w:proofErr w:type="spellStart"/>
      <w:r w:rsidRPr="009907A9">
        <w:rPr>
          <w:rFonts w:ascii="Times New Roman" w:hAnsi="Times New Roman" w:cs="Times New Roman"/>
          <w:i/>
          <w:sz w:val="24"/>
          <w:szCs w:val="24"/>
          <w:lang w:eastAsia="cs-CZ"/>
        </w:rPr>
        <w:t>fieldwork</w:t>
      </w:r>
      <w:proofErr w:type="spellEnd"/>
      <w:r w:rsidRPr="009907A9">
        <w:rPr>
          <w:rFonts w:ascii="Times New Roman" w:hAnsi="Times New Roman" w:cs="Times New Roman"/>
          <w:sz w:val="24"/>
          <w:szCs w:val="24"/>
          <w:lang w:eastAsia="cs-CZ"/>
        </w:rPr>
        <w:t xml:space="preserve"> může být chápán jako kterákoli součást kurikula, která zahrnuje jednak opuštění prostoru klasické školní třídy, jednak aktivity vedoucí k naplnění výchovně-vzdělávacích cílů prostřednictvím vlastnoručně vytvořených zkušeností (</w:t>
      </w:r>
      <w:proofErr w:type="spellStart"/>
      <w:r w:rsidRPr="009907A9">
        <w:rPr>
          <w:rFonts w:ascii="Times New Roman" w:hAnsi="Times New Roman" w:cs="Times New Roman"/>
          <w:i/>
          <w:sz w:val="24"/>
          <w:szCs w:val="24"/>
          <w:lang w:eastAsia="cs-CZ"/>
        </w:rPr>
        <w:t>first</w:t>
      </w:r>
      <w:proofErr w:type="spellEnd"/>
      <w:r w:rsidRPr="009907A9">
        <w:rPr>
          <w:rFonts w:ascii="Times New Roman" w:hAnsi="Times New Roman" w:cs="Times New Roman"/>
          <w:i/>
          <w:sz w:val="24"/>
          <w:szCs w:val="24"/>
          <w:lang w:eastAsia="cs-CZ"/>
        </w:rPr>
        <w:t xml:space="preserve"> hand </w:t>
      </w:r>
      <w:proofErr w:type="spellStart"/>
      <w:r w:rsidRPr="009907A9">
        <w:rPr>
          <w:rFonts w:ascii="Times New Roman" w:hAnsi="Times New Roman" w:cs="Times New Roman"/>
          <w:i/>
          <w:sz w:val="24"/>
          <w:szCs w:val="24"/>
          <w:lang w:eastAsia="cs-CZ"/>
        </w:rPr>
        <w:t>experiences</w:t>
      </w:r>
      <w:proofErr w:type="spellEnd"/>
      <w:r w:rsidRPr="009907A9">
        <w:rPr>
          <w:rFonts w:ascii="Times New Roman" w:hAnsi="Times New Roman" w:cs="Times New Roman"/>
          <w:sz w:val="24"/>
          <w:szCs w:val="24"/>
          <w:lang w:eastAsia="cs-CZ"/>
        </w:rPr>
        <w:t>) a využívá přitom fenoménu výuky „pod širým nebem“ (</w:t>
      </w:r>
      <w:proofErr w:type="spellStart"/>
      <w:r w:rsidRPr="009907A9">
        <w:rPr>
          <w:rFonts w:ascii="Times New Roman" w:hAnsi="Times New Roman" w:cs="Times New Roman"/>
          <w:i/>
          <w:sz w:val="24"/>
          <w:szCs w:val="24"/>
          <w:lang w:eastAsia="cs-CZ"/>
        </w:rPr>
        <w:t>out</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of</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door</w:t>
      </w:r>
      <w:proofErr w:type="spellEnd"/>
      <w:r w:rsidRPr="009907A9">
        <w:rPr>
          <w:rFonts w:ascii="Times New Roman" w:hAnsi="Times New Roman" w:cs="Times New Roman"/>
          <w:sz w:val="24"/>
          <w:szCs w:val="24"/>
          <w:lang w:eastAsia="cs-CZ"/>
        </w:rPr>
        <w:t>). Přikláníme se k názoru zmíněných autorů,</w:t>
      </w:r>
      <w:r w:rsidR="00A9033B" w:rsidRPr="009907A9">
        <w:rPr>
          <w:rFonts w:ascii="Times New Roman" w:hAnsi="Times New Roman" w:cs="Times New Roman"/>
          <w:sz w:val="24"/>
          <w:szCs w:val="24"/>
          <w:lang w:eastAsia="cs-CZ"/>
        </w:rPr>
        <w:t xml:space="preserve"> kteří považují terénní výuku v </w:t>
      </w:r>
      <w:r w:rsidRPr="009907A9">
        <w:rPr>
          <w:rFonts w:ascii="Times New Roman" w:hAnsi="Times New Roman" w:cs="Times New Roman"/>
          <w:sz w:val="24"/>
          <w:szCs w:val="24"/>
          <w:lang w:eastAsia="cs-CZ"/>
        </w:rPr>
        <w:t xml:space="preserve">„reálném světě“ za </w:t>
      </w:r>
      <w:r w:rsidRPr="009907A9">
        <w:rPr>
          <w:rFonts w:ascii="Times New Roman" w:hAnsi="Times New Roman" w:cs="Times New Roman"/>
          <w:sz w:val="24"/>
          <w:szCs w:val="24"/>
          <w:lang w:eastAsia="cs-CZ"/>
        </w:rPr>
        <w:lastRenderedPageBreak/>
        <w:t>naprosto zásadní (</w:t>
      </w:r>
      <w:proofErr w:type="spellStart"/>
      <w:r w:rsidRPr="009907A9">
        <w:rPr>
          <w:rFonts w:ascii="Times New Roman" w:hAnsi="Times New Roman" w:cs="Times New Roman"/>
          <w:i/>
          <w:sz w:val="24"/>
          <w:szCs w:val="24"/>
          <w:lang w:eastAsia="cs-CZ"/>
        </w:rPr>
        <w:t>essential</w:t>
      </w:r>
      <w:proofErr w:type="spellEnd"/>
      <w:r w:rsidRPr="009907A9">
        <w:rPr>
          <w:rFonts w:ascii="Times New Roman" w:hAnsi="Times New Roman" w:cs="Times New Roman"/>
          <w:sz w:val="24"/>
          <w:szCs w:val="24"/>
          <w:lang w:eastAsia="cs-CZ"/>
        </w:rPr>
        <w:t>) součást studia geogr</w:t>
      </w:r>
      <w:r w:rsidR="0000117E" w:rsidRPr="009907A9">
        <w:rPr>
          <w:rFonts w:ascii="Times New Roman" w:hAnsi="Times New Roman" w:cs="Times New Roman"/>
          <w:sz w:val="24"/>
          <w:szCs w:val="24"/>
          <w:lang w:eastAsia="cs-CZ"/>
        </w:rPr>
        <w:t>afie</w:t>
      </w:r>
      <w:r w:rsidR="00D07651" w:rsidRPr="009907A9">
        <w:rPr>
          <w:rFonts w:ascii="Times New Roman" w:hAnsi="Times New Roman" w:cs="Times New Roman"/>
          <w:sz w:val="24"/>
          <w:szCs w:val="24"/>
          <w:lang w:eastAsia="cs-CZ"/>
        </w:rPr>
        <w:t xml:space="preserve"> (</w:t>
      </w:r>
      <w:r w:rsidR="006C60F1" w:rsidRPr="009907A9">
        <w:rPr>
          <w:rFonts w:ascii="Times New Roman" w:hAnsi="Times New Roman" w:cs="Times New Roman"/>
          <w:sz w:val="24"/>
          <w:szCs w:val="24"/>
          <w:lang w:eastAsia="cs-CZ"/>
        </w:rPr>
        <w:t>zeměpisu</w:t>
      </w:r>
      <w:r w:rsidR="00D07651" w:rsidRPr="009907A9">
        <w:rPr>
          <w:rFonts w:ascii="Times New Roman" w:hAnsi="Times New Roman" w:cs="Times New Roman"/>
          <w:sz w:val="24"/>
          <w:szCs w:val="24"/>
          <w:lang w:eastAsia="cs-CZ"/>
        </w:rPr>
        <w:t>)</w:t>
      </w:r>
      <w:r w:rsidR="0000117E" w:rsidRPr="009907A9">
        <w:rPr>
          <w:rFonts w:ascii="Times New Roman" w:hAnsi="Times New Roman" w:cs="Times New Roman"/>
          <w:sz w:val="24"/>
          <w:szCs w:val="24"/>
          <w:lang w:eastAsia="cs-CZ"/>
        </w:rPr>
        <w:t>, jelikož rozvíjí vlastnosti</w:t>
      </w:r>
      <w:r w:rsidRPr="009907A9">
        <w:rPr>
          <w:rFonts w:ascii="Times New Roman" w:hAnsi="Times New Roman" w:cs="Times New Roman"/>
          <w:sz w:val="24"/>
          <w:szCs w:val="24"/>
          <w:lang w:eastAsia="cs-CZ"/>
        </w:rPr>
        <w:t xml:space="preserve"> nutné k pochopení samotné podstaty této oblasti lidského/žákovského bádání. Podobně považují terénní výuku za nedílnou součást geografického vzdělávání také např. Kent </w:t>
      </w:r>
      <w:r w:rsidR="00B85B8D" w:rsidRPr="009907A9">
        <w:rPr>
          <w:rFonts w:ascii="Times New Roman" w:hAnsi="Times New Roman" w:cs="Times New Roman"/>
          <w:sz w:val="24"/>
          <w:szCs w:val="24"/>
          <w:lang w:eastAsia="cs-CZ"/>
        </w:rPr>
        <w:t>et al</w:t>
      </w:r>
      <w:r w:rsidR="00A84E5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(1997), podle nichž je terénní výuka nejenom velmi efektivní, ale také příjemná forma výuky, a to pro všechny účastníky výchovně-vzdělávacího procesu. Stejný kolektiv autorů spatřuje v terénní výuce ideální nástroj integrace geografické teorie a praxe. Na význam terénní výuky ve smyslu silné výukové strategie poukazují i aut</w:t>
      </w:r>
      <w:r w:rsidR="00865F64" w:rsidRPr="009907A9">
        <w:rPr>
          <w:rFonts w:ascii="Times New Roman" w:hAnsi="Times New Roman" w:cs="Times New Roman"/>
          <w:sz w:val="24"/>
          <w:szCs w:val="24"/>
          <w:lang w:eastAsia="cs-CZ"/>
        </w:rPr>
        <w:t>oři z Nizozemí (</w:t>
      </w:r>
      <w:proofErr w:type="spellStart"/>
      <w:r w:rsidR="00865F64" w:rsidRPr="009907A9">
        <w:rPr>
          <w:rFonts w:ascii="Times New Roman" w:hAnsi="Times New Roman" w:cs="Times New Roman"/>
          <w:sz w:val="24"/>
          <w:szCs w:val="24"/>
          <w:lang w:eastAsia="cs-CZ"/>
        </w:rPr>
        <w:t>Oost</w:t>
      </w:r>
      <w:proofErr w:type="spellEnd"/>
      <w:r w:rsidR="00865F64" w:rsidRPr="009907A9">
        <w:rPr>
          <w:rFonts w:ascii="Times New Roman" w:hAnsi="Times New Roman" w:cs="Times New Roman"/>
          <w:sz w:val="24"/>
          <w:szCs w:val="24"/>
          <w:lang w:eastAsia="cs-CZ"/>
        </w:rPr>
        <w:t xml:space="preserve">, De </w:t>
      </w:r>
      <w:proofErr w:type="spellStart"/>
      <w:r w:rsidR="00865F64" w:rsidRPr="009907A9">
        <w:rPr>
          <w:rFonts w:ascii="Times New Roman" w:hAnsi="Times New Roman" w:cs="Times New Roman"/>
          <w:sz w:val="24"/>
          <w:szCs w:val="24"/>
          <w:lang w:eastAsia="cs-CZ"/>
        </w:rPr>
        <w:t>Vries</w:t>
      </w:r>
      <w:proofErr w:type="spellEnd"/>
      <w:r w:rsidR="00865F64" w:rsidRPr="009907A9">
        <w:rPr>
          <w:rFonts w:ascii="Times New Roman" w:hAnsi="Times New Roman" w:cs="Times New Roman"/>
          <w:sz w:val="24"/>
          <w:szCs w:val="24"/>
          <w:lang w:eastAsia="cs-CZ"/>
        </w:rPr>
        <w:t xml:space="preserve">, </w:t>
      </w:r>
      <w:r w:rsidR="00865F64" w:rsidRPr="009907A9">
        <w:rPr>
          <w:rFonts w:ascii="Times New Roman" w:hAnsi="Times New Roman" w:cs="Times New Roman"/>
          <w:sz w:val="24"/>
          <w:szCs w:val="24"/>
        </w:rPr>
        <w:t>&amp;</w:t>
      </w:r>
      <w:r w:rsidRPr="009907A9">
        <w:rPr>
          <w:rFonts w:ascii="Times New Roman" w:hAnsi="Times New Roman" w:cs="Times New Roman"/>
          <w:sz w:val="24"/>
          <w:szCs w:val="24"/>
          <w:lang w:eastAsia="cs-CZ"/>
        </w:rPr>
        <w:t xml:space="preserve"> Van der </w:t>
      </w:r>
      <w:proofErr w:type="spellStart"/>
      <w:r w:rsidRPr="009907A9">
        <w:rPr>
          <w:rFonts w:ascii="Times New Roman" w:hAnsi="Times New Roman" w:cs="Times New Roman"/>
          <w:sz w:val="24"/>
          <w:szCs w:val="24"/>
          <w:lang w:eastAsia="cs-CZ"/>
        </w:rPr>
        <w:t>Schee</w:t>
      </w:r>
      <w:proofErr w:type="spellEnd"/>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2011), kteří pro účely svého výzkumu definují terénní výuku jako „podnikání výukových aktivit ve venkovním prostředí</w:t>
      </w:r>
      <w:r w:rsidR="009E64EB"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r w:rsidRPr="009907A9">
        <w:rPr>
          <w:rFonts w:ascii="Times New Roman" w:hAnsi="Times New Roman" w:cs="Times New Roman"/>
          <w:i/>
          <w:sz w:val="24"/>
          <w:szCs w:val="24"/>
          <w:lang w:eastAsia="cs-CZ"/>
        </w:rPr>
        <w:t xml:space="preserve">in </w:t>
      </w:r>
      <w:proofErr w:type="spellStart"/>
      <w:r w:rsidRPr="009907A9">
        <w:rPr>
          <w:rFonts w:ascii="Times New Roman" w:hAnsi="Times New Roman" w:cs="Times New Roman"/>
          <w:i/>
          <w:sz w:val="24"/>
          <w:szCs w:val="24"/>
          <w:lang w:eastAsia="cs-CZ"/>
        </w:rPr>
        <w:t>outdoor</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setting</w:t>
      </w:r>
      <w:proofErr w:type="spellEnd"/>
      <w:r w:rsidRPr="009907A9">
        <w:rPr>
          <w:rFonts w:ascii="Times New Roman" w:hAnsi="Times New Roman" w:cs="Times New Roman"/>
          <w:sz w:val="24"/>
          <w:szCs w:val="24"/>
          <w:lang w:eastAsia="cs-CZ"/>
        </w:rPr>
        <w:t xml:space="preserve">), spojených s konkrétními obsahy kurikula. </w:t>
      </w:r>
      <w:proofErr w:type="spellStart"/>
      <w:r w:rsidRPr="009907A9">
        <w:rPr>
          <w:rFonts w:ascii="Times New Roman" w:hAnsi="Times New Roman" w:cs="Times New Roman"/>
          <w:sz w:val="24"/>
          <w:szCs w:val="24"/>
          <w:lang w:eastAsia="cs-CZ"/>
        </w:rPr>
        <w:t>Oost</w:t>
      </w:r>
      <w:proofErr w:type="spellEnd"/>
      <w:r w:rsidRPr="009907A9">
        <w:rPr>
          <w:rFonts w:ascii="Times New Roman" w:hAnsi="Times New Roman" w:cs="Times New Roman"/>
          <w:sz w:val="24"/>
          <w:szCs w:val="24"/>
          <w:lang w:eastAsia="cs-CZ"/>
        </w:rPr>
        <w:t xml:space="preserve"> </w:t>
      </w:r>
      <w:r w:rsidR="00B85B8D" w:rsidRPr="009907A9">
        <w:rPr>
          <w:rFonts w:ascii="Times New Roman" w:hAnsi="Times New Roman" w:cs="Times New Roman"/>
          <w:sz w:val="24"/>
          <w:szCs w:val="24"/>
          <w:lang w:eastAsia="cs-CZ"/>
        </w:rPr>
        <w:t>et al</w:t>
      </w:r>
      <w:r w:rsidRPr="009907A9">
        <w:rPr>
          <w:rFonts w:ascii="Times New Roman" w:hAnsi="Times New Roman" w:cs="Times New Roman"/>
          <w:sz w:val="24"/>
          <w:szCs w:val="24"/>
          <w:lang w:eastAsia="cs-CZ"/>
        </w:rPr>
        <w:t xml:space="preserve">. </w:t>
      </w:r>
      <w:r w:rsidR="00A84E54" w:rsidRPr="009907A9">
        <w:rPr>
          <w:rFonts w:ascii="Times New Roman" w:hAnsi="Times New Roman" w:cs="Times New Roman"/>
          <w:sz w:val="24"/>
          <w:szCs w:val="24"/>
          <w:lang w:eastAsia="cs-CZ"/>
        </w:rPr>
        <w:t xml:space="preserve">(2011) </w:t>
      </w:r>
      <w:r w:rsidRPr="009907A9">
        <w:rPr>
          <w:rFonts w:ascii="Times New Roman" w:hAnsi="Times New Roman" w:cs="Times New Roman"/>
          <w:sz w:val="24"/>
          <w:szCs w:val="24"/>
          <w:lang w:eastAsia="cs-CZ"/>
        </w:rPr>
        <w:t xml:space="preserve">se dále ztotožňují s názory </w:t>
      </w:r>
      <w:proofErr w:type="spellStart"/>
      <w:r w:rsidRPr="009907A9">
        <w:rPr>
          <w:rFonts w:ascii="Times New Roman" w:hAnsi="Times New Roman" w:cs="Times New Roman"/>
          <w:sz w:val="24"/>
          <w:szCs w:val="24"/>
          <w:lang w:eastAsia="cs-CZ"/>
        </w:rPr>
        <w:t>Rickinsona</w:t>
      </w:r>
      <w:proofErr w:type="spellEnd"/>
      <w:r w:rsidRPr="009907A9">
        <w:rPr>
          <w:rFonts w:ascii="Times New Roman" w:hAnsi="Times New Roman" w:cs="Times New Roman"/>
          <w:sz w:val="24"/>
          <w:szCs w:val="24"/>
          <w:lang w:eastAsia="cs-CZ"/>
        </w:rPr>
        <w:t xml:space="preserve"> </w:t>
      </w:r>
      <w:r w:rsidR="00B85B8D" w:rsidRPr="009907A9">
        <w:rPr>
          <w:rFonts w:ascii="Times New Roman" w:hAnsi="Times New Roman" w:cs="Times New Roman"/>
          <w:sz w:val="24"/>
          <w:szCs w:val="24"/>
          <w:lang w:eastAsia="cs-CZ"/>
        </w:rPr>
        <w:t>et al</w:t>
      </w:r>
      <w:r w:rsidR="00A84E5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(2004</w:t>
      </w:r>
      <w:r w:rsidR="00B7294D">
        <w:rPr>
          <w:rFonts w:ascii="Times New Roman" w:hAnsi="Times New Roman" w:cs="Times New Roman"/>
          <w:sz w:val="24"/>
          <w:szCs w:val="24"/>
          <w:lang w:eastAsia="cs-CZ"/>
        </w:rPr>
        <w:t>), který uvádí, že promyšlená a </w:t>
      </w:r>
      <w:r w:rsidRPr="009907A9">
        <w:rPr>
          <w:rFonts w:ascii="Times New Roman" w:hAnsi="Times New Roman" w:cs="Times New Roman"/>
          <w:sz w:val="24"/>
          <w:szCs w:val="24"/>
          <w:lang w:eastAsia="cs-CZ"/>
        </w:rPr>
        <w:t>smysluplně prov</w:t>
      </w:r>
      <w:r w:rsidR="00A9033B" w:rsidRPr="009907A9">
        <w:rPr>
          <w:rFonts w:ascii="Times New Roman" w:hAnsi="Times New Roman" w:cs="Times New Roman"/>
          <w:sz w:val="24"/>
          <w:szCs w:val="24"/>
          <w:lang w:eastAsia="cs-CZ"/>
        </w:rPr>
        <w:t>edená terénní výuka, zařazená v </w:t>
      </w:r>
      <w:r w:rsidRPr="009907A9">
        <w:rPr>
          <w:rFonts w:ascii="Times New Roman" w:hAnsi="Times New Roman" w:cs="Times New Roman"/>
          <w:sz w:val="24"/>
          <w:szCs w:val="24"/>
          <w:lang w:eastAsia="cs-CZ"/>
        </w:rPr>
        <w:t>návaznosti na předešlé (potažmo následující) učivo, posk</w:t>
      </w:r>
      <w:r w:rsidR="00A9033B" w:rsidRPr="009907A9">
        <w:rPr>
          <w:rFonts w:ascii="Times New Roman" w:hAnsi="Times New Roman" w:cs="Times New Roman"/>
          <w:sz w:val="24"/>
          <w:szCs w:val="24"/>
          <w:lang w:eastAsia="cs-CZ"/>
        </w:rPr>
        <w:t>ytuje žákům nové příležitosti k </w:t>
      </w:r>
      <w:r w:rsidRPr="009907A9">
        <w:rPr>
          <w:rFonts w:ascii="Times New Roman" w:hAnsi="Times New Roman" w:cs="Times New Roman"/>
          <w:sz w:val="24"/>
          <w:szCs w:val="24"/>
          <w:lang w:eastAsia="cs-CZ"/>
        </w:rPr>
        <w:t>rozvoji znalostí a</w:t>
      </w:r>
      <w:r w:rsidR="009E64EB" w:rsidRPr="009907A9">
        <w:rPr>
          <w:rFonts w:ascii="Times New Roman" w:hAnsi="Times New Roman" w:cs="Times New Roman"/>
          <w:sz w:val="24"/>
          <w:szCs w:val="24"/>
          <w:lang w:eastAsia="cs-CZ"/>
        </w:rPr>
        <w:t> </w:t>
      </w:r>
      <w:r w:rsidRPr="009907A9">
        <w:rPr>
          <w:rFonts w:ascii="Times New Roman" w:hAnsi="Times New Roman" w:cs="Times New Roman"/>
          <w:sz w:val="24"/>
          <w:szCs w:val="24"/>
          <w:lang w:eastAsia="cs-CZ"/>
        </w:rPr>
        <w:t xml:space="preserve">dovedností </w:t>
      </w:r>
      <w:r w:rsidR="00A9033B" w:rsidRPr="009907A9">
        <w:rPr>
          <w:rFonts w:ascii="Times New Roman" w:hAnsi="Times New Roman" w:cs="Times New Roman"/>
          <w:sz w:val="24"/>
          <w:szCs w:val="24"/>
          <w:lang w:eastAsia="cs-CZ"/>
        </w:rPr>
        <w:t>a </w:t>
      </w:r>
      <w:r w:rsidRPr="009907A9">
        <w:rPr>
          <w:rFonts w:ascii="Times New Roman" w:hAnsi="Times New Roman" w:cs="Times New Roman"/>
          <w:sz w:val="24"/>
          <w:szCs w:val="24"/>
          <w:lang w:eastAsia="cs-CZ"/>
        </w:rPr>
        <w:t>dodává jejich každodenním zkušenostem z vyučování přidanou hodnotu. Na Slovensku se výzkumem efektivity výuky v terénu zabývali blíže</w:t>
      </w:r>
      <w:r w:rsidR="00A9033B" w:rsidRPr="009907A9">
        <w:rPr>
          <w:rFonts w:ascii="Times New Roman" w:hAnsi="Times New Roman" w:cs="Times New Roman"/>
          <w:sz w:val="24"/>
          <w:szCs w:val="24"/>
          <w:lang w:eastAsia="cs-CZ"/>
        </w:rPr>
        <w:t xml:space="preserve"> např.</w:t>
      </w:r>
      <w:r w:rsidR="00865F64" w:rsidRPr="009907A9">
        <w:rPr>
          <w:rFonts w:ascii="Times New Roman" w:hAnsi="Times New Roman" w:cs="Times New Roman"/>
          <w:sz w:val="24"/>
          <w:szCs w:val="24"/>
          <w:lang w:eastAsia="cs-CZ"/>
        </w:rPr>
        <w:t xml:space="preserve"> </w:t>
      </w:r>
      <w:proofErr w:type="spellStart"/>
      <w:r w:rsidR="00865F64" w:rsidRPr="009907A9">
        <w:rPr>
          <w:rFonts w:ascii="Times New Roman" w:hAnsi="Times New Roman" w:cs="Times New Roman"/>
          <w:sz w:val="24"/>
          <w:szCs w:val="24"/>
          <w:lang w:eastAsia="cs-CZ"/>
        </w:rPr>
        <w:t>Kvasničák</w:t>
      </w:r>
      <w:proofErr w:type="spellEnd"/>
      <w:r w:rsidR="00865F64" w:rsidRPr="009907A9">
        <w:rPr>
          <w:rFonts w:ascii="Times New Roman" w:hAnsi="Times New Roman" w:cs="Times New Roman"/>
          <w:sz w:val="24"/>
          <w:szCs w:val="24"/>
          <w:lang w:eastAsia="cs-CZ"/>
        </w:rPr>
        <w:t xml:space="preserve">, Prokop </w:t>
      </w:r>
      <w:r w:rsidR="00B85B8D" w:rsidRPr="009907A9">
        <w:rPr>
          <w:rFonts w:ascii="Times New Roman" w:hAnsi="Times New Roman" w:cs="Times New Roman"/>
          <w:sz w:val="24"/>
          <w:szCs w:val="24"/>
        </w:rPr>
        <w:t>&amp;</w:t>
      </w:r>
      <w:r w:rsidRPr="009907A9">
        <w:rPr>
          <w:rFonts w:ascii="Times New Roman" w:hAnsi="Times New Roman" w:cs="Times New Roman"/>
          <w:sz w:val="24"/>
          <w:szCs w:val="24"/>
          <w:lang w:eastAsia="cs-CZ"/>
        </w:rPr>
        <w:t> </w:t>
      </w:r>
      <w:proofErr w:type="spellStart"/>
      <w:r w:rsidRPr="009907A9">
        <w:rPr>
          <w:rFonts w:ascii="Times New Roman" w:hAnsi="Times New Roman" w:cs="Times New Roman"/>
          <w:sz w:val="24"/>
          <w:szCs w:val="24"/>
          <w:lang w:eastAsia="cs-CZ"/>
        </w:rPr>
        <w:t>Pištová</w:t>
      </w:r>
      <w:proofErr w:type="spellEnd"/>
      <w:r w:rsidRPr="009907A9">
        <w:rPr>
          <w:rFonts w:ascii="Times New Roman" w:hAnsi="Times New Roman" w:cs="Times New Roman"/>
          <w:sz w:val="24"/>
          <w:szCs w:val="24"/>
          <w:lang w:eastAsia="cs-CZ"/>
        </w:rPr>
        <w:t xml:space="preserve"> </w:t>
      </w:r>
      <w:r w:rsidR="00DB7465" w:rsidRPr="009907A9">
        <w:rPr>
          <w:rFonts w:ascii="Times New Roman" w:hAnsi="Times New Roman" w:cs="Times New Roman"/>
          <w:sz w:val="24"/>
          <w:szCs w:val="24"/>
          <w:lang w:eastAsia="cs-CZ"/>
        </w:rPr>
        <w:t>(</w:t>
      </w:r>
      <w:r w:rsidR="00345482" w:rsidRPr="009907A9">
        <w:rPr>
          <w:rFonts w:ascii="Times New Roman" w:hAnsi="Times New Roman" w:cs="Times New Roman"/>
          <w:sz w:val="24"/>
          <w:szCs w:val="24"/>
          <w:lang w:eastAsia="cs-CZ"/>
        </w:rPr>
        <w:t>2005</w:t>
      </w:r>
      <w:r w:rsidR="00DB7465"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w:t>
      </w:r>
      <w:r w:rsidR="00345482" w:rsidRPr="009907A9">
        <w:rPr>
          <w:rFonts w:ascii="Times New Roman" w:hAnsi="Times New Roman" w:cs="Times New Roman"/>
          <w:sz w:val="24"/>
          <w:szCs w:val="24"/>
          <w:lang w:eastAsia="cs-CZ"/>
        </w:rPr>
        <w:t xml:space="preserve"> </w:t>
      </w:r>
      <w:proofErr w:type="spellStart"/>
      <w:r w:rsidR="00345482" w:rsidRPr="009907A9">
        <w:rPr>
          <w:rFonts w:ascii="Times New Roman" w:hAnsi="Times New Roman" w:cs="Times New Roman"/>
          <w:sz w:val="24"/>
          <w:szCs w:val="24"/>
          <w:lang w:eastAsia="cs-CZ"/>
        </w:rPr>
        <w:t>Kvasničák</w:t>
      </w:r>
      <w:proofErr w:type="spellEnd"/>
      <w:r w:rsidR="00345482" w:rsidRPr="009907A9">
        <w:rPr>
          <w:rFonts w:ascii="Times New Roman" w:hAnsi="Times New Roman" w:cs="Times New Roman"/>
          <w:sz w:val="24"/>
          <w:szCs w:val="24"/>
          <w:lang w:eastAsia="cs-CZ"/>
        </w:rPr>
        <w:t xml:space="preserve"> (2013</w:t>
      </w:r>
      <w:r w:rsidR="00A4385D" w:rsidRPr="009907A9">
        <w:rPr>
          <w:rFonts w:ascii="Times New Roman" w:hAnsi="Times New Roman" w:cs="Times New Roman"/>
          <w:sz w:val="24"/>
          <w:szCs w:val="24"/>
          <w:lang w:eastAsia="cs-CZ"/>
        </w:rPr>
        <w:t>)</w:t>
      </w:r>
      <w:r w:rsidR="00352EA9"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kteří ji označují jako </w:t>
      </w:r>
      <w:proofErr w:type="spellStart"/>
      <w:r w:rsidRPr="009907A9">
        <w:rPr>
          <w:rFonts w:ascii="Times New Roman" w:hAnsi="Times New Roman" w:cs="Times New Roman"/>
          <w:i/>
          <w:sz w:val="24"/>
          <w:szCs w:val="24"/>
          <w:lang w:eastAsia="cs-CZ"/>
        </w:rPr>
        <w:t>terénné</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skúsenostne</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vyučovanie</w:t>
      </w:r>
      <w:proofErr w:type="spellEnd"/>
      <w:r w:rsidRPr="009907A9">
        <w:rPr>
          <w:rFonts w:ascii="Times New Roman" w:hAnsi="Times New Roman" w:cs="Times New Roman"/>
          <w:sz w:val="24"/>
          <w:szCs w:val="24"/>
          <w:lang w:eastAsia="cs-CZ"/>
        </w:rPr>
        <w:t xml:space="preserve"> a řadí jej do neformálního vyučování. </w:t>
      </w:r>
      <w:r w:rsidR="00352EA9" w:rsidRPr="009907A9">
        <w:rPr>
          <w:rFonts w:ascii="Times New Roman" w:hAnsi="Times New Roman" w:cs="Times New Roman"/>
          <w:sz w:val="24"/>
          <w:szCs w:val="24"/>
          <w:lang w:eastAsia="cs-CZ"/>
        </w:rPr>
        <w:t>V české</w:t>
      </w:r>
      <w:r w:rsidR="003F7FA6" w:rsidRPr="009907A9">
        <w:rPr>
          <w:rFonts w:ascii="Times New Roman" w:hAnsi="Times New Roman" w:cs="Times New Roman"/>
          <w:sz w:val="24"/>
          <w:szCs w:val="24"/>
          <w:lang w:eastAsia="cs-CZ"/>
        </w:rPr>
        <w:t xml:space="preserve"> literatuře popisuje Řezníčková (2008, s. 10) výuku v krajině, upozorňuje na neustálenost </w:t>
      </w:r>
      <w:r w:rsidR="002B40DA" w:rsidRPr="009907A9">
        <w:rPr>
          <w:rFonts w:ascii="Times New Roman" w:hAnsi="Times New Roman" w:cs="Times New Roman"/>
          <w:sz w:val="24"/>
          <w:szCs w:val="24"/>
          <w:lang w:eastAsia="cs-CZ"/>
        </w:rPr>
        <w:t xml:space="preserve">definice takové výuky a nabízí další pojmy: výuka v (městské/venkovské) krajině, výuka v terénu, terénní vyučování, terénní výuka, terénní cvičení, exkurze, naučná vycházka či geografická laboratoř. </w:t>
      </w:r>
    </w:p>
    <w:p w14:paraId="69BDA784" w14:textId="77777777" w:rsidR="000B6DD0" w:rsidRPr="009907A9" w:rsidRDefault="000B6DD0"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Přestože se s terénní výukou v na</w:t>
      </w:r>
      <w:r w:rsidR="00436416" w:rsidRPr="009907A9">
        <w:rPr>
          <w:rFonts w:ascii="Times New Roman" w:hAnsi="Times New Roman" w:cs="Times New Roman"/>
          <w:sz w:val="24"/>
          <w:szCs w:val="24"/>
          <w:lang w:eastAsia="cs-CZ"/>
        </w:rPr>
        <w:t xml:space="preserve">šem vzdělávacím systému počítá, </w:t>
      </w:r>
      <w:r w:rsidRPr="009907A9">
        <w:rPr>
          <w:rFonts w:ascii="Times New Roman" w:hAnsi="Times New Roman" w:cs="Times New Roman"/>
          <w:sz w:val="24"/>
          <w:szCs w:val="24"/>
          <w:lang w:eastAsia="cs-CZ"/>
        </w:rPr>
        <w:t>viz např. tematické celky RVP ZV učiva přírodopisu</w:t>
      </w:r>
      <w:r w:rsidR="00436416" w:rsidRPr="009907A9">
        <w:rPr>
          <w:rFonts w:ascii="Times New Roman" w:hAnsi="Times New Roman" w:cs="Times New Roman"/>
          <w:sz w:val="24"/>
          <w:szCs w:val="24"/>
          <w:lang w:eastAsia="cs-CZ"/>
        </w:rPr>
        <w:t xml:space="preserve"> (Praktické poznávání přírody)</w:t>
      </w:r>
      <w:r w:rsidRPr="009907A9">
        <w:rPr>
          <w:rFonts w:ascii="Times New Roman" w:hAnsi="Times New Roman" w:cs="Times New Roman"/>
          <w:sz w:val="24"/>
          <w:szCs w:val="24"/>
          <w:lang w:eastAsia="cs-CZ"/>
        </w:rPr>
        <w:t xml:space="preserve"> a zeměpisu</w:t>
      </w:r>
      <w:r w:rsidR="00436416" w:rsidRPr="009907A9">
        <w:rPr>
          <w:rFonts w:ascii="Times New Roman" w:hAnsi="Times New Roman" w:cs="Times New Roman"/>
          <w:sz w:val="24"/>
          <w:szCs w:val="24"/>
          <w:lang w:eastAsia="cs-CZ"/>
        </w:rPr>
        <w:t xml:space="preserve"> (</w:t>
      </w:r>
      <w:r w:rsidR="00554A93" w:rsidRPr="009907A9">
        <w:rPr>
          <w:rFonts w:ascii="Times New Roman" w:hAnsi="Times New Roman" w:cs="Times New Roman"/>
          <w:sz w:val="24"/>
          <w:szCs w:val="24"/>
        </w:rPr>
        <w:t>Terénní geografická výuka, praxe a aplikace</w:t>
      </w:r>
      <w:r w:rsidR="00436416" w:rsidRPr="009907A9">
        <w:rPr>
          <w:rFonts w:ascii="Times New Roman" w:hAnsi="Times New Roman" w:cs="Times New Roman"/>
          <w:sz w:val="24"/>
          <w:szCs w:val="24"/>
        </w:rPr>
        <w:t>)</w:t>
      </w:r>
      <w:r w:rsidR="00DB7465"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není </w:t>
      </w:r>
      <w:r w:rsidR="00DB7465" w:rsidRPr="009907A9">
        <w:rPr>
          <w:rFonts w:ascii="Times New Roman" w:hAnsi="Times New Roman" w:cs="Times New Roman"/>
          <w:sz w:val="24"/>
          <w:szCs w:val="24"/>
          <w:lang w:eastAsia="cs-CZ"/>
        </w:rPr>
        <w:t xml:space="preserve">tento pojem </w:t>
      </w:r>
      <w:r w:rsidRPr="009907A9">
        <w:rPr>
          <w:rFonts w:ascii="Times New Roman" w:hAnsi="Times New Roman" w:cs="Times New Roman"/>
          <w:sz w:val="24"/>
          <w:szCs w:val="24"/>
          <w:lang w:eastAsia="cs-CZ"/>
        </w:rPr>
        <w:t>v </w:t>
      </w:r>
      <w:r w:rsidR="00DB7465" w:rsidRPr="009907A9">
        <w:rPr>
          <w:rFonts w:ascii="Times New Roman" w:hAnsi="Times New Roman" w:cs="Times New Roman"/>
          <w:sz w:val="24"/>
          <w:szCs w:val="24"/>
          <w:lang w:eastAsia="cs-CZ"/>
        </w:rPr>
        <w:t>české</w:t>
      </w:r>
      <w:r w:rsidRPr="009907A9">
        <w:rPr>
          <w:rFonts w:ascii="Times New Roman" w:hAnsi="Times New Roman" w:cs="Times New Roman"/>
          <w:sz w:val="24"/>
          <w:szCs w:val="24"/>
          <w:lang w:eastAsia="cs-CZ"/>
        </w:rPr>
        <w:t xml:space="preserve"> literatuře </w:t>
      </w:r>
      <w:r w:rsidR="00DB7465" w:rsidRPr="009907A9">
        <w:rPr>
          <w:rFonts w:ascii="Times New Roman" w:hAnsi="Times New Roman" w:cs="Times New Roman"/>
          <w:sz w:val="24"/>
          <w:szCs w:val="24"/>
          <w:lang w:eastAsia="cs-CZ"/>
        </w:rPr>
        <w:t xml:space="preserve">dosud přesně </w:t>
      </w:r>
      <w:r w:rsidRPr="009907A9">
        <w:rPr>
          <w:rFonts w:ascii="Times New Roman" w:hAnsi="Times New Roman" w:cs="Times New Roman"/>
          <w:sz w:val="24"/>
          <w:szCs w:val="24"/>
          <w:lang w:eastAsia="cs-CZ"/>
        </w:rPr>
        <w:t>definován</w:t>
      </w:r>
      <w:r w:rsidR="00554A93"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r w:rsidR="00DB7465" w:rsidRPr="009907A9">
        <w:rPr>
          <w:rFonts w:ascii="Times New Roman" w:hAnsi="Times New Roman" w:cs="Times New Roman"/>
          <w:sz w:val="24"/>
          <w:szCs w:val="24"/>
          <w:lang w:eastAsia="cs-CZ"/>
        </w:rPr>
        <w:t>Proto jej pro</w:t>
      </w:r>
      <w:r w:rsidRPr="009907A9">
        <w:rPr>
          <w:rFonts w:ascii="Times New Roman" w:hAnsi="Times New Roman" w:cs="Times New Roman"/>
          <w:sz w:val="24"/>
          <w:szCs w:val="24"/>
          <w:lang w:eastAsia="cs-CZ"/>
        </w:rPr>
        <w:t xml:space="preserve"> účely našeho výzkumu vymezujeme následovně</w:t>
      </w:r>
      <w:r w:rsidR="00B15963" w:rsidRPr="009907A9">
        <w:rPr>
          <w:rFonts w:ascii="Times New Roman" w:hAnsi="Times New Roman" w:cs="Times New Roman"/>
          <w:sz w:val="24"/>
          <w:szCs w:val="24"/>
          <w:lang w:eastAsia="cs-CZ"/>
        </w:rPr>
        <w:t xml:space="preserve"> (Hofmann </w:t>
      </w:r>
      <w:r w:rsidR="00B45F80" w:rsidRPr="009907A9">
        <w:rPr>
          <w:rFonts w:ascii="Times New Roman" w:hAnsi="Times New Roman" w:cs="Times New Roman"/>
          <w:sz w:val="24"/>
          <w:szCs w:val="24"/>
          <w:lang w:eastAsia="cs-CZ"/>
        </w:rPr>
        <w:t>et al</w:t>
      </w:r>
      <w:r w:rsidR="00B15963" w:rsidRPr="009907A9">
        <w:rPr>
          <w:rFonts w:ascii="Times New Roman" w:hAnsi="Times New Roman" w:cs="Times New Roman"/>
          <w:sz w:val="24"/>
          <w:szCs w:val="24"/>
          <w:lang w:eastAsia="cs-CZ"/>
        </w:rPr>
        <w:t xml:space="preserve">., 2003, </w:t>
      </w:r>
      <w:r w:rsidR="00B45F80" w:rsidRPr="009907A9">
        <w:rPr>
          <w:rFonts w:ascii="Times New Roman" w:hAnsi="Times New Roman" w:cs="Times New Roman"/>
          <w:sz w:val="24"/>
          <w:szCs w:val="24"/>
          <w:lang w:eastAsia="cs-CZ"/>
        </w:rPr>
        <w:t>s. 6</w:t>
      </w:r>
      <w:r w:rsidR="000D3A62" w:rsidRPr="009907A9">
        <w:rPr>
          <w:rFonts w:ascii="Times New Roman" w:hAnsi="Times New Roman" w:cs="Times New Roman"/>
          <w:sz w:val="24"/>
          <w:szCs w:val="24"/>
          <w:lang w:eastAsia="cs-CZ"/>
        </w:rPr>
        <w:t xml:space="preserve">, </w:t>
      </w:r>
      <w:r w:rsidR="00B15963" w:rsidRPr="009907A9">
        <w:rPr>
          <w:rFonts w:ascii="Times New Roman" w:hAnsi="Times New Roman" w:cs="Times New Roman"/>
          <w:sz w:val="24"/>
          <w:szCs w:val="24"/>
          <w:lang w:eastAsia="cs-CZ"/>
        </w:rPr>
        <w:t>upraveno):</w:t>
      </w:r>
      <w:r w:rsidRPr="009907A9">
        <w:rPr>
          <w:rFonts w:ascii="Times New Roman" w:hAnsi="Times New Roman" w:cs="Times New Roman"/>
          <w:sz w:val="24"/>
          <w:szCs w:val="24"/>
          <w:lang w:eastAsia="cs-CZ"/>
        </w:rPr>
        <w:t xml:space="preserve"> </w:t>
      </w:r>
    </w:p>
    <w:p w14:paraId="2BD0751B" w14:textId="77777777" w:rsidR="00B15963" w:rsidRPr="009907A9" w:rsidRDefault="00B15963" w:rsidP="009907A9">
      <w:pPr>
        <w:spacing w:after="0" w:line="360" w:lineRule="auto"/>
        <w:ind w:left="426"/>
        <w:jc w:val="both"/>
        <w:rPr>
          <w:rFonts w:ascii="Times New Roman" w:hAnsi="Times New Roman" w:cs="Times New Roman"/>
          <w:sz w:val="24"/>
          <w:szCs w:val="24"/>
        </w:rPr>
      </w:pPr>
    </w:p>
    <w:p w14:paraId="772953D6" w14:textId="152C60E7" w:rsidR="00B15963" w:rsidRPr="009907A9" w:rsidRDefault="009907A9" w:rsidP="009907A9">
      <w:pPr>
        <w:spacing w:after="0" w:line="360" w:lineRule="auto"/>
        <w:ind w:left="425"/>
        <w:jc w:val="both"/>
        <w:rPr>
          <w:rFonts w:ascii="Times New Roman" w:hAnsi="Times New Roman" w:cs="Times New Roman"/>
          <w:i/>
          <w:sz w:val="24"/>
          <w:szCs w:val="24"/>
        </w:rPr>
      </w:pPr>
      <w:r>
        <w:rPr>
          <w:rFonts w:ascii="Times New Roman" w:hAnsi="Times New Roman" w:cs="Times New Roman"/>
          <w:i/>
          <w:sz w:val="24"/>
          <w:szCs w:val="24"/>
        </w:rPr>
        <w:t>„</w:t>
      </w:r>
      <w:r w:rsidR="000B6DD0" w:rsidRPr="009907A9">
        <w:rPr>
          <w:rFonts w:ascii="Times New Roman" w:hAnsi="Times New Roman" w:cs="Times New Roman"/>
          <w:i/>
          <w:sz w:val="24"/>
          <w:szCs w:val="24"/>
        </w:rPr>
        <w:t>Terénní výuku definujeme jako „zastřešující“ pojem pro rozmanité formy výuky, jejichž společným rysem je realizace v terénu, mimo školní třídu. Může jít však i o prostory jiné vzdělávací instituce než je škola (např. muzeum, galerie, průmyslový, zemědělský podnik…). Terénní výuka může nabývat rozmanitých organizačních forem od vycházky, terénní exkurze, terénního cvičení až po několikadenní výlety či školy v přírodě. V závislosti na cílech a použitých výukových metodách mohou být žáci pasivními posluchači a</w:t>
      </w:r>
      <w:r w:rsidR="009E64EB" w:rsidRPr="009907A9">
        <w:rPr>
          <w:rFonts w:ascii="Times New Roman" w:hAnsi="Times New Roman" w:cs="Times New Roman"/>
          <w:i/>
          <w:sz w:val="24"/>
          <w:szCs w:val="24"/>
        </w:rPr>
        <w:t> </w:t>
      </w:r>
      <w:r w:rsidR="000B6DD0" w:rsidRPr="009907A9">
        <w:rPr>
          <w:rFonts w:ascii="Times New Roman" w:hAnsi="Times New Roman" w:cs="Times New Roman"/>
          <w:i/>
          <w:sz w:val="24"/>
          <w:szCs w:val="24"/>
        </w:rPr>
        <w:t>pozorovateli, ale také badateli aktivně shromažďujícími a zpracovávajícími informace z primárních i</w:t>
      </w:r>
      <w:r w:rsidR="009E64EB" w:rsidRPr="009907A9">
        <w:rPr>
          <w:rFonts w:ascii="Times New Roman" w:hAnsi="Times New Roman" w:cs="Times New Roman"/>
          <w:i/>
          <w:sz w:val="24"/>
          <w:szCs w:val="24"/>
        </w:rPr>
        <w:t> </w:t>
      </w:r>
      <w:r w:rsidR="000B6DD0" w:rsidRPr="009907A9">
        <w:rPr>
          <w:rFonts w:ascii="Times New Roman" w:hAnsi="Times New Roman" w:cs="Times New Roman"/>
          <w:i/>
          <w:sz w:val="24"/>
          <w:szCs w:val="24"/>
        </w:rPr>
        <w:t>sekundárních zdrojů, za pomoci výzkumných metod a pomůcek j</w:t>
      </w:r>
      <w:r w:rsidR="00B15963" w:rsidRPr="009907A9">
        <w:rPr>
          <w:rFonts w:ascii="Times New Roman" w:hAnsi="Times New Roman" w:cs="Times New Roman"/>
          <w:i/>
          <w:sz w:val="24"/>
          <w:szCs w:val="24"/>
        </w:rPr>
        <w:t>ednotlivých vědních disciplín.</w:t>
      </w:r>
      <w:r>
        <w:rPr>
          <w:rFonts w:ascii="Times New Roman" w:hAnsi="Times New Roman" w:cs="Times New Roman"/>
          <w:i/>
          <w:sz w:val="24"/>
          <w:szCs w:val="24"/>
        </w:rPr>
        <w:t>“</w:t>
      </w:r>
    </w:p>
    <w:p w14:paraId="07824071" w14:textId="77777777" w:rsidR="00B15963" w:rsidRPr="009907A9" w:rsidRDefault="00B15963" w:rsidP="009907A9">
      <w:pPr>
        <w:spacing w:after="0" w:line="360" w:lineRule="auto"/>
        <w:ind w:left="425"/>
        <w:jc w:val="both"/>
        <w:rPr>
          <w:rFonts w:ascii="Times New Roman" w:hAnsi="Times New Roman" w:cs="Times New Roman"/>
          <w:sz w:val="24"/>
          <w:szCs w:val="24"/>
          <w:lang w:eastAsia="cs-CZ"/>
        </w:rPr>
      </w:pPr>
    </w:p>
    <w:p w14:paraId="2AEEE0BB" w14:textId="77777777" w:rsidR="000B6DD0" w:rsidRPr="009907A9" w:rsidRDefault="000B6DD0"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lastRenderedPageBreak/>
        <w:t>V průběhu výzkumu dochází k dalšímu zpřesňování a doplňování tohoto prac</w:t>
      </w:r>
      <w:r w:rsidR="00436416" w:rsidRPr="009907A9">
        <w:rPr>
          <w:rFonts w:ascii="Times New Roman" w:hAnsi="Times New Roman" w:cs="Times New Roman"/>
          <w:sz w:val="24"/>
          <w:szCs w:val="24"/>
          <w:lang w:eastAsia="cs-CZ"/>
        </w:rPr>
        <w:t>ovního vymezení v závislosti na</w:t>
      </w:r>
      <w:r w:rsidRPr="009907A9">
        <w:rPr>
          <w:rFonts w:ascii="Times New Roman" w:hAnsi="Times New Roman" w:cs="Times New Roman"/>
          <w:sz w:val="24"/>
          <w:szCs w:val="24"/>
          <w:lang w:eastAsia="cs-CZ"/>
        </w:rPr>
        <w:t xml:space="preserve"> zjištěných skutečnostech vycházejících ze zkušeností odborných pedagogických pracovníků (viz </w:t>
      </w:r>
      <w:r w:rsidR="00436416" w:rsidRPr="009907A9">
        <w:rPr>
          <w:rFonts w:ascii="Times New Roman" w:hAnsi="Times New Roman" w:cs="Times New Roman"/>
          <w:sz w:val="24"/>
          <w:szCs w:val="24"/>
          <w:lang w:eastAsia="cs-CZ"/>
        </w:rPr>
        <w:t xml:space="preserve">dále – </w:t>
      </w:r>
      <w:r w:rsidRPr="009907A9">
        <w:rPr>
          <w:rFonts w:ascii="Times New Roman" w:hAnsi="Times New Roman" w:cs="Times New Roman"/>
          <w:sz w:val="24"/>
          <w:szCs w:val="24"/>
          <w:lang w:eastAsia="cs-CZ"/>
        </w:rPr>
        <w:t>rozhovory s učiteli), srovnávání různého pojetí tohoto pojmu v zahraničí (ja</w:t>
      </w:r>
      <w:r w:rsidR="00436416" w:rsidRPr="009907A9">
        <w:rPr>
          <w:rFonts w:ascii="Times New Roman" w:hAnsi="Times New Roman" w:cs="Times New Roman"/>
          <w:sz w:val="24"/>
          <w:szCs w:val="24"/>
          <w:lang w:eastAsia="cs-CZ"/>
        </w:rPr>
        <w:t>k bylo nabídnuto výše), vlastní</w:t>
      </w:r>
      <w:r w:rsidRPr="009907A9">
        <w:rPr>
          <w:rFonts w:ascii="Times New Roman" w:hAnsi="Times New Roman" w:cs="Times New Roman"/>
          <w:sz w:val="24"/>
          <w:szCs w:val="24"/>
          <w:lang w:eastAsia="cs-CZ"/>
        </w:rPr>
        <w:t xml:space="preserve"> </w:t>
      </w:r>
      <w:r w:rsidR="00436416" w:rsidRPr="009907A9">
        <w:rPr>
          <w:rFonts w:ascii="Times New Roman" w:hAnsi="Times New Roman" w:cs="Times New Roman"/>
          <w:sz w:val="24"/>
          <w:szCs w:val="24"/>
          <w:lang w:eastAsia="cs-CZ"/>
        </w:rPr>
        <w:t>praxe</w:t>
      </w:r>
      <w:r w:rsidRPr="009907A9">
        <w:rPr>
          <w:rFonts w:ascii="Times New Roman" w:hAnsi="Times New Roman" w:cs="Times New Roman"/>
          <w:sz w:val="24"/>
          <w:szCs w:val="24"/>
          <w:lang w:eastAsia="cs-CZ"/>
        </w:rPr>
        <w:t xml:space="preserve"> </w:t>
      </w:r>
      <w:r w:rsidR="00C03EDC" w:rsidRPr="009907A9">
        <w:rPr>
          <w:rFonts w:ascii="Times New Roman" w:hAnsi="Times New Roman" w:cs="Times New Roman"/>
          <w:sz w:val="24"/>
          <w:szCs w:val="24"/>
          <w:lang w:eastAsia="cs-CZ"/>
        </w:rPr>
        <w:t xml:space="preserve">autorů </w:t>
      </w:r>
      <w:r w:rsidRPr="009907A9">
        <w:rPr>
          <w:rFonts w:ascii="Times New Roman" w:hAnsi="Times New Roman" w:cs="Times New Roman"/>
          <w:sz w:val="24"/>
          <w:szCs w:val="24"/>
          <w:lang w:eastAsia="cs-CZ"/>
        </w:rPr>
        <w:t xml:space="preserve">a dalších. </w:t>
      </w:r>
      <w:r w:rsidR="000D3A62" w:rsidRPr="009907A9">
        <w:rPr>
          <w:rFonts w:ascii="Times New Roman" w:hAnsi="Times New Roman" w:cs="Times New Roman"/>
          <w:sz w:val="24"/>
          <w:szCs w:val="24"/>
          <w:lang w:eastAsia="cs-CZ"/>
        </w:rPr>
        <w:t xml:space="preserve">Přikláníme se k faktu, že </w:t>
      </w:r>
      <w:r w:rsidR="00352EA9" w:rsidRPr="009907A9">
        <w:rPr>
          <w:rFonts w:ascii="Times New Roman" w:hAnsi="Times New Roman" w:cs="Times New Roman"/>
          <w:sz w:val="24"/>
          <w:szCs w:val="24"/>
          <w:lang w:eastAsia="cs-CZ"/>
        </w:rPr>
        <w:t>pokud má mít</w:t>
      </w:r>
      <w:r w:rsidR="000D3A62" w:rsidRPr="009907A9">
        <w:rPr>
          <w:rFonts w:ascii="Times New Roman" w:hAnsi="Times New Roman" w:cs="Times New Roman"/>
          <w:sz w:val="24"/>
          <w:szCs w:val="24"/>
          <w:lang w:eastAsia="cs-CZ"/>
        </w:rPr>
        <w:t xml:space="preserve"> jakákoliv forma terénní výuky pro žáka přínos, musí být žák v průběhu terénní výuky aktivní (provádět činnost jako např. pozorování, měření, apod.) a ne být jen pasivním příjemcem informací předávaných učitelem.</w:t>
      </w:r>
    </w:p>
    <w:p w14:paraId="293029D2" w14:textId="77777777" w:rsidR="000B6DD0" w:rsidRPr="009907A9" w:rsidRDefault="000B6DD0" w:rsidP="009907A9">
      <w:pPr>
        <w:spacing w:after="0" w:line="360" w:lineRule="auto"/>
        <w:jc w:val="both"/>
        <w:rPr>
          <w:rFonts w:ascii="Times New Roman" w:hAnsi="Times New Roman" w:cs="Times New Roman"/>
          <w:sz w:val="24"/>
          <w:szCs w:val="24"/>
          <w:lang w:eastAsia="cs-CZ"/>
        </w:rPr>
      </w:pPr>
    </w:p>
    <w:p w14:paraId="37C1267F" w14:textId="77777777" w:rsidR="00625DEF" w:rsidRPr="009907A9" w:rsidRDefault="00625DEF" w:rsidP="009907A9">
      <w:pPr>
        <w:spacing w:after="0" w:line="360" w:lineRule="auto"/>
        <w:jc w:val="center"/>
        <w:rPr>
          <w:rFonts w:ascii="Times New Roman" w:hAnsi="Times New Roman" w:cs="Times New Roman"/>
          <w:b/>
          <w:sz w:val="24"/>
          <w:szCs w:val="24"/>
          <w:lang w:eastAsia="cs-CZ"/>
        </w:rPr>
      </w:pPr>
      <w:r w:rsidRPr="009907A9">
        <w:rPr>
          <w:rFonts w:ascii="Times New Roman" w:hAnsi="Times New Roman" w:cs="Times New Roman"/>
          <w:b/>
          <w:sz w:val="24"/>
          <w:szCs w:val="24"/>
          <w:lang w:eastAsia="cs-CZ"/>
        </w:rPr>
        <w:t>Cíle a metody</w:t>
      </w:r>
    </w:p>
    <w:p w14:paraId="07EE9B60" w14:textId="77777777" w:rsidR="00AC7001" w:rsidRPr="009907A9" w:rsidRDefault="00AC700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Terénní výuka, nejen v geografickém vzdělávání, je velmi specifická výuková forma a její přínos nespočívá pouze v kognitivní oblasti, ale má význam i pro afektivn</w:t>
      </w:r>
      <w:r w:rsidR="0038415B" w:rsidRPr="009907A9">
        <w:rPr>
          <w:rFonts w:ascii="Times New Roman" w:hAnsi="Times New Roman" w:cs="Times New Roman"/>
          <w:sz w:val="24"/>
          <w:szCs w:val="24"/>
        </w:rPr>
        <w:t>í stránku výchovy a </w:t>
      </w:r>
      <w:r w:rsidR="0088208A" w:rsidRPr="009907A9">
        <w:rPr>
          <w:rFonts w:ascii="Times New Roman" w:hAnsi="Times New Roman" w:cs="Times New Roman"/>
          <w:sz w:val="24"/>
          <w:szCs w:val="24"/>
        </w:rPr>
        <w:t>vzdělání a </w:t>
      </w:r>
      <w:r w:rsidRPr="009907A9">
        <w:rPr>
          <w:rFonts w:ascii="Times New Roman" w:hAnsi="Times New Roman" w:cs="Times New Roman"/>
          <w:sz w:val="24"/>
          <w:szCs w:val="24"/>
        </w:rPr>
        <w:t>podporuje i vzájemnou komunikaci a interpersonální vztahy. Pěstuje u žáků různé druhy dovedností spojené především s praktickými činnostmi v krajině a ve své podstatě se prolíná celým kurikulem základní i střední školy.</w:t>
      </w:r>
    </w:p>
    <w:p w14:paraId="67CB5F0E" w14:textId="3704096E" w:rsidR="00D8381B" w:rsidRPr="009907A9" w:rsidRDefault="00AC700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 </w:t>
      </w:r>
      <w:r w:rsidR="00B3337A" w:rsidRPr="009907A9">
        <w:rPr>
          <w:rFonts w:ascii="Times New Roman" w:hAnsi="Times New Roman" w:cs="Times New Roman"/>
          <w:sz w:val="24"/>
          <w:szCs w:val="24"/>
        </w:rPr>
        <w:t>Česku</w:t>
      </w:r>
      <w:r w:rsidRPr="009907A9">
        <w:rPr>
          <w:rFonts w:ascii="Times New Roman" w:hAnsi="Times New Roman" w:cs="Times New Roman"/>
          <w:sz w:val="24"/>
          <w:szCs w:val="24"/>
        </w:rPr>
        <w:t xml:space="preserve"> však budeme</w:t>
      </w:r>
      <w:r w:rsidR="00436416" w:rsidRPr="009907A9">
        <w:rPr>
          <w:rFonts w:ascii="Times New Roman" w:hAnsi="Times New Roman" w:cs="Times New Roman"/>
          <w:sz w:val="24"/>
          <w:szCs w:val="24"/>
        </w:rPr>
        <w:t xml:space="preserve"> komplexní</w:t>
      </w:r>
      <w:r w:rsidRPr="009907A9">
        <w:rPr>
          <w:rFonts w:ascii="Times New Roman" w:hAnsi="Times New Roman" w:cs="Times New Roman"/>
          <w:sz w:val="24"/>
          <w:szCs w:val="24"/>
        </w:rPr>
        <w:t xml:space="preserve"> výzkum v oblasti terénní výuky (jako celku i se zaměřením na zeměpis) hledat marně. Nemáme tak povědomí o zařazení terénní výuky do školních vzdělávacích programů a o její skutečné realizaci na základních</w:t>
      </w:r>
      <w:r w:rsidR="00B3337A" w:rsidRPr="009907A9">
        <w:rPr>
          <w:rFonts w:ascii="Times New Roman" w:hAnsi="Times New Roman" w:cs="Times New Roman"/>
          <w:sz w:val="24"/>
          <w:szCs w:val="24"/>
        </w:rPr>
        <w:t>,</w:t>
      </w:r>
      <w:r w:rsidRPr="009907A9">
        <w:rPr>
          <w:rFonts w:ascii="Times New Roman" w:hAnsi="Times New Roman" w:cs="Times New Roman"/>
          <w:sz w:val="24"/>
          <w:szCs w:val="24"/>
        </w:rPr>
        <w:t xml:space="preserve"> a</w:t>
      </w:r>
      <w:r w:rsidR="00B3337A" w:rsidRPr="009907A9">
        <w:rPr>
          <w:rFonts w:ascii="Times New Roman" w:hAnsi="Times New Roman" w:cs="Times New Roman"/>
          <w:sz w:val="24"/>
          <w:szCs w:val="24"/>
        </w:rPr>
        <w:t>ni na</w:t>
      </w:r>
      <w:r w:rsidRPr="009907A9">
        <w:rPr>
          <w:rFonts w:ascii="Times New Roman" w:hAnsi="Times New Roman" w:cs="Times New Roman"/>
          <w:sz w:val="24"/>
          <w:szCs w:val="24"/>
        </w:rPr>
        <w:t xml:space="preserve"> středních školách. Tohoto výzkumu se týká jen studie Knechta a Hofmanna </w:t>
      </w:r>
      <w:r w:rsidRPr="009907A9">
        <w:rPr>
          <w:rFonts w:ascii="Times New Roman" w:hAnsi="Times New Roman" w:cs="Times New Roman"/>
          <w:sz w:val="24"/>
          <w:szCs w:val="24"/>
          <w:shd w:val="clear" w:color="auto" w:fill="FDFDFE"/>
        </w:rPr>
        <w:t xml:space="preserve">(2013). </w:t>
      </w:r>
      <w:r w:rsidR="00D8381B" w:rsidRPr="009907A9">
        <w:rPr>
          <w:rFonts w:ascii="Times New Roman" w:hAnsi="Times New Roman" w:cs="Times New Roman"/>
          <w:sz w:val="24"/>
          <w:szCs w:val="24"/>
          <w:lang w:eastAsia="cs-CZ"/>
        </w:rPr>
        <w:t>Z tohoto deficitu pramení výzkumná potřeba autorů</w:t>
      </w:r>
      <w:r w:rsidR="00D8381B" w:rsidRPr="009907A9">
        <w:rPr>
          <w:rFonts w:ascii="Times New Roman" w:hAnsi="Times New Roman" w:cs="Times New Roman"/>
          <w:sz w:val="24"/>
          <w:szCs w:val="24"/>
        </w:rPr>
        <w:t>.</w:t>
      </w:r>
    </w:p>
    <w:p w14:paraId="000A8A3C" w14:textId="77777777" w:rsidR="00245F6E" w:rsidRPr="009907A9" w:rsidRDefault="00436416"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shd w:val="clear" w:color="auto" w:fill="FDFDFE"/>
        </w:rPr>
        <w:t xml:space="preserve">Jedním z dílčích cílů tohoto projektu a také </w:t>
      </w:r>
      <w:r w:rsidR="00AC7001" w:rsidRPr="009907A9">
        <w:rPr>
          <w:rFonts w:ascii="Times New Roman" w:hAnsi="Times New Roman" w:cs="Times New Roman"/>
          <w:sz w:val="24"/>
          <w:szCs w:val="24"/>
          <w:shd w:val="clear" w:color="auto" w:fill="FDFDFE"/>
        </w:rPr>
        <w:t>cílem následujícího příspěvku</w:t>
      </w:r>
      <w:r w:rsidRPr="009907A9">
        <w:rPr>
          <w:rFonts w:ascii="Times New Roman" w:hAnsi="Times New Roman" w:cs="Times New Roman"/>
          <w:sz w:val="24"/>
          <w:szCs w:val="24"/>
          <w:shd w:val="clear" w:color="auto" w:fill="FDFDFE"/>
        </w:rPr>
        <w:t xml:space="preserve"> je</w:t>
      </w:r>
      <w:r w:rsidR="00AC7001" w:rsidRPr="009907A9">
        <w:rPr>
          <w:rFonts w:ascii="Times New Roman" w:hAnsi="Times New Roman" w:cs="Times New Roman"/>
          <w:sz w:val="24"/>
          <w:szCs w:val="24"/>
          <w:shd w:val="clear" w:color="auto" w:fill="FDFDFE"/>
        </w:rPr>
        <w:t xml:space="preserve"> </w:t>
      </w:r>
      <w:r w:rsidR="00B3337A" w:rsidRPr="009907A9">
        <w:rPr>
          <w:rFonts w:ascii="Times New Roman" w:hAnsi="Times New Roman" w:cs="Times New Roman"/>
          <w:sz w:val="24"/>
          <w:szCs w:val="24"/>
        </w:rPr>
        <w:t>zjistit, jak je terénní výuka</w:t>
      </w:r>
      <w:r w:rsidR="00AC7001" w:rsidRPr="009907A9">
        <w:rPr>
          <w:rFonts w:ascii="Times New Roman" w:hAnsi="Times New Roman" w:cs="Times New Roman"/>
          <w:sz w:val="24"/>
          <w:szCs w:val="24"/>
        </w:rPr>
        <w:t xml:space="preserve"> se zaměřením na vyučovací předmět zeměpi</w:t>
      </w:r>
      <w:r w:rsidR="00B3337A" w:rsidRPr="009907A9">
        <w:rPr>
          <w:rFonts w:ascii="Times New Roman" w:hAnsi="Times New Roman" w:cs="Times New Roman"/>
          <w:sz w:val="24"/>
          <w:szCs w:val="24"/>
        </w:rPr>
        <w:t>s realizována na vybraných základních školách v Česku.</w:t>
      </w:r>
      <w:r w:rsidR="0088208A" w:rsidRPr="009907A9">
        <w:rPr>
          <w:rFonts w:ascii="Times New Roman" w:hAnsi="Times New Roman" w:cs="Times New Roman"/>
          <w:sz w:val="24"/>
          <w:szCs w:val="24"/>
        </w:rPr>
        <w:t xml:space="preserve"> </w:t>
      </w:r>
      <w:r w:rsidR="00245F6E" w:rsidRPr="009907A9">
        <w:rPr>
          <w:rFonts w:ascii="Times New Roman" w:hAnsi="Times New Roman" w:cs="Times New Roman"/>
          <w:sz w:val="24"/>
          <w:szCs w:val="24"/>
        </w:rPr>
        <w:t xml:space="preserve">Pracovní hypotéza </w:t>
      </w:r>
      <w:r w:rsidR="00D07651" w:rsidRPr="009907A9">
        <w:rPr>
          <w:rFonts w:ascii="Times New Roman" w:hAnsi="Times New Roman" w:cs="Times New Roman"/>
          <w:sz w:val="24"/>
          <w:szCs w:val="24"/>
        </w:rPr>
        <w:t xml:space="preserve">k výše uvedenému dílčímu cíli </w:t>
      </w:r>
      <w:r w:rsidR="00245F6E" w:rsidRPr="009907A9">
        <w:rPr>
          <w:rFonts w:ascii="Times New Roman" w:hAnsi="Times New Roman" w:cs="Times New Roman"/>
          <w:sz w:val="24"/>
          <w:szCs w:val="24"/>
        </w:rPr>
        <w:t>výzkumu zní: „</w:t>
      </w:r>
      <w:r w:rsidR="00245F6E" w:rsidRPr="009907A9">
        <w:rPr>
          <w:rFonts w:ascii="Times New Roman" w:hAnsi="Times New Roman" w:cs="Times New Roman"/>
          <w:i/>
          <w:sz w:val="24"/>
          <w:szCs w:val="24"/>
        </w:rPr>
        <w:t xml:space="preserve">Terénní výuka je na základní škole pojata nekoncepčně, jednotlivé formy terénní výuky na sebe nenavazují ani se vzájemně nedoplňují.“ </w:t>
      </w:r>
    </w:p>
    <w:p w14:paraId="2F65D3B9" w14:textId="77777777" w:rsidR="00DB765F" w:rsidRPr="009907A9" w:rsidRDefault="00B3337A"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Toto zjišťování proběhlo ve dvou fázích. První z nich byla obsahová analýza školních vzdělávacích programů </w:t>
      </w:r>
      <w:r w:rsidR="005D443C" w:rsidRPr="009907A9">
        <w:rPr>
          <w:rFonts w:ascii="Times New Roman" w:hAnsi="Times New Roman" w:cs="Times New Roman"/>
          <w:sz w:val="24"/>
          <w:szCs w:val="24"/>
        </w:rPr>
        <w:t xml:space="preserve">(ŠVP) </w:t>
      </w:r>
      <w:r w:rsidRPr="009907A9">
        <w:rPr>
          <w:rFonts w:ascii="Times New Roman" w:hAnsi="Times New Roman" w:cs="Times New Roman"/>
          <w:sz w:val="24"/>
          <w:szCs w:val="24"/>
        </w:rPr>
        <w:t xml:space="preserve">ve vztahu k terénní výuce. </w:t>
      </w:r>
      <w:r w:rsidR="00DB765F" w:rsidRPr="009907A9">
        <w:rPr>
          <w:rFonts w:ascii="Times New Roman" w:hAnsi="Times New Roman" w:cs="Times New Roman"/>
          <w:sz w:val="24"/>
          <w:szCs w:val="24"/>
        </w:rPr>
        <w:t>Výběr modelových škol pro analýzu ŠVP byl proveden záměrným výběrem (</w:t>
      </w:r>
      <w:proofErr w:type="spellStart"/>
      <w:r w:rsidR="00DB765F" w:rsidRPr="009907A9">
        <w:rPr>
          <w:rFonts w:ascii="Times New Roman" w:hAnsi="Times New Roman" w:cs="Times New Roman"/>
          <w:sz w:val="24"/>
          <w:szCs w:val="24"/>
        </w:rPr>
        <w:t>Gavora</w:t>
      </w:r>
      <w:proofErr w:type="spellEnd"/>
      <w:r w:rsidR="00A84E54" w:rsidRPr="009907A9">
        <w:rPr>
          <w:rFonts w:ascii="Times New Roman" w:hAnsi="Times New Roman" w:cs="Times New Roman"/>
          <w:sz w:val="24"/>
          <w:szCs w:val="24"/>
        </w:rPr>
        <w:t>,</w:t>
      </w:r>
      <w:r w:rsidR="00DB765F" w:rsidRPr="009907A9">
        <w:rPr>
          <w:rFonts w:ascii="Times New Roman" w:hAnsi="Times New Roman" w:cs="Times New Roman"/>
          <w:sz w:val="24"/>
          <w:szCs w:val="24"/>
        </w:rPr>
        <w:t xml:space="preserve"> 2000, s. 60), který se uskutečnil na základě kvalifikovaného relevantního znaku – a to vědomí autorů, že modelová škola realizuje dlouhodobě různé formy </w:t>
      </w:r>
      <w:r w:rsidR="00530293" w:rsidRPr="009907A9">
        <w:rPr>
          <w:rFonts w:ascii="Times New Roman" w:hAnsi="Times New Roman" w:cs="Times New Roman"/>
          <w:sz w:val="24"/>
          <w:szCs w:val="24"/>
        </w:rPr>
        <w:t xml:space="preserve">terénní výuky. </w:t>
      </w:r>
      <w:r w:rsidR="00DB765F" w:rsidRPr="009907A9">
        <w:rPr>
          <w:rFonts w:ascii="Times New Roman" w:hAnsi="Times New Roman" w:cs="Times New Roman"/>
          <w:sz w:val="24"/>
          <w:szCs w:val="24"/>
        </w:rPr>
        <w:t>Záměrný výběr byl proveden i s ohledem na fakt, že výzkum je orientovaný kvalitativně a nebylo zapotřebí zvětšovat p</w:t>
      </w:r>
      <w:r w:rsidR="00B15963" w:rsidRPr="009907A9">
        <w:rPr>
          <w:rFonts w:ascii="Times New Roman" w:hAnsi="Times New Roman" w:cs="Times New Roman"/>
          <w:sz w:val="24"/>
          <w:szCs w:val="24"/>
        </w:rPr>
        <w:t>očet modelových škol za účelem „zlepšení“</w:t>
      </w:r>
      <w:r w:rsidR="00DB765F" w:rsidRPr="009907A9">
        <w:rPr>
          <w:rFonts w:ascii="Times New Roman" w:hAnsi="Times New Roman" w:cs="Times New Roman"/>
          <w:sz w:val="24"/>
          <w:szCs w:val="24"/>
        </w:rPr>
        <w:t xml:space="preserve"> vlastností analyzovaného souboru.</w:t>
      </w:r>
    </w:p>
    <w:p w14:paraId="70783553" w14:textId="77777777" w:rsidR="0090005B" w:rsidRPr="009907A9" w:rsidRDefault="00DB765F"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Obsahová analýza ŠVP tedy proběhla u </w:t>
      </w:r>
      <w:r w:rsidR="00281283" w:rsidRPr="009907A9">
        <w:rPr>
          <w:rFonts w:ascii="Times New Roman" w:hAnsi="Times New Roman" w:cs="Times New Roman"/>
          <w:sz w:val="24"/>
          <w:szCs w:val="24"/>
        </w:rPr>
        <w:t>5</w:t>
      </w:r>
      <w:r w:rsidRPr="009907A9">
        <w:rPr>
          <w:rFonts w:ascii="Times New Roman" w:hAnsi="Times New Roman" w:cs="Times New Roman"/>
          <w:sz w:val="24"/>
          <w:szCs w:val="24"/>
        </w:rPr>
        <w:t>0 škol z</w:t>
      </w:r>
      <w:r w:rsidR="00281283" w:rsidRPr="009907A9">
        <w:rPr>
          <w:rFonts w:ascii="Times New Roman" w:hAnsi="Times New Roman" w:cs="Times New Roman"/>
          <w:sz w:val="24"/>
          <w:szCs w:val="24"/>
        </w:rPr>
        <w:t> </w:t>
      </w:r>
      <w:r w:rsidRPr="009907A9">
        <w:rPr>
          <w:rFonts w:ascii="Times New Roman" w:hAnsi="Times New Roman" w:cs="Times New Roman"/>
          <w:sz w:val="24"/>
          <w:szCs w:val="24"/>
        </w:rPr>
        <w:t>Jihomoravského</w:t>
      </w:r>
      <w:r w:rsidR="00281283" w:rsidRPr="009907A9">
        <w:rPr>
          <w:rFonts w:ascii="Times New Roman" w:hAnsi="Times New Roman" w:cs="Times New Roman"/>
          <w:sz w:val="24"/>
          <w:szCs w:val="24"/>
        </w:rPr>
        <w:t xml:space="preserve"> a Jihočeského</w:t>
      </w:r>
      <w:r w:rsidRPr="009907A9">
        <w:rPr>
          <w:rFonts w:ascii="Times New Roman" w:hAnsi="Times New Roman" w:cs="Times New Roman"/>
          <w:sz w:val="24"/>
          <w:szCs w:val="24"/>
        </w:rPr>
        <w:t xml:space="preserve"> kraje. </w:t>
      </w:r>
      <w:r w:rsidR="005D443C" w:rsidRPr="009907A9">
        <w:rPr>
          <w:rFonts w:ascii="Times New Roman" w:hAnsi="Times New Roman" w:cs="Times New Roman"/>
          <w:sz w:val="24"/>
          <w:szCs w:val="24"/>
        </w:rPr>
        <w:t xml:space="preserve">Podle předem stanovených </w:t>
      </w:r>
      <w:r w:rsidR="006B7B98" w:rsidRPr="009907A9">
        <w:rPr>
          <w:rFonts w:ascii="Times New Roman" w:hAnsi="Times New Roman" w:cs="Times New Roman"/>
          <w:sz w:val="24"/>
          <w:szCs w:val="24"/>
        </w:rPr>
        <w:t>uzavřených, polouzavřených a </w:t>
      </w:r>
      <w:r w:rsidR="005D443C" w:rsidRPr="009907A9">
        <w:rPr>
          <w:rFonts w:ascii="Times New Roman" w:hAnsi="Times New Roman" w:cs="Times New Roman"/>
          <w:sz w:val="24"/>
          <w:szCs w:val="24"/>
        </w:rPr>
        <w:t>uzavřených otázek (</w:t>
      </w:r>
      <w:proofErr w:type="spellStart"/>
      <w:r w:rsidR="005D443C" w:rsidRPr="009907A9">
        <w:rPr>
          <w:rFonts w:ascii="Times New Roman" w:hAnsi="Times New Roman" w:cs="Times New Roman"/>
          <w:sz w:val="24"/>
          <w:szCs w:val="24"/>
        </w:rPr>
        <w:t>Hendl</w:t>
      </w:r>
      <w:proofErr w:type="spellEnd"/>
      <w:r w:rsidR="00D07651" w:rsidRPr="009907A9">
        <w:rPr>
          <w:rFonts w:ascii="Times New Roman" w:hAnsi="Times New Roman" w:cs="Times New Roman"/>
          <w:sz w:val="24"/>
          <w:szCs w:val="24"/>
        </w:rPr>
        <w:t>,</w:t>
      </w:r>
      <w:r w:rsidR="005D443C" w:rsidRPr="009907A9">
        <w:rPr>
          <w:rFonts w:ascii="Times New Roman" w:hAnsi="Times New Roman" w:cs="Times New Roman"/>
          <w:sz w:val="24"/>
          <w:szCs w:val="24"/>
        </w:rPr>
        <w:t xml:space="preserve"> 2012), resp. kritérií bylo zjišťováno, zda je terénní výuka ve školách vůbec realizována a dále zda a jak je </w:t>
      </w:r>
      <w:r w:rsidR="005D443C" w:rsidRPr="009907A9">
        <w:rPr>
          <w:rFonts w:ascii="Times New Roman" w:hAnsi="Times New Roman" w:cs="Times New Roman"/>
          <w:sz w:val="24"/>
          <w:szCs w:val="24"/>
        </w:rPr>
        <w:lastRenderedPageBreak/>
        <w:t>uvedena v učebních osnovách a učebních plánech. Hodnocené parametry byly vybrány dle obsahového, časového, lokalizačního a organizačního hlediska (blíže viz dále). Samotné vyhodnocení údajů proběhlo u uzavřených a polouzavřených otázek pomocí standardních matematicko-statistických metod, u otevřených otázek pomocí analýzy klíčových slov uvedených textů. U těchto otázek je pak nutné podotknout, že se jedná o subjektivní hodnocení autora</w:t>
      </w:r>
      <w:r w:rsidR="0088208A" w:rsidRPr="009907A9">
        <w:rPr>
          <w:rFonts w:ascii="Times New Roman" w:hAnsi="Times New Roman" w:cs="Times New Roman"/>
          <w:sz w:val="24"/>
          <w:szCs w:val="24"/>
        </w:rPr>
        <w:t xml:space="preserve"> analýzy</w:t>
      </w:r>
      <w:r w:rsidR="005D443C" w:rsidRPr="009907A9">
        <w:rPr>
          <w:rFonts w:ascii="Times New Roman" w:hAnsi="Times New Roman" w:cs="Times New Roman"/>
          <w:sz w:val="24"/>
          <w:szCs w:val="24"/>
        </w:rPr>
        <w:t xml:space="preserve">. </w:t>
      </w:r>
    </w:p>
    <w:p w14:paraId="4EA2A5D1" w14:textId="77777777" w:rsidR="002C2AFD" w:rsidRPr="009907A9" w:rsidRDefault="006B7B98"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Vzhledem k</w:t>
      </w:r>
      <w:r w:rsidR="00AD23A3" w:rsidRPr="009907A9">
        <w:rPr>
          <w:rFonts w:ascii="Times New Roman" w:hAnsi="Times New Roman" w:cs="Times New Roman"/>
          <w:sz w:val="24"/>
          <w:szCs w:val="24"/>
        </w:rPr>
        <w:t> </w:t>
      </w:r>
      <w:r w:rsidRPr="009907A9">
        <w:rPr>
          <w:rFonts w:ascii="Times New Roman" w:hAnsi="Times New Roman" w:cs="Times New Roman"/>
          <w:sz w:val="24"/>
          <w:szCs w:val="24"/>
        </w:rPr>
        <w:t>tomuto</w:t>
      </w:r>
      <w:r w:rsidR="00AD23A3" w:rsidRPr="009907A9">
        <w:rPr>
          <w:rFonts w:ascii="Times New Roman" w:hAnsi="Times New Roman" w:cs="Times New Roman"/>
          <w:sz w:val="24"/>
          <w:szCs w:val="24"/>
        </w:rPr>
        <w:t xml:space="preserve"> faktu</w:t>
      </w:r>
      <w:r w:rsidRPr="009907A9">
        <w:rPr>
          <w:rFonts w:ascii="Times New Roman" w:hAnsi="Times New Roman" w:cs="Times New Roman"/>
          <w:sz w:val="24"/>
          <w:szCs w:val="24"/>
        </w:rPr>
        <w:t xml:space="preserve"> byla provedena druhá fáze</w:t>
      </w:r>
      <w:r w:rsidR="002C2AFD" w:rsidRPr="009907A9">
        <w:rPr>
          <w:rFonts w:ascii="Times New Roman" w:hAnsi="Times New Roman" w:cs="Times New Roman"/>
          <w:sz w:val="24"/>
          <w:szCs w:val="24"/>
        </w:rPr>
        <w:t xml:space="preserve"> výzkumu</w:t>
      </w:r>
      <w:r w:rsidRPr="009907A9">
        <w:rPr>
          <w:rFonts w:ascii="Times New Roman" w:hAnsi="Times New Roman" w:cs="Times New Roman"/>
          <w:sz w:val="24"/>
          <w:szCs w:val="24"/>
        </w:rPr>
        <w:t>, kter</w:t>
      </w:r>
      <w:r w:rsidR="00AD23A3" w:rsidRPr="009907A9">
        <w:rPr>
          <w:rFonts w:ascii="Times New Roman" w:hAnsi="Times New Roman" w:cs="Times New Roman"/>
          <w:sz w:val="24"/>
          <w:szCs w:val="24"/>
        </w:rPr>
        <w:t>á</w:t>
      </w:r>
      <w:r w:rsidRPr="009907A9">
        <w:rPr>
          <w:rFonts w:ascii="Times New Roman" w:hAnsi="Times New Roman" w:cs="Times New Roman"/>
          <w:sz w:val="24"/>
          <w:szCs w:val="24"/>
        </w:rPr>
        <w:t xml:space="preserve"> měla </w:t>
      </w:r>
      <w:r w:rsidR="00AD23A3" w:rsidRPr="009907A9">
        <w:rPr>
          <w:rFonts w:ascii="Times New Roman" w:hAnsi="Times New Roman" w:cs="Times New Roman"/>
          <w:sz w:val="24"/>
          <w:szCs w:val="24"/>
        </w:rPr>
        <w:t>verifikovat</w:t>
      </w:r>
      <w:r w:rsidR="002C2AFD" w:rsidRPr="009907A9">
        <w:rPr>
          <w:rFonts w:ascii="Times New Roman" w:hAnsi="Times New Roman" w:cs="Times New Roman"/>
          <w:sz w:val="24"/>
          <w:szCs w:val="24"/>
        </w:rPr>
        <w:t xml:space="preserve"> zjištěné výsledky – </w:t>
      </w:r>
      <w:r w:rsidRPr="009907A9">
        <w:rPr>
          <w:rFonts w:ascii="Times New Roman" w:hAnsi="Times New Roman" w:cs="Times New Roman"/>
          <w:sz w:val="24"/>
          <w:szCs w:val="24"/>
        </w:rPr>
        <w:t>a to strukturované rozhovory s</w:t>
      </w:r>
      <w:r w:rsidR="00AD23A3" w:rsidRPr="009907A9">
        <w:rPr>
          <w:rFonts w:ascii="Times New Roman" w:hAnsi="Times New Roman" w:cs="Times New Roman"/>
          <w:sz w:val="24"/>
          <w:szCs w:val="24"/>
        </w:rPr>
        <w:t> </w:t>
      </w:r>
      <w:r w:rsidRPr="009907A9">
        <w:rPr>
          <w:rFonts w:ascii="Times New Roman" w:hAnsi="Times New Roman" w:cs="Times New Roman"/>
          <w:sz w:val="24"/>
          <w:szCs w:val="24"/>
        </w:rPr>
        <w:t>učiteli</w:t>
      </w:r>
      <w:r w:rsidR="00AD23A3" w:rsidRPr="009907A9">
        <w:rPr>
          <w:rFonts w:ascii="Times New Roman" w:hAnsi="Times New Roman" w:cs="Times New Roman"/>
          <w:sz w:val="24"/>
          <w:szCs w:val="24"/>
        </w:rPr>
        <w:t xml:space="preserve"> na </w:t>
      </w:r>
      <w:r w:rsidR="002C2AFD" w:rsidRPr="009907A9">
        <w:rPr>
          <w:rFonts w:ascii="Times New Roman" w:hAnsi="Times New Roman" w:cs="Times New Roman"/>
          <w:sz w:val="24"/>
          <w:szCs w:val="24"/>
        </w:rPr>
        <w:t>1. i 2. stupni základních škol</w:t>
      </w:r>
      <w:r w:rsidR="0090005B" w:rsidRPr="009907A9">
        <w:rPr>
          <w:rFonts w:ascii="Times New Roman" w:hAnsi="Times New Roman" w:cs="Times New Roman"/>
          <w:sz w:val="24"/>
          <w:szCs w:val="24"/>
        </w:rPr>
        <w:t xml:space="preserve">. </w:t>
      </w:r>
      <w:r w:rsidR="002C2AFD" w:rsidRPr="009907A9">
        <w:rPr>
          <w:rFonts w:ascii="Times New Roman" w:hAnsi="Times New Roman" w:cs="Times New Roman"/>
          <w:sz w:val="24"/>
          <w:szCs w:val="24"/>
        </w:rPr>
        <w:t xml:space="preserve">Jak uvádí </w:t>
      </w:r>
      <w:proofErr w:type="spellStart"/>
      <w:r w:rsidR="002C2AFD" w:rsidRPr="009907A9">
        <w:rPr>
          <w:rFonts w:ascii="Times New Roman" w:hAnsi="Times New Roman" w:cs="Times New Roman"/>
          <w:sz w:val="24"/>
          <w:szCs w:val="24"/>
        </w:rPr>
        <w:t>Hendl</w:t>
      </w:r>
      <w:proofErr w:type="spellEnd"/>
      <w:r w:rsidR="002C2AFD" w:rsidRPr="009907A9">
        <w:rPr>
          <w:rFonts w:ascii="Times New Roman" w:hAnsi="Times New Roman" w:cs="Times New Roman"/>
          <w:sz w:val="24"/>
          <w:szCs w:val="24"/>
        </w:rPr>
        <w:t xml:space="preserve"> (2012, s. 173): „</w:t>
      </w:r>
      <w:r w:rsidR="002C2AFD" w:rsidRPr="009907A9">
        <w:rPr>
          <w:rFonts w:ascii="Times New Roman" w:hAnsi="Times New Roman" w:cs="Times New Roman"/>
          <w:i/>
          <w:sz w:val="24"/>
          <w:szCs w:val="24"/>
        </w:rPr>
        <w:t xml:space="preserve">základním účelem tohoto typu interview </w:t>
      </w:r>
      <w:r w:rsidR="002C2AFD" w:rsidRPr="009907A9">
        <w:rPr>
          <w:rFonts w:ascii="Times New Roman" w:hAnsi="Times New Roman" w:cs="Times New Roman"/>
          <w:sz w:val="24"/>
          <w:szCs w:val="24"/>
        </w:rPr>
        <w:t>(pozn. strukturované rozhovory)</w:t>
      </w:r>
      <w:r w:rsidR="002C2AFD" w:rsidRPr="009907A9">
        <w:rPr>
          <w:rFonts w:ascii="Times New Roman" w:hAnsi="Times New Roman" w:cs="Times New Roman"/>
          <w:i/>
          <w:sz w:val="24"/>
          <w:szCs w:val="24"/>
        </w:rPr>
        <w:t xml:space="preserve"> je</w:t>
      </w:r>
      <w:r w:rsidR="00FD3240" w:rsidRPr="009907A9">
        <w:rPr>
          <w:rFonts w:ascii="Times New Roman" w:hAnsi="Times New Roman" w:cs="Times New Roman"/>
          <w:i/>
          <w:sz w:val="24"/>
          <w:szCs w:val="24"/>
        </w:rPr>
        <w:t>,</w:t>
      </w:r>
      <w:r w:rsidR="002C2AFD" w:rsidRPr="009907A9">
        <w:rPr>
          <w:rFonts w:ascii="Times New Roman" w:hAnsi="Times New Roman" w:cs="Times New Roman"/>
          <w:i/>
          <w:sz w:val="24"/>
          <w:szCs w:val="24"/>
        </w:rPr>
        <w:t xml:space="preserve"> co nejvíce minimalizovat efekt tazatele na kvalitu rozhovoru</w:t>
      </w:r>
      <w:r w:rsidR="002C2AFD" w:rsidRPr="009907A9">
        <w:rPr>
          <w:rFonts w:ascii="Times New Roman" w:hAnsi="Times New Roman" w:cs="Times New Roman"/>
          <w:sz w:val="24"/>
          <w:szCs w:val="24"/>
        </w:rPr>
        <w:t xml:space="preserve">. … </w:t>
      </w:r>
      <w:r w:rsidR="002C2AFD" w:rsidRPr="009907A9">
        <w:rPr>
          <w:rFonts w:ascii="Times New Roman" w:hAnsi="Times New Roman" w:cs="Times New Roman"/>
          <w:i/>
          <w:sz w:val="24"/>
          <w:szCs w:val="24"/>
        </w:rPr>
        <w:t>Tento typ rozhovoru je vhodný, pokud ho nemáme možnost opakovat….</w:t>
      </w:r>
      <w:r w:rsidR="002C2AFD" w:rsidRPr="009907A9">
        <w:rPr>
          <w:rFonts w:ascii="Times New Roman" w:hAnsi="Times New Roman" w:cs="Times New Roman"/>
          <w:sz w:val="24"/>
          <w:szCs w:val="24"/>
        </w:rPr>
        <w:t>“ Každý respondent byl tedy dotazován na stejné otázky přesně ve stejném pořadí (</w:t>
      </w:r>
      <w:proofErr w:type="spellStart"/>
      <w:r w:rsidR="002C2AFD" w:rsidRPr="009907A9">
        <w:rPr>
          <w:rFonts w:ascii="Times New Roman" w:hAnsi="Times New Roman" w:cs="Times New Roman"/>
          <w:sz w:val="24"/>
          <w:szCs w:val="24"/>
        </w:rPr>
        <w:t>Hay</w:t>
      </w:r>
      <w:proofErr w:type="spellEnd"/>
      <w:r w:rsidR="00FD3240" w:rsidRPr="009907A9">
        <w:rPr>
          <w:rFonts w:ascii="Times New Roman" w:hAnsi="Times New Roman" w:cs="Times New Roman"/>
          <w:sz w:val="24"/>
          <w:szCs w:val="24"/>
        </w:rPr>
        <w:t>,</w:t>
      </w:r>
      <w:r w:rsidR="002C2AFD" w:rsidRPr="009907A9">
        <w:rPr>
          <w:rFonts w:ascii="Times New Roman" w:hAnsi="Times New Roman" w:cs="Times New Roman"/>
          <w:sz w:val="24"/>
          <w:szCs w:val="24"/>
        </w:rPr>
        <w:t xml:space="preserve"> 2010). Většina otázek byla na úvod formulována jako uzavřená, kdy měli učitelé možnost vyjádřit se k otázce pouze ANO nebo NE a až následně bylo požadováno vysvětlení této odpovědi a rozvedení tématu prostřednictvím otevřené otázky. Záměrem „rozdělení“ otázky na uzavřenou a otevřenou část bylo kvantitativní hodnocení první části otázky (počet odpovědí ANO x NE) a následně snazší kategorizace otevřených odpovědí.</w:t>
      </w:r>
    </w:p>
    <w:p w14:paraId="50C015B9" w14:textId="77777777" w:rsidR="002C2AFD" w:rsidRPr="009907A9" w:rsidRDefault="002C2AFD"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Při takovýchto metodách je pochopitelně klíčový výběr vhodných komunikačních partnerů. Za relevantní vzorek a vzhledem k časové náročnosti realizace šetření včetně jeho vyhodnocení bylo zvoleno 10 modelových škol, které měly v ŠVP </w:t>
      </w:r>
      <w:r w:rsidR="00FD3240" w:rsidRPr="009907A9">
        <w:rPr>
          <w:rFonts w:ascii="Times New Roman" w:hAnsi="Times New Roman" w:cs="Times New Roman"/>
          <w:sz w:val="24"/>
          <w:szCs w:val="24"/>
        </w:rPr>
        <w:t xml:space="preserve">(v první fázi výzkumu) </w:t>
      </w:r>
      <w:r w:rsidRPr="009907A9">
        <w:rPr>
          <w:rFonts w:ascii="Times New Roman" w:hAnsi="Times New Roman" w:cs="Times New Roman"/>
          <w:sz w:val="24"/>
          <w:szCs w:val="24"/>
        </w:rPr>
        <w:t xml:space="preserve">uvedené různé formy terénní výuky a hodnotitel ŠVP uvedl při analýze, že terénní výuka je zastoupena „hodně“ – tzn., že je zmiňována ve více předmětech a jsou uvedeny i další aktivity jako např. terénní výcvikový kurz, ekologický pobyt, projekty spojené s pobytem v terénu apod. Jednotlivé školy byly osloveny formou dopisu/e-mailu řediteli školy, který byl seznámen s cílem výzkumu a byl požádán o doporučení vhodné osoby pro realizaci rozhovoru. Na některých školách následně probíhal rozhovor s učitelem 1. a 2. stupně odděleně vzhledem k jejich odlišným časovým možnostem, na jiných školách se dotazování účastnily až čtyři osoby (zároveň učitelé 1. i 2. stupně). Tento formát rozhovoru lze považovat za „skupinovou diskuzi“, kdy se uvolňují psychické zábrany (kolegové ve škole se dobře znají a často berou rozhovor i jako možnost pobavit se o výuce mezi </w:t>
      </w:r>
      <w:r w:rsidR="00806DBB" w:rsidRPr="009907A9">
        <w:rPr>
          <w:rFonts w:ascii="Times New Roman" w:hAnsi="Times New Roman" w:cs="Times New Roman"/>
          <w:sz w:val="24"/>
          <w:szCs w:val="24"/>
        </w:rPr>
        <w:t>sebou) a diskutující snadněji i </w:t>
      </w:r>
      <w:r w:rsidRPr="009907A9">
        <w:rPr>
          <w:rFonts w:ascii="Times New Roman" w:hAnsi="Times New Roman" w:cs="Times New Roman"/>
          <w:sz w:val="24"/>
          <w:szCs w:val="24"/>
        </w:rPr>
        <w:t xml:space="preserve">před neznámým tazatelem odhalují své postoje, názory, myšlení, zkušenosti. </w:t>
      </w:r>
    </w:p>
    <w:p w14:paraId="740E2907" w14:textId="77777777" w:rsidR="0076478B" w:rsidRPr="009907A9" w:rsidRDefault="007956FE"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Rozhovory </w:t>
      </w:r>
      <w:r w:rsidR="00FD3240" w:rsidRPr="009907A9">
        <w:rPr>
          <w:rFonts w:ascii="Times New Roman" w:hAnsi="Times New Roman" w:cs="Times New Roman"/>
          <w:sz w:val="24"/>
          <w:szCs w:val="24"/>
        </w:rPr>
        <w:t xml:space="preserve">v druhé fázi výzkumu </w:t>
      </w:r>
      <w:r w:rsidRPr="009907A9">
        <w:rPr>
          <w:rFonts w:ascii="Times New Roman" w:hAnsi="Times New Roman" w:cs="Times New Roman"/>
          <w:sz w:val="24"/>
          <w:szCs w:val="24"/>
        </w:rPr>
        <w:t>byly provedeny</w:t>
      </w:r>
      <w:r w:rsidR="00BB57A1" w:rsidRPr="009907A9">
        <w:rPr>
          <w:rFonts w:ascii="Times New Roman" w:hAnsi="Times New Roman" w:cs="Times New Roman"/>
          <w:sz w:val="24"/>
          <w:szCs w:val="24"/>
        </w:rPr>
        <w:t xml:space="preserve"> na vzorku 19 učitelů</w:t>
      </w:r>
      <w:r w:rsidR="00806DBB" w:rsidRPr="009907A9">
        <w:rPr>
          <w:rFonts w:ascii="Times New Roman" w:hAnsi="Times New Roman" w:cs="Times New Roman"/>
          <w:sz w:val="24"/>
          <w:szCs w:val="24"/>
        </w:rPr>
        <w:t xml:space="preserve"> základních škol (a </w:t>
      </w:r>
      <w:r w:rsidR="000037A5" w:rsidRPr="009907A9">
        <w:rPr>
          <w:rFonts w:ascii="Times New Roman" w:hAnsi="Times New Roman" w:cs="Times New Roman"/>
          <w:sz w:val="24"/>
          <w:szCs w:val="24"/>
        </w:rPr>
        <w:t xml:space="preserve">jednoho gymnázia) na území Jihomoravského a Jihočeského kraje. Z celkového počtu 19 </w:t>
      </w:r>
      <w:r w:rsidR="000037A5" w:rsidRPr="009907A9">
        <w:rPr>
          <w:rFonts w:ascii="Times New Roman" w:hAnsi="Times New Roman" w:cs="Times New Roman"/>
          <w:sz w:val="24"/>
          <w:szCs w:val="24"/>
        </w:rPr>
        <w:lastRenderedPageBreak/>
        <w:t>učitelů jich 10 učí na druhém a 9 na prvním stupni. Disproporce vznikla zařazením gymnázia</w:t>
      </w:r>
      <w:r w:rsidR="00806DBB" w:rsidRPr="009907A9">
        <w:rPr>
          <w:rStyle w:val="Znakapoznpodarou"/>
          <w:rFonts w:ascii="Times New Roman" w:hAnsi="Times New Roman" w:cs="Times New Roman"/>
          <w:sz w:val="24"/>
          <w:szCs w:val="24"/>
        </w:rPr>
        <w:footnoteReference w:id="1"/>
      </w:r>
      <w:r w:rsidR="000037A5" w:rsidRPr="009907A9">
        <w:rPr>
          <w:rFonts w:ascii="Times New Roman" w:hAnsi="Times New Roman" w:cs="Times New Roman"/>
          <w:sz w:val="24"/>
          <w:szCs w:val="24"/>
        </w:rPr>
        <w:t>, kde proběhl rozhovor pouze s jedním učitelem, jelikož výuka prvního stupně není na gymnáziích realizována.</w:t>
      </w:r>
    </w:p>
    <w:p w14:paraId="5E48F50A" w14:textId="77777777" w:rsidR="007956FE" w:rsidRPr="009907A9" w:rsidRDefault="00806DBB"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Rozhovory byly zaznamenány písemně a zároveň po vyjádření souhlasu dotazovaných i nahrávány na diktafon. </w:t>
      </w:r>
      <w:r w:rsidR="007956FE" w:rsidRPr="009907A9">
        <w:rPr>
          <w:rFonts w:ascii="Times New Roman" w:hAnsi="Times New Roman" w:cs="Times New Roman"/>
          <w:sz w:val="24"/>
          <w:szCs w:val="24"/>
        </w:rPr>
        <w:t>Následně byly zvukové nahrávky přepsány do textové podoby formou doslovné transkripce, kódovány a analyzovány, přičemž hlavním cílem tematické analýzy bylo, aby se její zjištění vztahovala ke stanovené hypotéze (jinými slovy na ni určitým způsobem odpovídala) a aby tato zjištění byla pochopitelně doložitelná v sesbíraných datech, resp. aby z nich vycházela (</w:t>
      </w:r>
      <w:proofErr w:type="spellStart"/>
      <w:r w:rsidR="007956FE" w:rsidRPr="009907A9">
        <w:rPr>
          <w:rFonts w:ascii="Times New Roman" w:hAnsi="Times New Roman" w:cs="Times New Roman"/>
          <w:sz w:val="24"/>
          <w:szCs w:val="24"/>
        </w:rPr>
        <w:t>Silverman</w:t>
      </w:r>
      <w:proofErr w:type="spellEnd"/>
      <w:r w:rsidR="00A84E54" w:rsidRPr="009907A9">
        <w:rPr>
          <w:rFonts w:ascii="Times New Roman" w:hAnsi="Times New Roman" w:cs="Times New Roman"/>
          <w:sz w:val="24"/>
          <w:szCs w:val="24"/>
        </w:rPr>
        <w:t>,</w:t>
      </w:r>
      <w:r w:rsidR="007956FE" w:rsidRPr="009907A9">
        <w:rPr>
          <w:rFonts w:ascii="Times New Roman" w:hAnsi="Times New Roman" w:cs="Times New Roman"/>
          <w:sz w:val="24"/>
          <w:szCs w:val="24"/>
        </w:rPr>
        <w:t xml:space="preserve"> 2005).</w:t>
      </w:r>
    </w:p>
    <w:p w14:paraId="2FED7872" w14:textId="77777777" w:rsidR="0090005B" w:rsidRPr="009907A9" w:rsidRDefault="0090005B"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Výsledky obsahové analýzy ŠVP byly strukturovanými rozhovory ověřeny zejména v následujících oblastech, ke kterým bylo adekvátně vytvořeno pět dílč</w:t>
      </w:r>
      <w:r w:rsidR="00F262A1" w:rsidRPr="009907A9">
        <w:rPr>
          <w:rFonts w:ascii="Times New Roman" w:hAnsi="Times New Roman" w:cs="Times New Roman"/>
          <w:sz w:val="24"/>
          <w:szCs w:val="24"/>
        </w:rPr>
        <w:t>ích části dotazníku pro učitele</w:t>
      </w:r>
      <w:r w:rsidR="001A6ED0" w:rsidRPr="009907A9">
        <w:rPr>
          <w:rFonts w:ascii="Times New Roman" w:hAnsi="Times New Roman" w:cs="Times New Roman"/>
          <w:sz w:val="24"/>
          <w:szCs w:val="24"/>
        </w:rPr>
        <w:t xml:space="preserve"> (tabulka 1).</w:t>
      </w:r>
      <w:r w:rsidR="00F262A1" w:rsidRPr="009907A9">
        <w:rPr>
          <w:rFonts w:ascii="Times New Roman" w:hAnsi="Times New Roman" w:cs="Times New Roman"/>
          <w:sz w:val="24"/>
          <w:szCs w:val="24"/>
        </w:rPr>
        <w:t xml:space="preserve"> </w:t>
      </w:r>
      <w:r w:rsidRPr="009907A9">
        <w:rPr>
          <w:rFonts w:ascii="Times New Roman" w:hAnsi="Times New Roman" w:cs="Times New Roman"/>
          <w:sz w:val="24"/>
          <w:szCs w:val="24"/>
        </w:rPr>
        <w:t xml:space="preserve"> </w:t>
      </w:r>
    </w:p>
    <w:p w14:paraId="443271E6" w14:textId="77777777" w:rsidR="00AC7C3D" w:rsidRPr="009907A9" w:rsidRDefault="00AC7C3D" w:rsidP="009907A9">
      <w:pPr>
        <w:spacing w:after="0" w:line="360" w:lineRule="auto"/>
        <w:jc w:val="both"/>
        <w:rPr>
          <w:rFonts w:ascii="Times New Roman" w:hAnsi="Times New Roman" w:cs="Times New Roman"/>
          <w:sz w:val="24"/>
          <w:szCs w:val="24"/>
        </w:rPr>
      </w:pPr>
    </w:p>
    <w:p w14:paraId="5E485F24" w14:textId="77777777" w:rsidR="00B3304B" w:rsidRPr="009907A9" w:rsidRDefault="0053321B"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Tab</w:t>
      </w:r>
      <w:r w:rsidR="00B3304B" w:rsidRPr="009907A9">
        <w:rPr>
          <w:rFonts w:ascii="Times New Roman" w:hAnsi="Times New Roman" w:cs="Times New Roman"/>
          <w:sz w:val="24"/>
          <w:szCs w:val="24"/>
        </w:rPr>
        <w:t>ulka 1</w:t>
      </w:r>
      <w:r w:rsidR="003A495D" w:rsidRPr="009907A9">
        <w:rPr>
          <w:rFonts w:ascii="Times New Roman" w:hAnsi="Times New Roman" w:cs="Times New Roman"/>
          <w:sz w:val="24"/>
          <w:szCs w:val="24"/>
        </w:rPr>
        <w:t xml:space="preserve"> </w:t>
      </w:r>
    </w:p>
    <w:p w14:paraId="1976D913" w14:textId="77777777" w:rsidR="007956FE" w:rsidRPr="009907A9" w:rsidRDefault="003A495D" w:rsidP="009907A9">
      <w:pPr>
        <w:spacing w:after="0" w:line="360" w:lineRule="auto"/>
        <w:jc w:val="both"/>
        <w:rPr>
          <w:rFonts w:ascii="Times New Roman" w:hAnsi="Times New Roman" w:cs="Times New Roman"/>
          <w:i/>
          <w:sz w:val="24"/>
          <w:szCs w:val="24"/>
        </w:rPr>
      </w:pPr>
      <w:r w:rsidRPr="009907A9">
        <w:rPr>
          <w:rFonts w:ascii="Times New Roman" w:hAnsi="Times New Roman" w:cs="Times New Roman"/>
          <w:i/>
          <w:sz w:val="24"/>
          <w:szCs w:val="24"/>
        </w:rPr>
        <w:t xml:space="preserve">Transformace </w:t>
      </w:r>
      <w:r w:rsidR="00715C02" w:rsidRPr="009907A9">
        <w:rPr>
          <w:rFonts w:ascii="Times New Roman" w:hAnsi="Times New Roman" w:cs="Times New Roman"/>
          <w:i/>
          <w:sz w:val="24"/>
          <w:szCs w:val="24"/>
        </w:rPr>
        <w:t xml:space="preserve">zájmových témat vyplývajících z analýzy ŠVP </w:t>
      </w:r>
      <w:r w:rsidR="00B3304B" w:rsidRPr="009907A9">
        <w:rPr>
          <w:rFonts w:ascii="Times New Roman" w:hAnsi="Times New Roman" w:cs="Times New Roman"/>
          <w:i/>
          <w:sz w:val="24"/>
          <w:szCs w:val="24"/>
        </w:rPr>
        <w:t>do dotazníku pro strukturovaný</w:t>
      </w:r>
      <w:r w:rsidR="00715C02" w:rsidRPr="009907A9">
        <w:rPr>
          <w:rFonts w:ascii="Times New Roman" w:hAnsi="Times New Roman" w:cs="Times New Roman"/>
          <w:i/>
          <w:sz w:val="24"/>
          <w:szCs w:val="24"/>
        </w:rPr>
        <w:t xml:space="preserve"> rozhovor</w:t>
      </w:r>
    </w:p>
    <w:tbl>
      <w:tblPr>
        <w:tblStyle w:val="Mkatabulky"/>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256"/>
        <w:gridCol w:w="4230"/>
      </w:tblGrid>
      <w:tr w:rsidR="00777A07" w:rsidRPr="009907A9" w14:paraId="6D57E150" w14:textId="77777777" w:rsidTr="00806DBB">
        <w:trPr>
          <w:jc w:val="center"/>
        </w:trPr>
        <w:tc>
          <w:tcPr>
            <w:tcW w:w="2527" w:type="pct"/>
            <w:tcBorders>
              <w:top w:val="single" w:sz="12" w:space="0" w:color="auto"/>
              <w:bottom w:val="single" w:sz="12" w:space="0" w:color="auto"/>
            </w:tcBorders>
            <w:vAlign w:val="center"/>
          </w:tcPr>
          <w:p w14:paraId="7F725E14" w14:textId="77777777" w:rsidR="00777A07" w:rsidRPr="009907A9" w:rsidRDefault="00777A07" w:rsidP="009907A9">
            <w:pPr>
              <w:spacing w:line="360" w:lineRule="auto"/>
              <w:jc w:val="center"/>
              <w:rPr>
                <w:rFonts w:ascii="Times New Roman" w:hAnsi="Times New Roman" w:cs="Times New Roman"/>
                <w:b/>
                <w:sz w:val="24"/>
                <w:szCs w:val="24"/>
              </w:rPr>
            </w:pPr>
            <w:r w:rsidRPr="009907A9">
              <w:rPr>
                <w:rFonts w:ascii="Times New Roman" w:hAnsi="Times New Roman" w:cs="Times New Roman"/>
                <w:b/>
                <w:sz w:val="24"/>
                <w:szCs w:val="24"/>
              </w:rPr>
              <w:t>Zájmová oblast vyplývající z obsahové analýzy ŠVP</w:t>
            </w:r>
          </w:p>
        </w:tc>
        <w:tc>
          <w:tcPr>
            <w:tcW w:w="141" w:type="pct"/>
            <w:tcBorders>
              <w:top w:val="single" w:sz="12" w:space="0" w:color="auto"/>
              <w:bottom w:val="single" w:sz="12" w:space="0" w:color="auto"/>
            </w:tcBorders>
          </w:tcPr>
          <w:p w14:paraId="61901D99" w14:textId="77777777" w:rsidR="00777A07" w:rsidRPr="009907A9" w:rsidRDefault="00777A07" w:rsidP="009907A9">
            <w:pPr>
              <w:spacing w:line="360" w:lineRule="auto"/>
              <w:jc w:val="center"/>
              <w:rPr>
                <w:rFonts w:ascii="Times New Roman" w:hAnsi="Times New Roman" w:cs="Times New Roman"/>
                <w:b/>
                <w:sz w:val="24"/>
                <w:szCs w:val="24"/>
              </w:rPr>
            </w:pPr>
          </w:p>
        </w:tc>
        <w:tc>
          <w:tcPr>
            <w:tcW w:w="2332" w:type="pct"/>
            <w:tcBorders>
              <w:top w:val="single" w:sz="12" w:space="0" w:color="auto"/>
              <w:bottom w:val="single" w:sz="12" w:space="0" w:color="auto"/>
            </w:tcBorders>
            <w:vAlign w:val="center"/>
          </w:tcPr>
          <w:p w14:paraId="70CC6BFE" w14:textId="77777777" w:rsidR="00777A07" w:rsidRPr="009907A9" w:rsidRDefault="00777A07" w:rsidP="009907A9">
            <w:pPr>
              <w:spacing w:line="360" w:lineRule="auto"/>
              <w:jc w:val="center"/>
              <w:rPr>
                <w:rFonts w:ascii="Times New Roman" w:hAnsi="Times New Roman" w:cs="Times New Roman"/>
                <w:b/>
                <w:sz w:val="24"/>
                <w:szCs w:val="24"/>
              </w:rPr>
            </w:pPr>
            <w:r w:rsidRPr="009907A9">
              <w:rPr>
                <w:rFonts w:ascii="Times New Roman" w:hAnsi="Times New Roman" w:cs="Times New Roman"/>
                <w:b/>
                <w:sz w:val="24"/>
                <w:szCs w:val="24"/>
              </w:rPr>
              <w:t>Transformace do struktury (části) dotazníku</w:t>
            </w:r>
          </w:p>
        </w:tc>
      </w:tr>
      <w:tr w:rsidR="00777A07" w:rsidRPr="009907A9" w14:paraId="72D8F0DA" w14:textId="77777777" w:rsidTr="00806DBB">
        <w:trPr>
          <w:jc w:val="center"/>
        </w:trPr>
        <w:tc>
          <w:tcPr>
            <w:tcW w:w="2527" w:type="pct"/>
            <w:tcBorders>
              <w:top w:val="single" w:sz="12" w:space="0" w:color="auto"/>
              <w:bottom w:val="single" w:sz="4" w:space="0" w:color="auto"/>
            </w:tcBorders>
            <w:vAlign w:val="center"/>
          </w:tcPr>
          <w:p w14:paraId="5F6BA595"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slouží pro identifikaci a případnou korelaci způsobů realizace terénní s délkou praxe učitele či jeho předmětovým zaměřením</w:t>
            </w:r>
          </w:p>
        </w:tc>
        <w:tc>
          <w:tcPr>
            <w:tcW w:w="141" w:type="pct"/>
            <w:tcBorders>
              <w:top w:val="single" w:sz="12" w:space="0" w:color="auto"/>
              <w:bottom w:val="single" w:sz="4" w:space="0" w:color="auto"/>
            </w:tcBorders>
          </w:tcPr>
          <w:p w14:paraId="3FBC3825"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12" w:space="0" w:color="auto"/>
              <w:bottom w:val="single" w:sz="4" w:space="0" w:color="auto"/>
            </w:tcBorders>
            <w:vAlign w:val="center"/>
          </w:tcPr>
          <w:p w14:paraId="32C2B650"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w:t>
            </w:r>
            <w:r w:rsidR="00806DBB" w:rsidRPr="009907A9">
              <w:rPr>
                <w:rFonts w:ascii="Times New Roman" w:hAnsi="Times New Roman" w:cs="Times New Roman"/>
                <w:sz w:val="24"/>
                <w:szCs w:val="24"/>
              </w:rPr>
              <w:t xml:space="preserve"> A: Identifikační údaje školy a u</w:t>
            </w:r>
            <w:r w:rsidRPr="009907A9">
              <w:rPr>
                <w:rFonts w:ascii="Times New Roman" w:hAnsi="Times New Roman" w:cs="Times New Roman"/>
                <w:sz w:val="24"/>
                <w:szCs w:val="24"/>
              </w:rPr>
              <w:t>čitele</w:t>
            </w:r>
          </w:p>
        </w:tc>
      </w:tr>
      <w:tr w:rsidR="00777A07" w:rsidRPr="009907A9" w14:paraId="0D5C3912" w14:textId="77777777" w:rsidTr="00806DBB">
        <w:trPr>
          <w:jc w:val="center"/>
        </w:trPr>
        <w:tc>
          <w:tcPr>
            <w:tcW w:w="2527" w:type="pct"/>
            <w:tcBorders>
              <w:top w:val="single" w:sz="4" w:space="0" w:color="auto"/>
              <w:bottom w:val="single" w:sz="4" w:space="0" w:color="auto"/>
            </w:tcBorders>
            <w:vAlign w:val="center"/>
          </w:tcPr>
          <w:p w14:paraId="079CDA94"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výběr témat pro terénní výuku</w:t>
            </w:r>
          </w:p>
          <w:p w14:paraId="277A0B27"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realizované formy terénní výuky</w:t>
            </w:r>
          </w:p>
          <w:p w14:paraId="100A912A"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orientační hodinová náročnost</w:t>
            </w:r>
          </w:p>
          <w:p w14:paraId="006FC25E"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proofErr w:type="spellStart"/>
            <w:r w:rsidR="00777A07" w:rsidRPr="009907A9">
              <w:rPr>
                <w:rFonts w:ascii="Times New Roman" w:hAnsi="Times New Roman" w:cs="Times New Roman"/>
                <w:sz w:val="24"/>
                <w:szCs w:val="24"/>
              </w:rPr>
              <w:t>mezipředmětovost</w:t>
            </w:r>
            <w:proofErr w:type="spellEnd"/>
          </w:p>
          <w:p w14:paraId="5A8035E9"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návaznost terénní výuky</w:t>
            </w:r>
          </w:p>
          <w:p w14:paraId="03A11A78"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ucelenost koncepce terénní výuky</w:t>
            </w:r>
          </w:p>
        </w:tc>
        <w:tc>
          <w:tcPr>
            <w:tcW w:w="141" w:type="pct"/>
            <w:tcBorders>
              <w:top w:val="single" w:sz="4" w:space="0" w:color="auto"/>
              <w:bottom w:val="single" w:sz="4" w:space="0" w:color="auto"/>
            </w:tcBorders>
          </w:tcPr>
          <w:p w14:paraId="56811EF8"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4" w:space="0" w:color="auto"/>
              <w:bottom w:val="single" w:sz="4" w:space="0" w:color="auto"/>
            </w:tcBorders>
            <w:vAlign w:val="center"/>
          </w:tcPr>
          <w:p w14:paraId="328E04D5"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 B: Realizace terénní výuky</w:t>
            </w:r>
            <w:r w:rsidR="00806DBB" w:rsidRPr="009907A9">
              <w:rPr>
                <w:rFonts w:ascii="Times New Roman" w:hAnsi="Times New Roman" w:cs="Times New Roman"/>
                <w:sz w:val="24"/>
                <w:szCs w:val="24"/>
              </w:rPr>
              <w:t xml:space="preserve"> </w:t>
            </w:r>
            <w:r w:rsidRPr="009907A9">
              <w:rPr>
                <w:rFonts w:ascii="Times New Roman" w:hAnsi="Times New Roman" w:cs="Times New Roman"/>
                <w:sz w:val="24"/>
                <w:szCs w:val="24"/>
              </w:rPr>
              <w:t>učitelem, školou</w:t>
            </w:r>
          </w:p>
        </w:tc>
      </w:tr>
      <w:tr w:rsidR="00777A07" w:rsidRPr="009907A9" w14:paraId="1962DEAE" w14:textId="77777777" w:rsidTr="00806DBB">
        <w:trPr>
          <w:jc w:val="center"/>
        </w:trPr>
        <w:tc>
          <w:tcPr>
            <w:tcW w:w="2527" w:type="pct"/>
            <w:tcBorders>
              <w:top w:val="single" w:sz="4" w:space="0" w:color="auto"/>
              <w:bottom w:val="single" w:sz="4" w:space="0" w:color="auto"/>
            </w:tcBorders>
            <w:vAlign w:val="center"/>
          </w:tcPr>
          <w:p w14:paraId="26062B47"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bariéry realizace terénní výuky</w:t>
            </w:r>
          </w:p>
        </w:tc>
        <w:tc>
          <w:tcPr>
            <w:tcW w:w="141" w:type="pct"/>
            <w:tcBorders>
              <w:top w:val="single" w:sz="4" w:space="0" w:color="auto"/>
              <w:bottom w:val="single" w:sz="4" w:space="0" w:color="auto"/>
            </w:tcBorders>
          </w:tcPr>
          <w:p w14:paraId="55B6FE0F"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4" w:space="0" w:color="auto"/>
              <w:bottom w:val="single" w:sz="4" w:space="0" w:color="auto"/>
            </w:tcBorders>
            <w:vAlign w:val="center"/>
          </w:tcPr>
          <w:p w14:paraId="683D7949"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 C: Předpoklady a bariéry pro rozvoj</w:t>
            </w:r>
            <w:r w:rsidR="00806DBB" w:rsidRPr="009907A9">
              <w:rPr>
                <w:rFonts w:ascii="Times New Roman" w:hAnsi="Times New Roman" w:cs="Times New Roman"/>
                <w:sz w:val="24"/>
                <w:szCs w:val="24"/>
              </w:rPr>
              <w:t xml:space="preserve"> </w:t>
            </w:r>
            <w:r w:rsidRPr="009907A9">
              <w:rPr>
                <w:rFonts w:ascii="Times New Roman" w:hAnsi="Times New Roman" w:cs="Times New Roman"/>
                <w:sz w:val="24"/>
                <w:szCs w:val="24"/>
              </w:rPr>
              <w:t>terénní výuky</w:t>
            </w:r>
          </w:p>
        </w:tc>
      </w:tr>
      <w:tr w:rsidR="00777A07" w:rsidRPr="009907A9" w14:paraId="21104083" w14:textId="77777777" w:rsidTr="00806DBB">
        <w:trPr>
          <w:jc w:val="center"/>
        </w:trPr>
        <w:tc>
          <w:tcPr>
            <w:tcW w:w="2527" w:type="pct"/>
            <w:tcBorders>
              <w:top w:val="single" w:sz="4" w:space="0" w:color="auto"/>
              <w:bottom w:val="single" w:sz="4" w:space="0" w:color="auto"/>
            </w:tcBorders>
            <w:vAlign w:val="center"/>
          </w:tcPr>
          <w:p w14:paraId="0105880A"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 xml:space="preserve">nebylo zjišťováno v rámci analýzy ŠVP, ale vyhledáním informací o realizovaných </w:t>
            </w:r>
            <w:r w:rsidR="00777A07" w:rsidRPr="009907A9">
              <w:rPr>
                <w:rFonts w:ascii="Times New Roman" w:hAnsi="Times New Roman" w:cs="Times New Roman"/>
                <w:sz w:val="24"/>
                <w:szCs w:val="24"/>
              </w:rPr>
              <w:lastRenderedPageBreak/>
              <w:t>formách terénní výuky na webech modelových škol</w:t>
            </w:r>
          </w:p>
        </w:tc>
        <w:tc>
          <w:tcPr>
            <w:tcW w:w="141" w:type="pct"/>
            <w:tcBorders>
              <w:top w:val="single" w:sz="4" w:space="0" w:color="auto"/>
              <w:bottom w:val="single" w:sz="4" w:space="0" w:color="auto"/>
            </w:tcBorders>
          </w:tcPr>
          <w:p w14:paraId="4C409E68"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4" w:space="0" w:color="auto"/>
              <w:bottom w:val="single" w:sz="4" w:space="0" w:color="auto"/>
            </w:tcBorders>
            <w:vAlign w:val="center"/>
          </w:tcPr>
          <w:p w14:paraId="6609CD27"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 D: Propagace terénní výuky</w:t>
            </w:r>
          </w:p>
        </w:tc>
      </w:tr>
      <w:tr w:rsidR="00777A07" w:rsidRPr="009907A9" w14:paraId="1F66AC4F" w14:textId="77777777" w:rsidTr="00806DBB">
        <w:trPr>
          <w:jc w:val="center"/>
        </w:trPr>
        <w:tc>
          <w:tcPr>
            <w:tcW w:w="2527" w:type="pct"/>
            <w:tcBorders>
              <w:top w:val="single" w:sz="4" w:space="0" w:color="auto"/>
              <w:bottom w:val="single" w:sz="12" w:space="0" w:color="auto"/>
            </w:tcBorders>
            <w:vAlign w:val="center"/>
          </w:tcPr>
          <w:p w14:paraId="0787B849"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246200" w:rsidRPr="009907A9">
              <w:rPr>
                <w:rFonts w:ascii="Times New Roman" w:hAnsi="Times New Roman" w:cs="Times New Roman"/>
                <w:sz w:val="24"/>
                <w:szCs w:val="24"/>
              </w:rPr>
              <w:t>zpětná vazba</w:t>
            </w:r>
            <w:r w:rsidR="00777A07" w:rsidRPr="009907A9">
              <w:rPr>
                <w:rFonts w:ascii="Times New Roman" w:hAnsi="Times New Roman" w:cs="Times New Roman"/>
                <w:sz w:val="24"/>
                <w:szCs w:val="24"/>
              </w:rPr>
              <w:t xml:space="preserve"> učitele</w:t>
            </w:r>
          </w:p>
        </w:tc>
        <w:tc>
          <w:tcPr>
            <w:tcW w:w="141" w:type="pct"/>
            <w:tcBorders>
              <w:top w:val="single" w:sz="4" w:space="0" w:color="auto"/>
              <w:bottom w:val="single" w:sz="12" w:space="0" w:color="auto"/>
            </w:tcBorders>
          </w:tcPr>
          <w:p w14:paraId="7CB58210"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4" w:space="0" w:color="auto"/>
              <w:bottom w:val="single" w:sz="12" w:space="0" w:color="auto"/>
            </w:tcBorders>
            <w:vAlign w:val="center"/>
          </w:tcPr>
          <w:p w14:paraId="5A4B8CD5"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 E: Hodnocení terénní výuky –</w:t>
            </w:r>
            <w:r w:rsidR="00806DBB" w:rsidRPr="009907A9">
              <w:rPr>
                <w:rFonts w:ascii="Times New Roman" w:hAnsi="Times New Roman" w:cs="Times New Roman"/>
                <w:sz w:val="24"/>
                <w:szCs w:val="24"/>
              </w:rPr>
              <w:t xml:space="preserve"> </w:t>
            </w:r>
            <w:r w:rsidRPr="009907A9">
              <w:rPr>
                <w:rFonts w:ascii="Times New Roman" w:hAnsi="Times New Roman" w:cs="Times New Roman"/>
                <w:sz w:val="24"/>
                <w:szCs w:val="24"/>
              </w:rPr>
              <w:t>zpětná vazba</w:t>
            </w:r>
          </w:p>
        </w:tc>
      </w:tr>
    </w:tbl>
    <w:p w14:paraId="40ED1FE0" w14:textId="77777777" w:rsidR="00530293" w:rsidRPr="009907A9" w:rsidRDefault="00777A07"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Pozn. Vzhledem k omezenému rozsahu příspěvku jsou </w:t>
      </w:r>
      <w:r w:rsidR="001A6ED0" w:rsidRPr="009907A9">
        <w:rPr>
          <w:rFonts w:ascii="Times New Roman" w:hAnsi="Times New Roman" w:cs="Times New Roman"/>
          <w:sz w:val="24"/>
          <w:szCs w:val="24"/>
        </w:rPr>
        <w:t xml:space="preserve">v příspěvku </w:t>
      </w:r>
      <w:r w:rsidRPr="009907A9">
        <w:rPr>
          <w:rFonts w:ascii="Times New Roman" w:hAnsi="Times New Roman" w:cs="Times New Roman"/>
          <w:sz w:val="24"/>
          <w:szCs w:val="24"/>
        </w:rPr>
        <w:t xml:space="preserve">uvedeny pouze výsledky strukturovaného rozhovoru stěžejní části B (viz kapitola 3.2). </w:t>
      </w:r>
      <w:r w:rsidR="00715C02" w:rsidRPr="009907A9">
        <w:rPr>
          <w:rFonts w:ascii="Times New Roman" w:hAnsi="Times New Roman" w:cs="Times New Roman"/>
          <w:sz w:val="24"/>
          <w:szCs w:val="24"/>
        </w:rPr>
        <w:t>Pramen: autoři</w:t>
      </w:r>
      <w:r w:rsidR="001A6ED0" w:rsidRPr="009907A9">
        <w:rPr>
          <w:rFonts w:ascii="Times New Roman" w:hAnsi="Times New Roman" w:cs="Times New Roman"/>
          <w:sz w:val="24"/>
          <w:szCs w:val="24"/>
        </w:rPr>
        <w:t>.</w:t>
      </w:r>
    </w:p>
    <w:p w14:paraId="63ECB1A9" w14:textId="77777777" w:rsidR="00FD3240" w:rsidRPr="009907A9" w:rsidRDefault="00FD3240" w:rsidP="009907A9">
      <w:pPr>
        <w:spacing w:after="0" w:line="360" w:lineRule="auto"/>
        <w:jc w:val="both"/>
        <w:rPr>
          <w:rFonts w:ascii="Times New Roman" w:hAnsi="Times New Roman" w:cs="Times New Roman"/>
          <w:b/>
          <w:sz w:val="24"/>
          <w:szCs w:val="24"/>
          <w:lang w:eastAsia="cs-CZ"/>
        </w:rPr>
      </w:pPr>
    </w:p>
    <w:p w14:paraId="0A687FB5" w14:textId="77777777" w:rsidR="00625DEF" w:rsidRPr="009907A9" w:rsidRDefault="00625DEF" w:rsidP="00AC2295">
      <w:pPr>
        <w:spacing w:after="0" w:line="360" w:lineRule="auto"/>
        <w:jc w:val="center"/>
        <w:rPr>
          <w:rFonts w:ascii="Times New Roman" w:hAnsi="Times New Roman" w:cs="Times New Roman"/>
          <w:b/>
          <w:sz w:val="24"/>
          <w:szCs w:val="24"/>
          <w:lang w:eastAsia="cs-CZ"/>
        </w:rPr>
      </w:pPr>
      <w:r w:rsidRPr="009907A9">
        <w:rPr>
          <w:rFonts w:ascii="Times New Roman" w:hAnsi="Times New Roman" w:cs="Times New Roman"/>
          <w:b/>
          <w:sz w:val="24"/>
          <w:szCs w:val="24"/>
          <w:lang w:eastAsia="cs-CZ"/>
        </w:rPr>
        <w:t>Výsledky</w:t>
      </w:r>
    </w:p>
    <w:p w14:paraId="65F7F807" w14:textId="77777777" w:rsidR="002E2838" w:rsidRPr="009907A9" w:rsidRDefault="002E2838" w:rsidP="00AC2295">
      <w:pPr>
        <w:spacing w:after="0" w:line="360" w:lineRule="auto"/>
        <w:jc w:val="center"/>
        <w:rPr>
          <w:rFonts w:ascii="Times New Roman" w:hAnsi="Times New Roman" w:cs="Times New Roman"/>
          <w:i/>
          <w:sz w:val="24"/>
          <w:szCs w:val="24"/>
          <w:lang w:eastAsia="cs-CZ"/>
        </w:rPr>
      </w:pPr>
      <w:r w:rsidRPr="009907A9">
        <w:rPr>
          <w:rFonts w:ascii="Times New Roman" w:hAnsi="Times New Roman" w:cs="Times New Roman"/>
          <w:i/>
          <w:sz w:val="24"/>
          <w:szCs w:val="24"/>
          <w:lang w:eastAsia="cs-CZ"/>
        </w:rPr>
        <w:t>Obsahová analýza ŠVP</w:t>
      </w:r>
    </w:p>
    <w:p w14:paraId="74F30400"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ŠVP má většina škol dostupný na webové stránce školy – z analyzovaného vzorku mělo ŠVP dostupný 42 škol (84 %), osm dalších škol poslalo ŠVP n</w:t>
      </w:r>
      <w:r w:rsidR="00806DBB" w:rsidRPr="009907A9">
        <w:rPr>
          <w:rFonts w:ascii="Times New Roman" w:hAnsi="Times New Roman" w:cs="Times New Roman"/>
          <w:sz w:val="24"/>
          <w:szCs w:val="24"/>
        </w:rPr>
        <w:t>a vyžádání. Aktuálnost ŠVP je u </w:t>
      </w:r>
      <w:r w:rsidRPr="009907A9">
        <w:rPr>
          <w:rFonts w:ascii="Times New Roman" w:hAnsi="Times New Roman" w:cs="Times New Roman"/>
          <w:sz w:val="24"/>
          <w:szCs w:val="24"/>
        </w:rPr>
        <w:t xml:space="preserve">modelových škol různá. Nejstarší ŠVP byl zpracován v roce 2006, z roku 2007 jich pochází 8 z celkových 50. Nejčastěji byly ŠVP zpracovány nebo aktualizovány v roce 2013 – 18 škol, 9 škol zpracovalo nebo aktualizovalo ŠVP v roce 2014 a čtyři v roce 2015. </w:t>
      </w:r>
    </w:p>
    <w:p w14:paraId="29ED5D93"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Ve všech analyzovaných ŠVP byla nějakým způsobem zmíněna terénní výuka. Subjektivně pak byla hodnocena míra zastoupení terénní výuky v ŠVP. Ve 12 (24 %) ŠVP je terénní výuka zastoupena hodně (je zmiňována ve více předmětech a jsou uvedeny i další aktivity jako např. terénní výcvikový kurz, ekologický pobyt, projekty spojené s pobytem v terénu apod.), v 18 (36 %) středně a ve 20 ŠVP (40 %) málo (terénní výuka v jakékoliv formě je zmiňována jen velmi okrajově). Zastoupení terénní výuky v ŠVP mohlo napovědět např. zaměření ŠVP na environmentální výuku apod.</w:t>
      </w:r>
    </w:p>
    <w:p w14:paraId="122BA7B2"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Pro koordinaci terénní výuky a tvorbu jejího systému je důležité, zda je terénní výuka v ŠVP představena jako ucelená koncepce, tzn., zda na sebe jednotlivé formy terénní výuky v daném předmětu navazují a jsou postupně rozvíjeny, zda existují mezipředmětové vazby nebo ucelený systém dlouhodobých forem terénní výuky. Z analýzy vyplývá, že tomu tak na převážné většině modelových škol není. Ve 40 případech (80 %) není terénní výuka představena jako ucelená koncepce, pouze v 9 případech se zdá být ucelená a v jednom případě nebylo možné ucelenost posoudit. </w:t>
      </w:r>
    </w:p>
    <w:p w14:paraId="2FCD2298"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Obdobný poměr odpovědí se ukázal i </w:t>
      </w:r>
      <w:r w:rsidR="00CA1D1E" w:rsidRPr="009907A9">
        <w:rPr>
          <w:rFonts w:ascii="Times New Roman" w:hAnsi="Times New Roman" w:cs="Times New Roman"/>
          <w:sz w:val="24"/>
          <w:szCs w:val="24"/>
        </w:rPr>
        <w:t>v</w:t>
      </w:r>
      <w:r w:rsidRPr="009907A9">
        <w:rPr>
          <w:rFonts w:ascii="Times New Roman" w:hAnsi="Times New Roman" w:cs="Times New Roman"/>
          <w:sz w:val="24"/>
          <w:szCs w:val="24"/>
        </w:rPr>
        <w:t xml:space="preserve"> následující otázce, která zjišťovala, zda je terénní výuka zmíněna v části ŠVP nazvané „učební plán“. Pouze ve 13 případech (26 %) byla v učebním plánu zmínka o terénní výuce, zatímco v 36 případech (72 %) nebyla. V jednom případě dokonce nebyla část „učební plán“ v ŠVP identifikována. </w:t>
      </w:r>
    </w:p>
    <w:p w14:paraId="6BB4ED45"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lastRenderedPageBreak/>
        <w:t xml:space="preserve">Pokud v učebním plánu zmínka o terénní výuce byla, bylo následně zjišťováno, v jaké vzdělávací oblasti byla terénní výuka uvedena. Součet uvedených odpovědí nedává součet 50, jelikož bylo možné uvést více variant současně. </w:t>
      </w:r>
    </w:p>
    <w:p w14:paraId="16FF57EB"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Na 1. stupni ZŠ je terénní výuka zastoupena 9x ve vzdělávací oblasti Člověk a jeho svět, která je jako jediná koncipována pouze pro 1. stupeň základního vzdělávání. U některých ŠVP pak byly zastoupeny konkrétní předměty – prvouka, vlastivěda a přírodověda.</w:t>
      </w:r>
    </w:p>
    <w:p w14:paraId="5CDCA2EB"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Z dalších vzdělávacích oblastí byly 12x zastoupeny vzdělávací oblasti Člověk a příroda (konkrétní předměty zeměpis a přírodopis) a Člověk a zdraví (předměty výchova ke zdraví a tělesná výchova). 7x byla uvedena vzdělávací oblast Člověk a společnost (předměty dějepis a výchova k občanství) a 3x Člověk a svět práce. U šesti dalších odpovědí byla</w:t>
      </w:r>
      <w:r w:rsidR="00C9500A" w:rsidRPr="009907A9">
        <w:rPr>
          <w:rFonts w:ascii="Times New Roman" w:hAnsi="Times New Roman" w:cs="Times New Roman"/>
          <w:sz w:val="24"/>
          <w:szCs w:val="24"/>
        </w:rPr>
        <w:t xml:space="preserve"> terénní výuka zastoupena jinak</w:t>
      </w:r>
      <w:r w:rsidRPr="009907A9">
        <w:rPr>
          <w:rFonts w:ascii="Times New Roman" w:hAnsi="Times New Roman" w:cs="Times New Roman"/>
          <w:sz w:val="24"/>
          <w:szCs w:val="24"/>
        </w:rPr>
        <w:t xml:space="preserve"> než ve vzdělávací oblasti, a to např. formou projektu, školní družiny, kurzů.</w:t>
      </w:r>
    </w:p>
    <w:p w14:paraId="1762F554"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Daleko častěji je terénní výuka zmiňována v části ŠVP nazvané „učební osnovy“</w:t>
      </w:r>
      <w:r w:rsidR="001A6ED0" w:rsidRPr="009907A9">
        <w:rPr>
          <w:rFonts w:ascii="Times New Roman" w:hAnsi="Times New Roman" w:cs="Times New Roman"/>
          <w:sz w:val="24"/>
          <w:szCs w:val="24"/>
        </w:rPr>
        <w:t xml:space="preserve">. </w:t>
      </w:r>
      <w:r w:rsidRPr="009907A9">
        <w:rPr>
          <w:rFonts w:ascii="Times New Roman" w:hAnsi="Times New Roman" w:cs="Times New Roman"/>
          <w:sz w:val="24"/>
          <w:szCs w:val="24"/>
        </w:rPr>
        <w:t>Ve 49 případech z 50 je terénní výuka zmíněna, v jednom ŠVP nebyly učební osnovy identifikovány.</w:t>
      </w:r>
    </w:p>
    <w:p w14:paraId="4A6A56D4" w14:textId="78FE1716"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Z hlediska prostoru je terénní výuka v ŠVP nejčastěji (37 případů) pojata jako výuka v prostředí obce, ve které se daná škola nachází. Ve 32 případech bylo jako místo pro terénní výuky volen</w:t>
      </w:r>
      <w:r w:rsidR="00246200" w:rsidRPr="009907A9">
        <w:rPr>
          <w:rFonts w:ascii="Times New Roman" w:hAnsi="Times New Roman" w:cs="Times New Roman"/>
          <w:sz w:val="24"/>
          <w:szCs w:val="24"/>
        </w:rPr>
        <w:t>o</w:t>
      </w:r>
      <w:r w:rsidRPr="009907A9">
        <w:rPr>
          <w:rFonts w:ascii="Times New Roman" w:hAnsi="Times New Roman" w:cs="Times New Roman"/>
          <w:sz w:val="24"/>
          <w:szCs w:val="24"/>
        </w:rPr>
        <w:t xml:space="preserve"> venkov – krajina a rovněž školní pozemek. V 10 případech nebylo možné prostor pro terénní výuku přesně určit. Pokud byla identifikována další místa, kde školy </w:t>
      </w:r>
      <w:r w:rsidR="00C9500A" w:rsidRPr="009907A9">
        <w:rPr>
          <w:rFonts w:ascii="Times New Roman" w:hAnsi="Times New Roman" w:cs="Times New Roman"/>
          <w:sz w:val="24"/>
          <w:szCs w:val="24"/>
        </w:rPr>
        <w:t>výuku v terénu</w:t>
      </w:r>
      <w:r w:rsidRPr="009907A9">
        <w:rPr>
          <w:rFonts w:ascii="Times New Roman" w:hAnsi="Times New Roman" w:cs="Times New Roman"/>
          <w:sz w:val="24"/>
          <w:szCs w:val="24"/>
        </w:rPr>
        <w:t xml:space="preserve"> pořádají, byla tato místa uvedena v možnosti jiné. V 17 případech byly </w:t>
      </w:r>
      <w:r w:rsidR="00AC2295">
        <w:rPr>
          <w:rFonts w:ascii="Times New Roman" w:hAnsi="Times New Roman" w:cs="Times New Roman"/>
          <w:sz w:val="24"/>
          <w:szCs w:val="24"/>
        </w:rPr>
        <w:t>uvedeny různé exkurze, kurzy (i </w:t>
      </w:r>
      <w:r w:rsidRPr="009907A9">
        <w:rPr>
          <w:rFonts w:ascii="Times New Roman" w:hAnsi="Times New Roman" w:cs="Times New Roman"/>
          <w:sz w:val="24"/>
          <w:szCs w:val="24"/>
        </w:rPr>
        <w:t>sportovní) či návštěva institucí nabízejících programy pro školy. Ve čtyřech případech byla uvedena škola v přírodě nebo ekologický pobyt a také výjezd do zahraničí a ve dvou případech byl</w:t>
      </w:r>
      <w:r w:rsidR="00C9500A" w:rsidRPr="009907A9">
        <w:rPr>
          <w:rFonts w:ascii="Times New Roman" w:hAnsi="Times New Roman" w:cs="Times New Roman"/>
          <w:sz w:val="24"/>
          <w:szCs w:val="24"/>
        </w:rPr>
        <w:t>a</w:t>
      </w:r>
      <w:r w:rsidRPr="009907A9">
        <w:rPr>
          <w:rFonts w:ascii="Times New Roman" w:hAnsi="Times New Roman" w:cs="Times New Roman"/>
          <w:sz w:val="24"/>
          <w:szCs w:val="24"/>
        </w:rPr>
        <w:t xml:space="preserve"> uveden</w:t>
      </w:r>
      <w:r w:rsidR="00C9500A" w:rsidRPr="009907A9">
        <w:rPr>
          <w:rFonts w:ascii="Times New Roman" w:hAnsi="Times New Roman" w:cs="Times New Roman"/>
          <w:sz w:val="24"/>
          <w:szCs w:val="24"/>
        </w:rPr>
        <w:t>a návštěva</w:t>
      </w:r>
      <w:r w:rsidRPr="009907A9">
        <w:rPr>
          <w:rFonts w:ascii="Times New Roman" w:hAnsi="Times New Roman" w:cs="Times New Roman"/>
          <w:sz w:val="24"/>
          <w:szCs w:val="24"/>
        </w:rPr>
        <w:t xml:space="preserve"> sportovní</w:t>
      </w:r>
      <w:r w:rsidR="00C9500A" w:rsidRPr="009907A9">
        <w:rPr>
          <w:rFonts w:ascii="Times New Roman" w:hAnsi="Times New Roman" w:cs="Times New Roman"/>
          <w:sz w:val="24"/>
          <w:szCs w:val="24"/>
        </w:rPr>
        <w:t>ho</w:t>
      </w:r>
      <w:r w:rsidRPr="009907A9">
        <w:rPr>
          <w:rFonts w:ascii="Times New Roman" w:hAnsi="Times New Roman" w:cs="Times New Roman"/>
          <w:sz w:val="24"/>
          <w:szCs w:val="24"/>
        </w:rPr>
        <w:t xml:space="preserve"> zařízení (bazén, hřiště apod.).</w:t>
      </w:r>
    </w:p>
    <w:p w14:paraId="6C91EF82" w14:textId="77777777" w:rsidR="005A51CC"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Z hlediska času byla v analyzovaných ŠVP nejčastěji – v 35 případech – identifikována krátkodobá terénní výuka, která probíhá 1 až 2 vyučovací hodiny – může se jednat o práce na školním pozemku či návštěvy výstav, muzeí apod. Ve 32 případech byla zjištěna dlouhodobá terénní výuka trvající 2 a více dní, což jsou obvykle sportovní kurzy, výlety či pobyt ve výukových/ekologických střediscích. Nejméně často – ve 24 případech – byla zmiňována střednědobá terénní výuka, která trvá jeden vyučovací den. Z uvedeného je patrné, že takřka polovina modelových škol realizuje všechny formy terénní výuky z hlediska času, ale také to, že je poměrně obtížné vymezit celý vyučovací den pouze pro jeden předmět nebo integraci předmětů v delší výukový blok, což usuzujeme z nejmenšího zastoupení střednědobých forem terénní výuky. V 16 případech nebylo možné délku trvání terénní výuky posoudit, jelikož v mnoha ŠVP není uvedena časová dotace a je nutné ji odhadovat na základě konkrétní aktivity, která může při rozdílné organizaci trvat několik hodin, ale i několik dní, např. v případě projektů.</w:t>
      </w:r>
    </w:p>
    <w:p w14:paraId="359E4F07"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lastRenderedPageBreak/>
        <w:t>Předchozí domněnku o integraci předmětů potvrzuje i zařazení terénní výuky z předmětového hlediska. Ve 29 případech byla sice identifikována v ŠVP zároveň předmětová i integrovaná forma terénní výuky, ale v dalších 20 případech byla uvedena pouze terénní výuka zařazená v jednotlivých předmětech. Pouze v jednom případě byla uvedena integrovaná terénní výuka.</w:t>
      </w:r>
    </w:p>
    <w:p w14:paraId="154AA2AD"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Poměrně zajímavé je zařazení terénní výuky v průřezových tématech, kdy t</w:t>
      </w:r>
      <w:r w:rsidR="00676F97" w:rsidRPr="009907A9">
        <w:rPr>
          <w:rFonts w:ascii="Times New Roman" w:hAnsi="Times New Roman" w:cs="Times New Roman"/>
          <w:sz w:val="24"/>
          <w:szCs w:val="24"/>
        </w:rPr>
        <w:t>o</w:t>
      </w:r>
      <w:r w:rsidRPr="009907A9">
        <w:rPr>
          <w:rFonts w:ascii="Times New Roman" w:hAnsi="Times New Roman" w:cs="Times New Roman"/>
          <w:sz w:val="24"/>
          <w:szCs w:val="24"/>
        </w:rPr>
        <w:t>to zařazení bylo identifikováno v 28 případech, v 15 případech naopak nebylo a v 7 případech nebylo možné zařazení průřezových témat posoudit.</w:t>
      </w:r>
    </w:p>
    <w:p w14:paraId="6B4F863C"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Terénní výuka se v analyzovaných ŠVP objevuje v různých formách</w:t>
      </w:r>
      <w:r w:rsidR="00246200" w:rsidRPr="009907A9">
        <w:rPr>
          <w:rFonts w:ascii="Times New Roman" w:hAnsi="Times New Roman" w:cs="Times New Roman"/>
          <w:sz w:val="24"/>
          <w:szCs w:val="24"/>
        </w:rPr>
        <w:t xml:space="preserve"> (viz obr. 1)</w:t>
      </w:r>
      <w:r w:rsidRPr="009907A9">
        <w:rPr>
          <w:rFonts w:ascii="Times New Roman" w:hAnsi="Times New Roman" w:cs="Times New Roman"/>
          <w:sz w:val="24"/>
          <w:szCs w:val="24"/>
        </w:rPr>
        <w:t xml:space="preserve">. Pro tyto formy neexistuje standardizované označení. Každá škola si nazývá jednotlivé formy dle svých zvyklostí. Z analyzovaných ŠVP lze identifikovat některá shodná označení forem terénní výuky nebo lze najít takové formy, které jsou si svým označením podobné a tedy pravděpodobně blízké i svým obsahem. </w:t>
      </w:r>
    </w:p>
    <w:p w14:paraId="64DD9F42" w14:textId="627EE5D6"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Nejčastěji se v analyzovaných ŠVP objevovala forma </w:t>
      </w:r>
      <w:r w:rsidRPr="009907A9">
        <w:rPr>
          <w:rFonts w:ascii="Times New Roman" w:hAnsi="Times New Roman" w:cs="Times New Roman"/>
          <w:i/>
          <w:sz w:val="24"/>
          <w:szCs w:val="24"/>
        </w:rPr>
        <w:t>exkurze</w:t>
      </w:r>
      <w:r w:rsidRPr="009907A9">
        <w:rPr>
          <w:rFonts w:ascii="Times New Roman" w:hAnsi="Times New Roman" w:cs="Times New Roman"/>
          <w:sz w:val="24"/>
          <w:szCs w:val="24"/>
        </w:rPr>
        <w:t xml:space="preserve"> (49 škol z celkových 50). Zde byly zahrnuty aktivity, jako je návštěva muzeí, knihoven, výstav, divadelních a filmových představení, planetária, zoologické zahrady apod. Exkurze ja</w:t>
      </w:r>
      <w:r w:rsidR="00AC2295">
        <w:rPr>
          <w:rFonts w:ascii="Times New Roman" w:hAnsi="Times New Roman" w:cs="Times New Roman"/>
          <w:sz w:val="24"/>
          <w:szCs w:val="24"/>
        </w:rPr>
        <w:t>ko výuková forma byla zmíněna u </w:t>
      </w:r>
      <w:r w:rsidRPr="009907A9">
        <w:rPr>
          <w:rFonts w:ascii="Times New Roman" w:hAnsi="Times New Roman" w:cs="Times New Roman"/>
          <w:sz w:val="24"/>
          <w:szCs w:val="24"/>
        </w:rPr>
        <w:t>řady jednotlivých předmětů (např. český jazyk, hudební výchova, výtvarná výchova, prvouka atd.), avšak často nebylo blíže určeno, kam se exkurze uskuteční, jakého učiva se týká, v kterém ročníku je realizována atd.</w:t>
      </w:r>
    </w:p>
    <w:p w14:paraId="2533A3BC"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Druhou nejčastější formou terénní výuky byla </w:t>
      </w:r>
      <w:r w:rsidRPr="009907A9">
        <w:rPr>
          <w:rFonts w:ascii="Times New Roman" w:hAnsi="Times New Roman" w:cs="Times New Roman"/>
          <w:i/>
          <w:sz w:val="24"/>
          <w:szCs w:val="24"/>
        </w:rPr>
        <w:t>vycházka</w:t>
      </w:r>
      <w:r w:rsidRPr="009907A9">
        <w:rPr>
          <w:rFonts w:ascii="Times New Roman" w:hAnsi="Times New Roman" w:cs="Times New Roman"/>
          <w:sz w:val="24"/>
          <w:szCs w:val="24"/>
        </w:rPr>
        <w:t xml:space="preserve"> (43 případů). Tato forma se v jednotlivých ŠVP vyskytuje v různých víceslovných označeních: </w:t>
      </w:r>
    </w:p>
    <w:p w14:paraId="491D2755"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w:t>
      </w:r>
      <w:r w:rsidR="00AB2E61" w:rsidRPr="009907A9">
        <w:rPr>
          <w:rFonts w:ascii="Times New Roman" w:hAnsi="Times New Roman" w:cs="Times New Roman"/>
          <w:sz w:val="24"/>
          <w:szCs w:val="24"/>
        </w:rPr>
        <w:t>ycházka s</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pozorováním</w:t>
      </w:r>
      <w:r w:rsidRPr="009907A9">
        <w:rPr>
          <w:rFonts w:ascii="Times New Roman" w:hAnsi="Times New Roman" w:cs="Times New Roman"/>
          <w:sz w:val="24"/>
          <w:szCs w:val="24"/>
        </w:rPr>
        <w:t>;</w:t>
      </w:r>
      <w:r w:rsidR="00AB2E61" w:rsidRPr="009907A9">
        <w:rPr>
          <w:rFonts w:ascii="Times New Roman" w:hAnsi="Times New Roman" w:cs="Times New Roman"/>
          <w:sz w:val="24"/>
          <w:szCs w:val="24"/>
        </w:rPr>
        <w:t xml:space="preserve"> </w:t>
      </w:r>
    </w:p>
    <w:p w14:paraId="7E7ABF04"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w:t>
      </w:r>
      <w:r w:rsidR="00AB2E61" w:rsidRPr="009907A9">
        <w:rPr>
          <w:rFonts w:ascii="Times New Roman" w:hAnsi="Times New Roman" w:cs="Times New Roman"/>
          <w:sz w:val="24"/>
          <w:szCs w:val="24"/>
        </w:rPr>
        <w:t>ycházka do přírody</w:t>
      </w:r>
      <w:r w:rsidRPr="009907A9">
        <w:rPr>
          <w:rFonts w:ascii="Times New Roman" w:hAnsi="Times New Roman" w:cs="Times New Roman"/>
          <w:sz w:val="24"/>
          <w:szCs w:val="24"/>
        </w:rPr>
        <w:t>;</w:t>
      </w:r>
    </w:p>
    <w:p w14:paraId="45FF062C"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z</w:t>
      </w:r>
      <w:r w:rsidR="00AB2E61" w:rsidRPr="009907A9">
        <w:rPr>
          <w:rFonts w:ascii="Times New Roman" w:hAnsi="Times New Roman" w:cs="Times New Roman"/>
          <w:sz w:val="24"/>
          <w:szCs w:val="24"/>
        </w:rPr>
        <w:t>eměpisná vycházka s</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pozorováním</w:t>
      </w:r>
      <w:r w:rsidRPr="009907A9">
        <w:rPr>
          <w:rFonts w:ascii="Times New Roman" w:hAnsi="Times New Roman" w:cs="Times New Roman"/>
          <w:sz w:val="24"/>
          <w:szCs w:val="24"/>
        </w:rPr>
        <w:t>;</w:t>
      </w:r>
    </w:p>
    <w:p w14:paraId="639C9A6D"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t</w:t>
      </w:r>
      <w:r w:rsidR="00AB2E61" w:rsidRPr="009907A9">
        <w:rPr>
          <w:rFonts w:ascii="Times New Roman" w:hAnsi="Times New Roman" w:cs="Times New Roman"/>
          <w:sz w:val="24"/>
          <w:szCs w:val="24"/>
        </w:rPr>
        <w:t>erénní vycházka</w:t>
      </w:r>
      <w:r w:rsidRPr="009907A9">
        <w:rPr>
          <w:rFonts w:ascii="Times New Roman" w:hAnsi="Times New Roman" w:cs="Times New Roman"/>
          <w:sz w:val="24"/>
          <w:szCs w:val="24"/>
        </w:rPr>
        <w:t>;</w:t>
      </w:r>
    </w:p>
    <w:p w14:paraId="09DD3CA4"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p</w:t>
      </w:r>
      <w:r w:rsidR="00AB2E61" w:rsidRPr="009907A9">
        <w:rPr>
          <w:rFonts w:ascii="Times New Roman" w:hAnsi="Times New Roman" w:cs="Times New Roman"/>
          <w:sz w:val="24"/>
          <w:szCs w:val="24"/>
        </w:rPr>
        <w:t>řírodovědná vycházka</w:t>
      </w:r>
      <w:r w:rsidRPr="009907A9">
        <w:rPr>
          <w:rFonts w:ascii="Times New Roman" w:hAnsi="Times New Roman" w:cs="Times New Roman"/>
          <w:sz w:val="24"/>
          <w:szCs w:val="24"/>
        </w:rPr>
        <w:t>;</w:t>
      </w:r>
    </w:p>
    <w:p w14:paraId="076C086B"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w:t>
      </w:r>
      <w:r w:rsidR="00AB2E61" w:rsidRPr="009907A9">
        <w:rPr>
          <w:rFonts w:ascii="Times New Roman" w:hAnsi="Times New Roman" w:cs="Times New Roman"/>
          <w:sz w:val="24"/>
          <w:szCs w:val="24"/>
        </w:rPr>
        <w:t>zdělávací vycházka</w:t>
      </w:r>
      <w:r w:rsidRPr="009907A9">
        <w:rPr>
          <w:rFonts w:ascii="Times New Roman" w:hAnsi="Times New Roman" w:cs="Times New Roman"/>
          <w:sz w:val="24"/>
          <w:szCs w:val="24"/>
        </w:rPr>
        <w:t>.</w:t>
      </w:r>
    </w:p>
    <w:p w14:paraId="568BA41F"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Další častou terénní výukovou formou, která má stejně jako předchozí forma v jednotlivých ŠVP mnoho odlišných slovních označení je </w:t>
      </w:r>
      <w:r w:rsidRPr="009907A9">
        <w:rPr>
          <w:rFonts w:ascii="Times New Roman" w:hAnsi="Times New Roman" w:cs="Times New Roman"/>
          <w:i/>
          <w:sz w:val="24"/>
          <w:szCs w:val="24"/>
        </w:rPr>
        <w:t>terénní cvičení</w:t>
      </w:r>
      <w:r w:rsidRPr="009907A9">
        <w:rPr>
          <w:rFonts w:ascii="Times New Roman" w:hAnsi="Times New Roman" w:cs="Times New Roman"/>
          <w:sz w:val="24"/>
          <w:szCs w:val="24"/>
        </w:rPr>
        <w:t xml:space="preserve"> (objevuje se v 36 případech). V analyzovaných ŠVP najdeme tato pojmenování:</w:t>
      </w:r>
    </w:p>
    <w:p w14:paraId="46241C64"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t</w:t>
      </w:r>
      <w:r w:rsidR="00AB2E61" w:rsidRPr="009907A9">
        <w:rPr>
          <w:rFonts w:ascii="Times New Roman" w:hAnsi="Times New Roman" w:cs="Times New Roman"/>
          <w:sz w:val="24"/>
          <w:szCs w:val="24"/>
        </w:rPr>
        <w:t>erénní vyučování</w:t>
      </w:r>
      <w:r w:rsidRPr="009907A9">
        <w:rPr>
          <w:rFonts w:ascii="Times New Roman" w:hAnsi="Times New Roman" w:cs="Times New Roman"/>
          <w:sz w:val="24"/>
          <w:szCs w:val="24"/>
        </w:rPr>
        <w:t>;</w:t>
      </w:r>
    </w:p>
    <w:p w14:paraId="72620E14"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p</w:t>
      </w:r>
      <w:r w:rsidR="00AB2E61" w:rsidRPr="009907A9">
        <w:rPr>
          <w:rFonts w:ascii="Times New Roman" w:hAnsi="Times New Roman" w:cs="Times New Roman"/>
          <w:sz w:val="24"/>
          <w:szCs w:val="24"/>
        </w:rPr>
        <w:t>raktické cvičení v terénu, v</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přírodě</w:t>
      </w:r>
      <w:r w:rsidRPr="009907A9">
        <w:rPr>
          <w:rFonts w:ascii="Times New Roman" w:hAnsi="Times New Roman" w:cs="Times New Roman"/>
          <w:sz w:val="24"/>
          <w:szCs w:val="24"/>
        </w:rPr>
        <w:t>;</w:t>
      </w:r>
    </w:p>
    <w:p w14:paraId="36C308BB"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t</w:t>
      </w:r>
      <w:r w:rsidR="00AB2E61" w:rsidRPr="009907A9">
        <w:rPr>
          <w:rFonts w:ascii="Times New Roman" w:hAnsi="Times New Roman" w:cs="Times New Roman"/>
          <w:sz w:val="24"/>
          <w:szCs w:val="24"/>
        </w:rPr>
        <w:t>erénní praxe</w:t>
      </w:r>
      <w:r w:rsidRPr="009907A9">
        <w:rPr>
          <w:rFonts w:ascii="Times New Roman" w:hAnsi="Times New Roman" w:cs="Times New Roman"/>
          <w:sz w:val="24"/>
          <w:szCs w:val="24"/>
        </w:rPr>
        <w:t>;</w:t>
      </w:r>
    </w:p>
    <w:p w14:paraId="7332C453"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t</w:t>
      </w:r>
      <w:r w:rsidR="00AB2E61" w:rsidRPr="009907A9">
        <w:rPr>
          <w:rFonts w:ascii="Times New Roman" w:hAnsi="Times New Roman" w:cs="Times New Roman"/>
          <w:sz w:val="24"/>
          <w:szCs w:val="24"/>
        </w:rPr>
        <w:t>erénní výuka</w:t>
      </w:r>
      <w:r w:rsidRPr="009907A9">
        <w:rPr>
          <w:rFonts w:ascii="Times New Roman" w:hAnsi="Times New Roman" w:cs="Times New Roman"/>
          <w:sz w:val="24"/>
          <w:szCs w:val="24"/>
        </w:rPr>
        <w:t>;</w:t>
      </w:r>
    </w:p>
    <w:p w14:paraId="7DA28E8C"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lastRenderedPageBreak/>
        <w:t>t</w:t>
      </w:r>
      <w:r w:rsidR="00AB2E61" w:rsidRPr="009907A9">
        <w:rPr>
          <w:rFonts w:ascii="Times New Roman" w:hAnsi="Times New Roman" w:cs="Times New Roman"/>
          <w:sz w:val="24"/>
          <w:szCs w:val="24"/>
        </w:rPr>
        <w:t>erénní geografická výuka</w:t>
      </w:r>
      <w:r w:rsidRPr="009907A9">
        <w:rPr>
          <w:rFonts w:ascii="Times New Roman" w:hAnsi="Times New Roman" w:cs="Times New Roman"/>
          <w:sz w:val="24"/>
          <w:szCs w:val="24"/>
        </w:rPr>
        <w:t>;</w:t>
      </w:r>
    </w:p>
    <w:p w14:paraId="60438E5D"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i</w:t>
      </w:r>
      <w:r w:rsidR="00AB2E61" w:rsidRPr="009907A9">
        <w:rPr>
          <w:rFonts w:ascii="Times New Roman" w:hAnsi="Times New Roman" w:cs="Times New Roman"/>
          <w:sz w:val="24"/>
          <w:szCs w:val="24"/>
        </w:rPr>
        <w:t>ntegrované terénní vyučování</w:t>
      </w:r>
      <w:r w:rsidRPr="009907A9">
        <w:rPr>
          <w:rFonts w:ascii="Times New Roman" w:hAnsi="Times New Roman" w:cs="Times New Roman"/>
          <w:sz w:val="24"/>
          <w:szCs w:val="24"/>
        </w:rPr>
        <w:t>;</w:t>
      </w:r>
    </w:p>
    <w:p w14:paraId="1AB96938"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p</w:t>
      </w:r>
      <w:r w:rsidR="00AB2E61" w:rsidRPr="009907A9">
        <w:rPr>
          <w:rFonts w:ascii="Times New Roman" w:hAnsi="Times New Roman" w:cs="Times New Roman"/>
          <w:sz w:val="24"/>
          <w:szCs w:val="24"/>
        </w:rPr>
        <w:t>ráce v</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terénu</w:t>
      </w:r>
      <w:r w:rsidRPr="009907A9">
        <w:rPr>
          <w:rFonts w:ascii="Times New Roman" w:hAnsi="Times New Roman" w:cs="Times New Roman"/>
          <w:sz w:val="24"/>
          <w:szCs w:val="24"/>
        </w:rPr>
        <w:t>;</w:t>
      </w:r>
    </w:p>
    <w:p w14:paraId="56063E3E"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p</w:t>
      </w:r>
      <w:r w:rsidR="00AB2E61" w:rsidRPr="009907A9">
        <w:rPr>
          <w:rFonts w:ascii="Times New Roman" w:hAnsi="Times New Roman" w:cs="Times New Roman"/>
          <w:sz w:val="24"/>
          <w:szCs w:val="24"/>
        </w:rPr>
        <w:t>řírodovědné terénní vyučování</w:t>
      </w:r>
      <w:r w:rsidRPr="009907A9">
        <w:rPr>
          <w:rFonts w:ascii="Times New Roman" w:hAnsi="Times New Roman" w:cs="Times New Roman"/>
          <w:sz w:val="24"/>
          <w:szCs w:val="24"/>
        </w:rPr>
        <w:t>;</w:t>
      </w:r>
    </w:p>
    <w:p w14:paraId="488EB381"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v</w:t>
      </w:r>
      <w:r w:rsidR="00AB2E61" w:rsidRPr="009907A9">
        <w:rPr>
          <w:rFonts w:ascii="Times New Roman" w:hAnsi="Times New Roman" w:cs="Times New Roman"/>
          <w:sz w:val="24"/>
          <w:szCs w:val="24"/>
        </w:rPr>
        <w:t>ýuka v terénu, v</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přírodě</w:t>
      </w:r>
      <w:r w:rsidRPr="009907A9">
        <w:rPr>
          <w:rFonts w:ascii="Times New Roman" w:hAnsi="Times New Roman" w:cs="Times New Roman"/>
          <w:sz w:val="24"/>
          <w:szCs w:val="24"/>
        </w:rPr>
        <w:t>.</w:t>
      </w:r>
    </w:p>
    <w:p w14:paraId="258933AE"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V ŠVP byly dále identifikovány oproti předchozím zmíněným formám poměrně jasné kategorie: </w:t>
      </w:r>
      <w:r w:rsidRPr="009907A9">
        <w:rPr>
          <w:rFonts w:ascii="Times New Roman" w:hAnsi="Times New Roman" w:cs="Times New Roman"/>
          <w:i/>
          <w:sz w:val="24"/>
          <w:szCs w:val="24"/>
        </w:rPr>
        <w:t>školní výlet</w:t>
      </w:r>
      <w:r w:rsidRPr="009907A9">
        <w:rPr>
          <w:rFonts w:ascii="Times New Roman" w:hAnsi="Times New Roman" w:cs="Times New Roman"/>
          <w:sz w:val="24"/>
          <w:szCs w:val="24"/>
        </w:rPr>
        <w:t xml:space="preserve"> (31 případů), </w:t>
      </w:r>
      <w:r w:rsidRPr="009907A9">
        <w:rPr>
          <w:rFonts w:ascii="Times New Roman" w:hAnsi="Times New Roman" w:cs="Times New Roman"/>
          <w:i/>
          <w:sz w:val="24"/>
          <w:szCs w:val="24"/>
        </w:rPr>
        <w:t>škola v přírodě</w:t>
      </w:r>
      <w:r w:rsidRPr="009907A9">
        <w:rPr>
          <w:rFonts w:ascii="Times New Roman" w:hAnsi="Times New Roman" w:cs="Times New Roman"/>
          <w:sz w:val="24"/>
          <w:szCs w:val="24"/>
        </w:rPr>
        <w:t xml:space="preserve"> (8 případů), </w:t>
      </w:r>
      <w:r w:rsidRPr="009907A9">
        <w:rPr>
          <w:rFonts w:ascii="Times New Roman" w:hAnsi="Times New Roman" w:cs="Times New Roman"/>
          <w:i/>
          <w:sz w:val="24"/>
          <w:szCs w:val="24"/>
        </w:rPr>
        <w:t>adaptační / seznamovací pobyt</w:t>
      </w:r>
      <w:r w:rsidRPr="009907A9">
        <w:rPr>
          <w:rFonts w:ascii="Times New Roman" w:hAnsi="Times New Roman" w:cs="Times New Roman"/>
          <w:sz w:val="24"/>
          <w:szCs w:val="24"/>
        </w:rPr>
        <w:t xml:space="preserve"> (4 případy).</w:t>
      </w:r>
    </w:p>
    <w:p w14:paraId="1B906F8F"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Další velkou skupinou jsou sportovně zaměřené formy výuky v terénu. Zde byly vymezeny dvě kategorie. První kategorie se týká </w:t>
      </w:r>
      <w:r w:rsidRPr="009907A9">
        <w:rPr>
          <w:rFonts w:ascii="Times New Roman" w:hAnsi="Times New Roman" w:cs="Times New Roman"/>
          <w:i/>
          <w:sz w:val="24"/>
          <w:szCs w:val="24"/>
        </w:rPr>
        <w:t>sportovních kurzů / pobytů</w:t>
      </w:r>
      <w:r w:rsidRPr="009907A9">
        <w:rPr>
          <w:rFonts w:ascii="Times New Roman" w:hAnsi="Times New Roman" w:cs="Times New Roman"/>
          <w:sz w:val="24"/>
          <w:szCs w:val="24"/>
        </w:rPr>
        <w:t xml:space="preserve">, kde se předpokládá dlouhodobá forma výuky (vícedenní terénní výuka s pobytem mimo domov). Tyto sportovní kurzy se objevují v ŠVP v 23 případech a jedná se o: lyžařské výcvikové kurzy, letní výcvikové kurzy (vodácký, cyklistický apod.) či ozdravné pobyty. Do druhé kategorie označené jako </w:t>
      </w:r>
      <w:r w:rsidRPr="009907A9">
        <w:rPr>
          <w:rFonts w:ascii="Times New Roman" w:hAnsi="Times New Roman" w:cs="Times New Roman"/>
          <w:i/>
          <w:sz w:val="24"/>
          <w:szCs w:val="24"/>
        </w:rPr>
        <w:t>další sportovní aktivity</w:t>
      </w:r>
      <w:r w:rsidRPr="009907A9">
        <w:rPr>
          <w:rFonts w:ascii="Times New Roman" w:hAnsi="Times New Roman" w:cs="Times New Roman"/>
          <w:b/>
          <w:sz w:val="24"/>
          <w:szCs w:val="24"/>
        </w:rPr>
        <w:t xml:space="preserve"> </w:t>
      </w:r>
      <w:r w:rsidRPr="009907A9">
        <w:rPr>
          <w:rFonts w:ascii="Times New Roman" w:hAnsi="Times New Roman" w:cs="Times New Roman"/>
          <w:sz w:val="24"/>
          <w:szCs w:val="24"/>
        </w:rPr>
        <w:t>(objevují se ve 14 případech) byly zařazeny krátkodobé sportovní aktivity, které se objevují v následujících podobách: pobyt v terénu, pobyt v přírodě, turistika v přírodě, pochodové cvičení, hry v přírodě, plavecký výcvik, bruslení, sáňkování apod.</w:t>
      </w:r>
    </w:p>
    <w:p w14:paraId="0F147028"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 ŠVP škol, kter</w:t>
      </w:r>
      <w:r w:rsidR="00C9500A" w:rsidRPr="009907A9">
        <w:rPr>
          <w:rFonts w:ascii="Times New Roman" w:hAnsi="Times New Roman" w:cs="Times New Roman"/>
          <w:sz w:val="24"/>
          <w:szCs w:val="24"/>
        </w:rPr>
        <w:t>é</w:t>
      </w:r>
      <w:r w:rsidRPr="009907A9">
        <w:rPr>
          <w:rFonts w:ascii="Times New Roman" w:hAnsi="Times New Roman" w:cs="Times New Roman"/>
          <w:sz w:val="24"/>
          <w:szCs w:val="24"/>
        </w:rPr>
        <w:t xml:space="preserve"> jsou většinou zaměřen</w:t>
      </w:r>
      <w:r w:rsidR="00C9500A" w:rsidRPr="009907A9">
        <w:rPr>
          <w:rFonts w:ascii="Times New Roman" w:hAnsi="Times New Roman" w:cs="Times New Roman"/>
          <w:sz w:val="24"/>
          <w:szCs w:val="24"/>
        </w:rPr>
        <w:t>y</w:t>
      </w:r>
      <w:r w:rsidRPr="009907A9">
        <w:rPr>
          <w:rFonts w:ascii="Times New Roman" w:hAnsi="Times New Roman" w:cs="Times New Roman"/>
          <w:sz w:val="24"/>
          <w:szCs w:val="24"/>
        </w:rPr>
        <w:t xml:space="preserve"> na jazykové vzdělávání, podporují studijní výměnné pobyty či jakkoliv spolupracují se zahraničními školami, byla identifikována forma </w:t>
      </w:r>
      <w:r w:rsidRPr="009907A9">
        <w:rPr>
          <w:rFonts w:ascii="Times New Roman" w:hAnsi="Times New Roman" w:cs="Times New Roman"/>
          <w:i/>
          <w:sz w:val="24"/>
          <w:szCs w:val="24"/>
        </w:rPr>
        <w:t>zahraniční zájezd / studijní pobyt</w:t>
      </w:r>
      <w:r w:rsidRPr="009907A9">
        <w:rPr>
          <w:rFonts w:ascii="Times New Roman" w:hAnsi="Times New Roman" w:cs="Times New Roman"/>
          <w:sz w:val="24"/>
          <w:szCs w:val="24"/>
        </w:rPr>
        <w:t xml:space="preserve"> (6 případů). Do kategorie </w:t>
      </w:r>
      <w:r w:rsidRPr="009907A9">
        <w:rPr>
          <w:rFonts w:ascii="Times New Roman" w:hAnsi="Times New Roman" w:cs="Times New Roman"/>
          <w:i/>
          <w:sz w:val="24"/>
          <w:szCs w:val="24"/>
        </w:rPr>
        <w:t>školní zájezd</w:t>
      </w:r>
      <w:r w:rsidRPr="009907A9">
        <w:rPr>
          <w:rFonts w:ascii="Times New Roman" w:hAnsi="Times New Roman" w:cs="Times New Roman"/>
          <w:sz w:val="24"/>
          <w:szCs w:val="24"/>
        </w:rPr>
        <w:t xml:space="preserve"> (3 případy) byly zahrnuty formy označované jako tematické zájezdy či školní vlastivědné zájezdy.</w:t>
      </w:r>
    </w:p>
    <w:p w14:paraId="1E1F72A5" w14:textId="593FC225" w:rsidR="00AB2E61"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Forma </w:t>
      </w:r>
      <w:r w:rsidRPr="009907A9">
        <w:rPr>
          <w:rFonts w:ascii="Times New Roman" w:hAnsi="Times New Roman" w:cs="Times New Roman"/>
          <w:i/>
          <w:sz w:val="24"/>
          <w:szCs w:val="24"/>
        </w:rPr>
        <w:t>práce na pozemku / zahradě</w:t>
      </w:r>
      <w:r w:rsidRPr="009907A9">
        <w:rPr>
          <w:rFonts w:ascii="Times New Roman" w:hAnsi="Times New Roman" w:cs="Times New Roman"/>
          <w:sz w:val="24"/>
          <w:szCs w:val="24"/>
        </w:rPr>
        <w:t xml:space="preserve">, která je většinou součástí pracovních činností, byla identifikována u 7 škol. Pro úplnost zmiňme jako poslední terénní formu </w:t>
      </w:r>
      <w:r w:rsidRPr="009907A9">
        <w:rPr>
          <w:rFonts w:ascii="Times New Roman" w:hAnsi="Times New Roman" w:cs="Times New Roman"/>
          <w:i/>
          <w:sz w:val="24"/>
          <w:szCs w:val="24"/>
        </w:rPr>
        <w:t>dopravní výuky</w:t>
      </w:r>
      <w:r w:rsidRPr="009907A9">
        <w:rPr>
          <w:rFonts w:ascii="Times New Roman" w:hAnsi="Times New Roman" w:cs="Times New Roman"/>
          <w:sz w:val="24"/>
          <w:szCs w:val="24"/>
        </w:rPr>
        <w:t xml:space="preserve"> realizovanou na dopravním hřišti (3 případy). </w:t>
      </w:r>
      <w:r w:rsidR="00C9500A" w:rsidRPr="009907A9">
        <w:rPr>
          <w:rFonts w:ascii="Times New Roman" w:hAnsi="Times New Roman" w:cs="Times New Roman"/>
          <w:sz w:val="24"/>
          <w:szCs w:val="24"/>
        </w:rPr>
        <w:t>Žádná ze škol neměla uvedenou jinou výuku na školním pozemku, tak jak ji definuje např. již v roce 1979 Papík (s. 217)</w:t>
      </w:r>
      <w:r w:rsidR="005C6152" w:rsidRPr="009907A9">
        <w:rPr>
          <w:rFonts w:ascii="Times New Roman" w:hAnsi="Times New Roman" w:cs="Times New Roman"/>
          <w:sz w:val="24"/>
          <w:szCs w:val="24"/>
        </w:rPr>
        <w:t xml:space="preserve"> – v zeměpise se jedná např. o měření směru a síly větru, pozorování počasí, měření vzdáleností apod.</w:t>
      </w:r>
    </w:p>
    <w:p w14:paraId="7E07E413" w14:textId="77777777" w:rsidR="00AC2295" w:rsidRPr="009907A9" w:rsidRDefault="00AC2295" w:rsidP="009907A9">
      <w:pPr>
        <w:spacing w:after="0" w:line="360" w:lineRule="auto"/>
        <w:jc w:val="both"/>
        <w:rPr>
          <w:rFonts w:ascii="Times New Roman" w:hAnsi="Times New Roman" w:cs="Times New Roman"/>
          <w:sz w:val="24"/>
          <w:szCs w:val="24"/>
        </w:rPr>
      </w:pPr>
    </w:p>
    <w:p w14:paraId="77F385F3" w14:textId="77777777" w:rsidR="00AC2295" w:rsidRPr="00AC2295" w:rsidRDefault="00AC2295" w:rsidP="00AC2295">
      <w:pPr>
        <w:spacing w:after="0" w:line="360" w:lineRule="auto"/>
        <w:jc w:val="both"/>
        <w:rPr>
          <w:rFonts w:ascii="Times New Roman" w:hAnsi="Times New Roman" w:cs="Times New Roman"/>
          <w:sz w:val="24"/>
          <w:szCs w:val="24"/>
          <w:lang w:eastAsia="cs-CZ"/>
        </w:rPr>
      </w:pPr>
      <w:r w:rsidRPr="00AC2295">
        <w:rPr>
          <w:rFonts w:ascii="Times New Roman" w:hAnsi="Times New Roman" w:cs="Times New Roman"/>
          <w:sz w:val="24"/>
          <w:szCs w:val="24"/>
          <w:lang w:eastAsia="cs-CZ"/>
        </w:rPr>
        <w:t xml:space="preserve">Obrázek 1 </w:t>
      </w:r>
    </w:p>
    <w:p w14:paraId="0FF2CD4C" w14:textId="64AA650D" w:rsidR="00AC2295" w:rsidRPr="00AC2295" w:rsidRDefault="00AC2295" w:rsidP="00AC2295">
      <w:pPr>
        <w:spacing w:after="0" w:line="360" w:lineRule="auto"/>
        <w:jc w:val="both"/>
        <w:rPr>
          <w:rFonts w:ascii="Times New Roman" w:hAnsi="Times New Roman" w:cs="Times New Roman"/>
          <w:i/>
          <w:sz w:val="24"/>
          <w:szCs w:val="24"/>
          <w:lang w:eastAsia="cs-CZ"/>
        </w:rPr>
      </w:pPr>
      <w:r w:rsidRPr="00AC2295">
        <w:rPr>
          <w:rFonts w:ascii="Times New Roman" w:hAnsi="Times New Roman" w:cs="Times New Roman"/>
          <w:i/>
          <w:sz w:val="24"/>
          <w:szCs w:val="24"/>
          <w:lang w:eastAsia="cs-CZ"/>
        </w:rPr>
        <w:t xml:space="preserve">Realizované formy terénní výuky identifikované v ŠVP. Pramen: autoři </w:t>
      </w:r>
    </w:p>
    <w:p w14:paraId="7261CE2B" w14:textId="77777777" w:rsidR="00DD5C84" w:rsidRPr="009907A9" w:rsidRDefault="00DD5C84"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noProof/>
          <w:sz w:val="24"/>
          <w:szCs w:val="24"/>
          <w:lang w:eastAsia="cs-CZ"/>
        </w:rPr>
        <w:lastRenderedPageBreak/>
        <w:drawing>
          <wp:inline distT="0" distB="0" distL="0" distR="0" wp14:anchorId="62A8A133" wp14:editId="7A3D1C7B">
            <wp:extent cx="5633604" cy="3215594"/>
            <wp:effectExtent l="19050" t="0" r="5196"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8316" t="19441" r="14671" b="9901"/>
                    <a:stretch>
                      <a:fillRect/>
                    </a:stretch>
                  </pic:blipFill>
                  <pic:spPr bwMode="auto">
                    <a:xfrm>
                      <a:off x="0" y="0"/>
                      <a:ext cx="5643433" cy="3221204"/>
                    </a:xfrm>
                    <a:prstGeom prst="rect">
                      <a:avLst/>
                    </a:prstGeom>
                    <a:noFill/>
                    <a:ln w="9525">
                      <a:noFill/>
                      <a:miter lim="800000"/>
                      <a:headEnd/>
                      <a:tailEnd/>
                    </a:ln>
                  </pic:spPr>
                </pic:pic>
              </a:graphicData>
            </a:graphic>
          </wp:inline>
        </w:drawing>
      </w:r>
    </w:p>
    <w:p w14:paraId="091CE467" w14:textId="77777777" w:rsidR="00C9500A" w:rsidRPr="009907A9" w:rsidRDefault="00C9500A" w:rsidP="009907A9">
      <w:pPr>
        <w:spacing w:after="0" w:line="360" w:lineRule="auto"/>
        <w:jc w:val="both"/>
        <w:rPr>
          <w:rFonts w:ascii="Times New Roman" w:hAnsi="Times New Roman" w:cs="Times New Roman"/>
          <w:sz w:val="24"/>
          <w:szCs w:val="24"/>
        </w:rPr>
      </w:pPr>
    </w:p>
    <w:p w14:paraId="3472EDD4" w14:textId="4E8AB6B8" w:rsidR="00625DEF" w:rsidRDefault="0045688D" w:rsidP="009907A9">
      <w:pPr>
        <w:spacing w:after="0" w:line="360" w:lineRule="auto"/>
        <w:jc w:val="both"/>
        <w:rPr>
          <w:rFonts w:ascii="Times New Roman" w:hAnsi="Times New Roman" w:cs="Times New Roman"/>
          <w:sz w:val="24"/>
          <w:szCs w:val="24"/>
          <w:lang w:eastAsia="zh-CN"/>
        </w:rPr>
      </w:pPr>
      <w:r w:rsidRPr="009907A9">
        <w:rPr>
          <w:rFonts w:ascii="Times New Roman" w:hAnsi="Times New Roman" w:cs="Times New Roman"/>
          <w:sz w:val="24"/>
          <w:szCs w:val="24"/>
          <w:lang w:eastAsia="cs-CZ"/>
        </w:rPr>
        <w:t xml:space="preserve">Ve snaze provést korelaci mezi </w:t>
      </w:r>
      <w:r w:rsidR="005A51CC" w:rsidRPr="009907A9">
        <w:rPr>
          <w:rFonts w:ascii="Times New Roman" w:hAnsi="Times New Roman" w:cs="Times New Roman"/>
          <w:sz w:val="24"/>
          <w:szCs w:val="24"/>
          <w:lang w:eastAsia="cs-CZ"/>
        </w:rPr>
        <w:t>časem a prostorem reali</w:t>
      </w:r>
      <w:r w:rsidR="00DF39D6" w:rsidRPr="009907A9">
        <w:rPr>
          <w:rFonts w:ascii="Times New Roman" w:hAnsi="Times New Roman" w:cs="Times New Roman"/>
          <w:sz w:val="24"/>
          <w:szCs w:val="24"/>
          <w:lang w:eastAsia="cs-CZ"/>
        </w:rPr>
        <w:t xml:space="preserve">zace terénní výuky vznikl </w:t>
      </w:r>
      <w:r w:rsidR="009C388D" w:rsidRPr="009907A9">
        <w:rPr>
          <w:rFonts w:ascii="Times New Roman" w:hAnsi="Times New Roman" w:cs="Times New Roman"/>
          <w:sz w:val="24"/>
          <w:szCs w:val="24"/>
          <w:lang w:eastAsia="cs-CZ"/>
        </w:rPr>
        <w:t>obr. 2</w:t>
      </w:r>
      <w:r w:rsidR="005A51CC" w:rsidRPr="009907A9">
        <w:rPr>
          <w:rFonts w:ascii="Times New Roman" w:hAnsi="Times New Roman" w:cs="Times New Roman"/>
          <w:sz w:val="24"/>
          <w:szCs w:val="24"/>
          <w:lang w:eastAsia="cs-CZ"/>
        </w:rPr>
        <w:t>, který</w:t>
      </w:r>
      <w:r w:rsidR="005A51CC" w:rsidRPr="009907A9">
        <w:rPr>
          <w:rFonts w:ascii="Times New Roman" w:hAnsi="Times New Roman" w:cs="Times New Roman"/>
          <w:sz w:val="24"/>
          <w:szCs w:val="24"/>
        </w:rPr>
        <w:t xml:space="preserve"> představuje redukované formy terénní výuky, které vycházejí z analýzy sledovaných ŠVP. Z obr.</w:t>
      </w:r>
      <w:r w:rsidR="009C388D" w:rsidRPr="009907A9">
        <w:rPr>
          <w:rFonts w:ascii="Times New Roman" w:hAnsi="Times New Roman" w:cs="Times New Roman"/>
          <w:sz w:val="24"/>
          <w:szCs w:val="24"/>
        </w:rPr>
        <w:t xml:space="preserve"> 2</w:t>
      </w:r>
      <w:r w:rsidR="005A51CC" w:rsidRPr="009907A9">
        <w:rPr>
          <w:rFonts w:ascii="Times New Roman" w:hAnsi="Times New Roman" w:cs="Times New Roman"/>
          <w:sz w:val="24"/>
          <w:szCs w:val="24"/>
        </w:rPr>
        <w:t xml:space="preserve"> </w:t>
      </w:r>
      <w:r w:rsidR="0015002F" w:rsidRPr="009907A9">
        <w:rPr>
          <w:rFonts w:ascii="Times New Roman" w:hAnsi="Times New Roman" w:cs="Times New Roman"/>
          <w:sz w:val="24"/>
          <w:szCs w:val="24"/>
        </w:rPr>
        <w:t>j</w:t>
      </w:r>
      <w:r w:rsidR="005A51CC" w:rsidRPr="009907A9">
        <w:rPr>
          <w:rFonts w:ascii="Times New Roman" w:hAnsi="Times New Roman" w:cs="Times New Roman"/>
          <w:sz w:val="24"/>
          <w:szCs w:val="24"/>
        </w:rPr>
        <w:t>e zřejmé,</w:t>
      </w:r>
      <w:r w:rsidR="005A51CC" w:rsidRPr="009907A9">
        <w:rPr>
          <w:rFonts w:ascii="Times New Roman" w:hAnsi="Times New Roman" w:cs="Times New Roman"/>
          <w:sz w:val="24"/>
          <w:szCs w:val="24"/>
          <w:lang w:eastAsia="zh-CN"/>
        </w:rPr>
        <w:t xml:space="preserve"> že krátkodobé formy terénní výuky se uskutečňují v územích, která jsou škole blízká a kam se dá v rámci jedné až dvou vyučovacích hodin přemístit. Proto u</w:t>
      </w:r>
      <w:r w:rsidR="0038415B" w:rsidRPr="009907A9">
        <w:rPr>
          <w:rFonts w:ascii="Times New Roman" w:hAnsi="Times New Roman" w:cs="Times New Roman"/>
          <w:sz w:val="24"/>
          <w:szCs w:val="24"/>
          <w:lang w:eastAsia="zh-CN"/>
        </w:rPr>
        <w:t> </w:t>
      </w:r>
      <w:r w:rsidR="005A51CC" w:rsidRPr="009907A9">
        <w:rPr>
          <w:rFonts w:ascii="Times New Roman" w:hAnsi="Times New Roman" w:cs="Times New Roman"/>
          <w:sz w:val="24"/>
          <w:szCs w:val="24"/>
          <w:lang w:eastAsia="zh-CN"/>
        </w:rPr>
        <w:t>krátkodobých forem terénní výuky převažuje práce na školním pozemku nebo terénní výuka v prostředí obce. Střednědobé formy jsou uplatňovány nejméně, z hlediska prostoru převládá prostředí obce, pro krátké jedno</w:t>
      </w:r>
      <w:r w:rsidR="00246200" w:rsidRPr="009907A9">
        <w:rPr>
          <w:rFonts w:ascii="Times New Roman" w:hAnsi="Times New Roman" w:cs="Times New Roman"/>
          <w:sz w:val="24"/>
          <w:szCs w:val="24"/>
          <w:lang w:eastAsia="zh-CN"/>
        </w:rPr>
        <w:t xml:space="preserve">denní výlety se může jednat i </w:t>
      </w:r>
      <w:r w:rsidR="005A51CC" w:rsidRPr="009907A9">
        <w:rPr>
          <w:rFonts w:ascii="Times New Roman" w:hAnsi="Times New Roman" w:cs="Times New Roman"/>
          <w:sz w:val="24"/>
          <w:szCs w:val="24"/>
          <w:lang w:eastAsia="zh-CN"/>
        </w:rPr>
        <w:t>o prostředí venkova. Prostředí venkova</w:t>
      </w:r>
      <w:r w:rsidR="00925155" w:rsidRPr="009907A9">
        <w:rPr>
          <w:rFonts w:ascii="Times New Roman" w:hAnsi="Times New Roman" w:cs="Times New Roman"/>
          <w:sz w:val="24"/>
          <w:szCs w:val="24"/>
          <w:lang w:eastAsia="zh-CN"/>
        </w:rPr>
        <w:t> </w:t>
      </w:r>
      <w:r w:rsidR="005A51CC" w:rsidRPr="009907A9">
        <w:rPr>
          <w:rFonts w:ascii="Times New Roman" w:hAnsi="Times New Roman" w:cs="Times New Roman"/>
          <w:sz w:val="24"/>
          <w:szCs w:val="24"/>
          <w:lang w:eastAsia="zh-CN"/>
        </w:rPr>
        <w:t>/</w:t>
      </w:r>
      <w:r w:rsidR="00925155" w:rsidRPr="009907A9">
        <w:rPr>
          <w:rFonts w:ascii="Times New Roman" w:hAnsi="Times New Roman" w:cs="Times New Roman"/>
          <w:sz w:val="24"/>
          <w:szCs w:val="24"/>
          <w:lang w:eastAsia="zh-CN"/>
        </w:rPr>
        <w:t> </w:t>
      </w:r>
      <w:r w:rsidR="005A51CC" w:rsidRPr="009907A9">
        <w:rPr>
          <w:rFonts w:ascii="Times New Roman" w:hAnsi="Times New Roman" w:cs="Times New Roman"/>
          <w:sz w:val="24"/>
          <w:szCs w:val="24"/>
          <w:lang w:eastAsia="zh-CN"/>
        </w:rPr>
        <w:t xml:space="preserve">volné krajiny jasně převládá u dlouhodobých forem terénní výuky, jako jsou různé terénní kurzy. </w:t>
      </w:r>
    </w:p>
    <w:p w14:paraId="3A90971F" w14:textId="639C74C5" w:rsidR="00AC2295" w:rsidRDefault="00AC2295" w:rsidP="009907A9">
      <w:pPr>
        <w:spacing w:after="0" w:line="360" w:lineRule="auto"/>
        <w:jc w:val="both"/>
        <w:rPr>
          <w:rFonts w:ascii="Times New Roman" w:hAnsi="Times New Roman" w:cs="Times New Roman"/>
          <w:sz w:val="24"/>
          <w:szCs w:val="24"/>
          <w:lang w:eastAsia="zh-CN"/>
        </w:rPr>
      </w:pPr>
    </w:p>
    <w:p w14:paraId="4C672832" w14:textId="77777777" w:rsidR="00AC2295" w:rsidRPr="00AC2295" w:rsidRDefault="00AC2295" w:rsidP="00AC2295">
      <w:pPr>
        <w:spacing w:after="0" w:line="360" w:lineRule="auto"/>
        <w:jc w:val="both"/>
        <w:rPr>
          <w:rFonts w:ascii="Times New Roman" w:hAnsi="Times New Roman" w:cs="Times New Roman"/>
          <w:sz w:val="24"/>
          <w:szCs w:val="24"/>
        </w:rPr>
      </w:pPr>
      <w:r w:rsidRPr="00AC2295">
        <w:rPr>
          <w:rFonts w:ascii="Times New Roman" w:hAnsi="Times New Roman" w:cs="Times New Roman"/>
          <w:sz w:val="24"/>
          <w:szCs w:val="24"/>
        </w:rPr>
        <w:t xml:space="preserve">Obrázek 2 </w:t>
      </w:r>
    </w:p>
    <w:p w14:paraId="56C2E1B5" w14:textId="77D1F313" w:rsidR="00AC2295" w:rsidRPr="00AC2295" w:rsidRDefault="00AC2295" w:rsidP="00AC2295">
      <w:pPr>
        <w:spacing w:after="0" w:line="360" w:lineRule="auto"/>
        <w:jc w:val="both"/>
        <w:rPr>
          <w:rFonts w:ascii="Times New Roman" w:hAnsi="Times New Roman" w:cs="Times New Roman"/>
          <w:i/>
          <w:sz w:val="24"/>
          <w:szCs w:val="24"/>
        </w:rPr>
      </w:pPr>
      <w:r w:rsidRPr="00AC2295">
        <w:rPr>
          <w:rFonts w:ascii="Times New Roman" w:hAnsi="Times New Roman" w:cs="Times New Roman"/>
          <w:i/>
          <w:sz w:val="24"/>
          <w:szCs w:val="24"/>
        </w:rPr>
        <w:t>Rozdělení forem terénní výuky vzhledem k času a místům jejich realizace. Pramen: autoři</w:t>
      </w:r>
    </w:p>
    <w:p w14:paraId="381AB083" w14:textId="77777777" w:rsidR="0045688D" w:rsidRPr="009907A9" w:rsidRDefault="00802A5E"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noProof/>
          <w:sz w:val="24"/>
          <w:szCs w:val="24"/>
          <w:lang w:eastAsia="cs-CZ"/>
        </w:rPr>
        <w:lastRenderedPageBreak/>
        <w:drawing>
          <wp:inline distT="0" distB="0" distL="0" distR="0" wp14:anchorId="157A9DA9" wp14:editId="1BFF235B">
            <wp:extent cx="5734050" cy="5306807"/>
            <wp:effectExtent l="19050" t="19050" r="19050" b="273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Lst>
                    </a:blip>
                    <a:srcRect l="35713" t="20576" r="22124" b="10054"/>
                    <a:stretch/>
                  </pic:blipFill>
                  <pic:spPr bwMode="auto">
                    <a:xfrm>
                      <a:off x="0" y="0"/>
                      <a:ext cx="5738816" cy="5311218"/>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58FC0D89" w14:textId="77777777" w:rsidR="00445749" w:rsidRPr="009907A9" w:rsidRDefault="00445749" w:rsidP="009907A9">
      <w:pPr>
        <w:spacing w:after="0" w:line="360" w:lineRule="auto"/>
        <w:jc w:val="both"/>
        <w:rPr>
          <w:rFonts w:ascii="Times New Roman" w:hAnsi="Times New Roman" w:cs="Times New Roman"/>
          <w:i/>
          <w:sz w:val="24"/>
          <w:szCs w:val="24"/>
          <w:lang w:eastAsia="cs-CZ"/>
        </w:rPr>
      </w:pPr>
    </w:p>
    <w:p w14:paraId="58A03715" w14:textId="77777777" w:rsidR="002E2838" w:rsidRPr="009907A9" w:rsidRDefault="00150EA4" w:rsidP="00AC2295">
      <w:pPr>
        <w:spacing w:after="0" w:line="360" w:lineRule="auto"/>
        <w:jc w:val="center"/>
        <w:rPr>
          <w:rFonts w:ascii="Times New Roman" w:hAnsi="Times New Roman" w:cs="Times New Roman"/>
          <w:i/>
          <w:sz w:val="24"/>
          <w:szCs w:val="24"/>
          <w:lang w:eastAsia="cs-CZ"/>
        </w:rPr>
      </w:pPr>
      <w:r w:rsidRPr="009907A9">
        <w:rPr>
          <w:rFonts w:ascii="Times New Roman" w:hAnsi="Times New Roman" w:cs="Times New Roman"/>
          <w:i/>
          <w:sz w:val="24"/>
          <w:szCs w:val="24"/>
          <w:lang w:eastAsia="cs-CZ"/>
        </w:rPr>
        <w:t>Rozhovory</w:t>
      </w:r>
      <w:r w:rsidR="002E2838" w:rsidRPr="009907A9">
        <w:rPr>
          <w:rFonts w:ascii="Times New Roman" w:hAnsi="Times New Roman" w:cs="Times New Roman"/>
          <w:i/>
          <w:sz w:val="24"/>
          <w:szCs w:val="24"/>
          <w:lang w:eastAsia="cs-CZ"/>
        </w:rPr>
        <w:t xml:space="preserve"> s učiteli</w:t>
      </w:r>
    </w:p>
    <w:p w14:paraId="156DF334" w14:textId="77777777" w:rsidR="002E2838" w:rsidRPr="009907A9" w:rsidRDefault="00777422"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 xml:space="preserve">Výsledky obsahové analýzy ŠVP bylo nutné doplnit a detailně upřesnit </w:t>
      </w:r>
      <w:r w:rsidR="00911772" w:rsidRPr="009907A9">
        <w:rPr>
          <w:rFonts w:ascii="Times New Roman" w:hAnsi="Times New Roman" w:cs="Times New Roman"/>
          <w:sz w:val="24"/>
          <w:szCs w:val="24"/>
          <w:lang w:eastAsia="cs-CZ"/>
        </w:rPr>
        <w:t xml:space="preserve">prostřednictvím </w:t>
      </w:r>
      <w:r w:rsidR="005A51CC" w:rsidRPr="009907A9">
        <w:rPr>
          <w:rFonts w:ascii="Times New Roman" w:hAnsi="Times New Roman" w:cs="Times New Roman"/>
          <w:sz w:val="24"/>
          <w:szCs w:val="24"/>
          <w:lang w:eastAsia="cs-CZ"/>
        </w:rPr>
        <w:t xml:space="preserve">strukturovaných rozhovorů s učiteli </w:t>
      </w:r>
      <w:r w:rsidRPr="009907A9">
        <w:rPr>
          <w:rFonts w:ascii="Times New Roman" w:hAnsi="Times New Roman" w:cs="Times New Roman"/>
          <w:sz w:val="24"/>
          <w:szCs w:val="24"/>
          <w:lang w:eastAsia="cs-CZ"/>
        </w:rPr>
        <w:t xml:space="preserve">1. a 2. stupně </w:t>
      </w:r>
      <w:r w:rsidR="005A51CC" w:rsidRPr="009907A9">
        <w:rPr>
          <w:rFonts w:ascii="Times New Roman" w:hAnsi="Times New Roman" w:cs="Times New Roman"/>
          <w:sz w:val="24"/>
          <w:szCs w:val="24"/>
          <w:lang w:eastAsia="cs-CZ"/>
        </w:rPr>
        <w:t xml:space="preserve">na základních školách. </w:t>
      </w:r>
      <w:r w:rsidR="00B65175" w:rsidRPr="009907A9">
        <w:rPr>
          <w:rFonts w:ascii="Times New Roman" w:hAnsi="Times New Roman" w:cs="Times New Roman"/>
          <w:sz w:val="24"/>
          <w:szCs w:val="24"/>
          <w:lang w:eastAsia="cs-CZ"/>
        </w:rPr>
        <w:t>Jak z analýzy ŠVP, tak z</w:t>
      </w:r>
      <w:r w:rsidR="00D8381B" w:rsidRPr="009907A9">
        <w:rPr>
          <w:rFonts w:ascii="Times New Roman" w:hAnsi="Times New Roman" w:cs="Times New Roman"/>
          <w:sz w:val="24"/>
          <w:szCs w:val="24"/>
          <w:lang w:eastAsia="cs-CZ"/>
        </w:rPr>
        <w:t xml:space="preserve"> rozhovorů vyplynulo, že </w:t>
      </w:r>
      <w:r w:rsidR="00966E07" w:rsidRPr="009907A9">
        <w:rPr>
          <w:rFonts w:ascii="Times New Roman" w:hAnsi="Times New Roman" w:cs="Times New Roman"/>
          <w:sz w:val="24"/>
          <w:szCs w:val="24"/>
          <w:lang w:eastAsia="cs-CZ"/>
        </w:rPr>
        <w:t xml:space="preserve">učitelé v různé míře i rozsahu využívají </w:t>
      </w:r>
      <w:r w:rsidR="00B269BD" w:rsidRPr="009907A9">
        <w:rPr>
          <w:rFonts w:ascii="Times New Roman" w:hAnsi="Times New Roman" w:cs="Times New Roman"/>
          <w:sz w:val="24"/>
          <w:szCs w:val="24"/>
          <w:lang w:eastAsia="cs-CZ"/>
        </w:rPr>
        <w:t>rozmanité</w:t>
      </w:r>
      <w:r w:rsidR="00966E07" w:rsidRPr="009907A9">
        <w:rPr>
          <w:rFonts w:ascii="Times New Roman" w:hAnsi="Times New Roman" w:cs="Times New Roman"/>
          <w:sz w:val="24"/>
          <w:szCs w:val="24"/>
          <w:lang w:eastAsia="cs-CZ"/>
        </w:rPr>
        <w:t xml:space="preserve"> </w:t>
      </w:r>
      <w:r w:rsidR="00D8381B" w:rsidRPr="009907A9">
        <w:rPr>
          <w:rFonts w:ascii="Times New Roman" w:hAnsi="Times New Roman" w:cs="Times New Roman"/>
          <w:sz w:val="24"/>
          <w:szCs w:val="24"/>
          <w:lang w:eastAsia="cs-CZ"/>
        </w:rPr>
        <w:t>formy terénní výuky</w:t>
      </w:r>
      <w:r w:rsidR="005D26EB" w:rsidRPr="009907A9">
        <w:rPr>
          <w:rFonts w:ascii="Times New Roman" w:hAnsi="Times New Roman" w:cs="Times New Roman"/>
          <w:sz w:val="24"/>
          <w:szCs w:val="24"/>
          <w:lang w:eastAsia="cs-CZ"/>
        </w:rPr>
        <w:t>.</w:t>
      </w:r>
      <w:r w:rsidR="00911772" w:rsidRPr="009907A9">
        <w:rPr>
          <w:rFonts w:ascii="Times New Roman" w:hAnsi="Times New Roman" w:cs="Times New Roman"/>
          <w:sz w:val="24"/>
          <w:szCs w:val="24"/>
          <w:lang w:eastAsia="cs-CZ"/>
        </w:rPr>
        <w:t xml:space="preserve"> </w:t>
      </w:r>
      <w:r w:rsidR="005D26EB" w:rsidRPr="009907A9">
        <w:rPr>
          <w:rFonts w:ascii="Times New Roman" w:hAnsi="Times New Roman" w:cs="Times New Roman"/>
          <w:sz w:val="24"/>
          <w:szCs w:val="24"/>
          <w:lang w:eastAsia="cs-CZ"/>
        </w:rPr>
        <w:t>R</w:t>
      </w:r>
      <w:r w:rsidR="00911772" w:rsidRPr="009907A9">
        <w:rPr>
          <w:rFonts w:ascii="Times New Roman" w:hAnsi="Times New Roman" w:cs="Times New Roman"/>
          <w:sz w:val="24"/>
          <w:szCs w:val="24"/>
          <w:lang w:eastAsia="cs-CZ"/>
        </w:rPr>
        <w:t xml:space="preserve">ozhovory </w:t>
      </w:r>
      <w:r w:rsidR="005D26EB" w:rsidRPr="009907A9">
        <w:rPr>
          <w:rFonts w:ascii="Times New Roman" w:hAnsi="Times New Roman" w:cs="Times New Roman"/>
          <w:sz w:val="24"/>
          <w:szCs w:val="24"/>
          <w:lang w:eastAsia="cs-CZ"/>
        </w:rPr>
        <w:t xml:space="preserve">pomohly </w:t>
      </w:r>
      <w:r w:rsidR="00B269BD" w:rsidRPr="009907A9">
        <w:rPr>
          <w:rFonts w:ascii="Times New Roman" w:hAnsi="Times New Roman" w:cs="Times New Roman"/>
          <w:sz w:val="24"/>
          <w:szCs w:val="24"/>
          <w:lang w:eastAsia="cs-CZ"/>
        </w:rPr>
        <w:t xml:space="preserve">především </w:t>
      </w:r>
      <w:r w:rsidR="005D26EB" w:rsidRPr="009907A9">
        <w:rPr>
          <w:rFonts w:ascii="Times New Roman" w:hAnsi="Times New Roman" w:cs="Times New Roman"/>
          <w:sz w:val="24"/>
          <w:szCs w:val="24"/>
          <w:lang w:eastAsia="cs-CZ"/>
        </w:rPr>
        <w:t xml:space="preserve">upřesnit </w:t>
      </w:r>
      <w:r w:rsidR="00911772" w:rsidRPr="009907A9">
        <w:rPr>
          <w:rFonts w:ascii="Times New Roman" w:hAnsi="Times New Roman" w:cs="Times New Roman"/>
          <w:sz w:val="24"/>
          <w:szCs w:val="24"/>
          <w:lang w:eastAsia="cs-CZ"/>
        </w:rPr>
        <w:t>jednotlivé formy terénní výuky, jejich délku a obsah</w:t>
      </w:r>
      <w:r w:rsidR="00B65175" w:rsidRPr="009907A9">
        <w:rPr>
          <w:rFonts w:ascii="Times New Roman" w:hAnsi="Times New Roman" w:cs="Times New Roman"/>
          <w:sz w:val="24"/>
          <w:szCs w:val="24"/>
          <w:lang w:eastAsia="cs-CZ"/>
        </w:rPr>
        <w:t>.</w:t>
      </w:r>
      <w:r w:rsidR="00992BCA" w:rsidRPr="009907A9">
        <w:rPr>
          <w:rFonts w:ascii="Times New Roman" w:hAnsi="Times New Roman" w:cs="Times New Roman"/>
          <w:sz w:val="24"/>
          <w:szCs w:val="24"/>
          <w:lang w:eastAsia="cs-CZ"/>
        </w:rPr>
        <w:t xml:space="preserve"> </w:t>
      </w:r>
      <w:r w:rsidR="008A4C06" w:rsidRPr="009907A9">
        <w:rPr>
          <w:rFonts w:ascii="Times New Roman" w:hAnsi="Times New Roman" w:cs="Times New Roman"/>
          <w:sz w:val="24"/>
          <w:szCs w:val="24"/>
          <w:lang w:eastAsia="cs-CZ"/>
        </w:rPr>
        <w:t xml:space="preserve">Na </w:t>
      </w:r>
      <w:r w:rsidR="00D611C1" w:rsidRPr="009907A9">
        <w:rPr>
          <w:rFonts w:ascii="Times New Roman" w:hAnsi="Times New Roman" w:cs="Times New Roman"/>
          <w:sz w:val="24"/>
          <w:szCs w:val="24"/>
          <w:lang w:eastAsia="cs-CZ"/>
        </w:rPr>
        <w:t xml:space="preserve">1. stupni </w:t>
      </w:r>
      <w:r w:rsidR="008A4C06" w:rsidRPr="009907A9">
        <w:rPr>
          <w:rFonts w:ascii="Times New Roman" w:hAnsi="Times New Roman" w:cs="Times New Roman"/>
          <w:sz w:val="24"/>
          <w:szCs w:val="24"/>
          <w:lang w:eastAsia="cs-CZ"/>
        </w:rPr>
        <w:t xml:space="preserve">má terénní výuka často průřezový charakter a je </w:t>
      </w:r>
      <w:r w:rsidR="00D611C1" w:rsidRPr="009907A9">
        <w:rPr>
          <w:rFonts w:ascii="Times New Roman" w:hAnsi="Times New Roman" w:cs="Times New Roman"/>
          <w:sz w:val="24"/>
          <w:szCs w:val="24"/>
          <w:lang w:eastAsia="cs-CZ"/>
        </w:rPr>
        <w:t>realizována</w:t>
      </w:r>
      <w:r w:rsidR="008A4C06" w:rsidRPr="009907A9">
        <w:rPr>
          <w:rFonts w:ascii="Times New Roman" w:hAnsi="Times New Roman" w:cs="Times New Roman"/>
          <w:sz w:val="24"/>
          <w:szCs w:val="24"/>
          <w:lang w:eastAsia="cs-CZ"/>
        </w:rPr>
        <w:t xml:space="preserve"> </w:t>
      </w:r>
      <w:r w:rsidR="00966E07" w:rsidRPr="009907A9">
        <w:rPr>
          <w:rFonts w:ascii="Times New Roman" w:hAnsi="Times New Roman" w:cs="Times New Roman"/>
          <w:sz w:val="24"/>
          <w:szCs w:val="24"/>
          <w:lang w:eastAsia="cs-CZ"/>
        </w:rPr>
        <w:t xml:space="preserve">ve </w:t>
      </w:r>
      <w:r w:rsidR="00930EFB" w:rsidRPr="009907A9">
        <w:rPr>
          <w:rFonts w:ascii="Times New Roman" w:hAnsi="Times New Roman" w:cs="Times New Roman"/>
          <w:sz w:val="24"/>
          <w:szCs w:val="24"/>
        </w:rPr>
        <w:t>vzdělávací oblasti Člověk a jeho svět</w:t>
      </w:r>
      <w:r w:rsidR="008A4C06" w:rsidRPr="009907A9">
        <w:rPr>
          <w:rFonts w:ascii="Times New Roman" w:hAnsi="Times New Roman" w:cs="Times New Roman"/>
          <w:sz w:val="24"/>
          <w:szCs w:val="24"/>
          <w:lang w:eastAsia="cs-CZ"/>
        </w:rPr>
        <w:t>. N</w:t>
      </w:r>
      <w:r w:rsidR="00930EFB" w:rsidRPr="009907A9">
        <w:rPr>
          <w:rFonts w:ascii="Times New Roman" w:hAnsi="Times New Roman" w:cs="Times New Roman"/>
          <w:sz w:val="24"/>
          <w:szCs w:val="24"/>
          <w:lang w:eastAsia="cs-CZ"/>
        </w:rPr>
        <w:t xml:space="preserve">a 2. </w:t>
      </w:r>
      <w:r w:rsidR="008A4C06" w:rsidRPr="009907A9">
        <w:rPr>
          <w:rFonts w:ascii="Times New Roman" w:hAnsi="Times New Roman" w:cs="Times New Roman"/>
          <w:sz w:val="24"/>
          <w:szCs w:val="24"/>
          <w:lang w:eastAsia="cs-CZ"/>
        </w:rPr>
        <w:t>s</w:t>
      </w:r>
      <w:r w:rsidR="00930EFB" w:rsidRPr="009907A9">
        <w:rPr>
          <w:rFonts w:ascii="Times New Roman" w:hAnsi="Times New Roman" w:cs="Times New Roman"/>
          <w:sz w:val="24"/>
          <w:szCs w:val="24"/>
          <w:lang w:eastAsia="cs-CZ"/>
        </w:rPr>
        <w:t>tupni</w:t>
      </w:r>
      <w:r w:rsidR="008A4C06" w:rsidRPr="009907A9">
        <w:rPr>
          <w:rFonts w:ascii="Times New Roman" w:hAnsi="Times New Roman" w:cs="Times New Roman"/>
          <w:sz w:val="24"/>
          <w:szCs w:val="24"/>
          <w:lang w:eastAsia="cs-CZ"/>
        </w:rPr>
        <w:t xml:space="preserve"> se pak nejčastěji využívají některé formy terénní výuky </w:t>
      </w:r>
      <w:r w:rsidR="00992BCA" w:rsidRPr="009907A9">
        <w:rPr>
          <w:rFonts w:ascii="Times New Roman" w:hAnsi="Times New Roman" w:cs="Times New Roman"/>
          <w:sz w:val="24"/>
          <w:szCs w:val="24"/>
          <w:lang w:eastAsia="cs-CZ"/>
        </w:rPr>
        <w:t>v přírodopise</w:t>
      </w:r>
      <w:r w:rsidR="00930EFB" w:rsidRPr="009907A9">
        <w:rPr>
          <w:rFonts w:ascii="Times New Roman" w:hAnsi="Times New Roman" w:cs="Times New Roman"/>
          <w:sz w:val="24"/>
          <w:szCs w:val="24"/>
          <w:lang w:eastAsia="cs-CZ"/>
        </w:rPr>
        <w:t xml:space="preserve"> a zeměpise</w:t>
      </w:r>
      <w:r w:rsidR="001C5C3D" w:rsidRPr="009907A9">
        <w:rPr>
          <w:rFonts w:ascii="Times New Roman" w:hAnsi="Times New Roman" w:cs="Times New Roman"/>
          <w:sz w:val="24"/>
          <w:szCs w:val="24"/>
          <w:lang w:eastAsia="cs-CZ"/>
        </w:rPr>
        <w:t>.</w:t>
      </w:r>
      <w:r w:rsidR="00930EFB" w:rsidRPr="009907A9">
        <w:rPr>
          <w:rFonts w:ascii="Times New Roman" w:hAnsi="Times New Roman" w:cs="Times New Roman"/>
          <w:sz w:val="24"/>
          <w:szCs w:val="24"/>
        </w:rPr>
        <w:t xml:space="preserve"> </w:t>
      </w:r>
      <w:r w:rsidR="008A4C06" w:rsidRPr="009907A9">
        <w:rPr>
          <w:rFonts w:ascii="Times New Roman" w:hAnsi="Times New Roman" w:cs="Times New Roman"/>
          <w:sz w:val="24"/>
          <w:szCs w:val="24"/>
        </w:rPr>
        <w:t>Učitelé n</w:t>
      </w:r>
      <w:r w:rsidR="00930EFB" w:rsidRPr="009907A9">
        <w:rPr>
          <w:rFonts w:ascii="Times New Roman" w:hAnsi="Times New Roman" w:cs="Times New Roman"/>
          <w:sz w:val="24"/>
          <w:szCs w:val="24"/>
        </w:rPr>
        <w:t xml:space="preserve">a 1. stupni mají oproti 2. stupni tu výhodu, že </w:t>
      </w:r>
      <w:r w:rsidR="00D611C1" w:rsidRPr="009907A9">
        <w:rPr>
          <w:rFonts w:ascii="Times New Roman" w:hAnsi="Times New Roman" w:cs="Times New Roman"/>
          <w:sz w:val="24"/>
          <w:szCs w:val="24"/>
        </w:rPr>
        <w:t xml:space="preserve">učitel učí ve třídě téměř </w:t>
      </w:r>
      <w:r w:rsidR="00930EFB" w:rsidRPr="009907A9">
        <w:rPr>
          <w:rFonts w:ascii="Times New Roman" w:hAnsi="Times New Roman" w:cs="Times New Roman"/>
          <w:sz w:val="24"/>
          <w:szCs w:val="24"/>
        </w:rPr>
        <w:t xml:space="preserve">všechny předměty, </w:t>
      </w:r>
      <w:r w:rsidR="00D611C1" w:rsidRPr="009907A9">
        <w:rPr>
          <w:rFonts w:ascii="Times New Roman" w:hAnsi="Times New Roman" w:cs="Times New Roman"/>
          <w:sz w:val="24"/>
          <w:szCs w:val="24"/>
        </w:rPr>
        <w:t xml:space="preserve">lze je vhodně propojit </w:t>
      </w:r>
      <w:r w:rsidR="008A4C06" w:rsidRPr="009907A9">
        <w:rPr>
          <w:rFonts w:ascii="Times New Roman" w:hAnsi="Times New Roman" w:cs="Times New Roman"/>
          <w:sz w:val="24"/>
          <w:szCs w:val="24"/>
        </w:rPr>
        <w:t>a tud</w:t>
      </w:r>
      <w:r w:rsidR="00D611C1" w:rsidRPr="009907A9">
        <w:rPr>
          <w:rFonts w:ascii="Times New Roman" w:hAnsi="Times New Roman" w:cs="Times New Roman"/>
          <w:sz w:val="24"/>
          <w:szCs w:val="24"/>
        </w:rPr>
        <w:t>íž se také a</w:t>
      </w:r>
      <w:r w:rsidR="009C388D" w:rsidRPr="009907A9">
        <w:rPr>
          <w:rFonts w:ascii="Times New Roman" w:hAnsi="Times New Roman" w:cs="Times New Roman"/>
          <w:sz w:val="24"/>
          <w:szCs w:val="24"/>
        </w:rPr>
        <w:t xml:space="preserve">ktivity v terénu </w:t>
      </w:r>
      <w:r w:rsidR="00930EFB" w:rsidRPr="009907A9">
        <w:rPr>
          <w:rFonts w:ascii="Times New Roman" w:hAnsi="Times New Roman" w:cs="Times New Roman"/>
          <w:sz w:val="24"/>
          <w:szCs w:val="24"/>
        </w:rPr>
        <w:t>mohou prolínat více předměty.</w:t>
      </w:r>
    </w:p>
    <w:p w14:paraId="3617CBD0" w14:textId="77777777" w:rsidR="00B40EEC" w:rsidRPr="009907A9" w:rsidRDefault="00D611C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lastRenderedPageBreak/>
        <w:t>Rozhovor</w:t>
      </w:r>
      <w:r w:rsidR="005C6152" w:rsidRPr="009907A9">
        <w:rPr>
          <w:rFonts w:ascii="Times New Roman" w:hAnsi="Times New Roman" w:cs="Times New Roman"/>
          <w:sz w:val="24"/>
          <w:szCs w:val="24"/>
        </w:rPr>
        <w:t>y</w:t>
      </w:r>
      <w:r w:rsidRPr="009907A9">
        <w:rPr>
          <w:rFonts w:ascii="Times New Roman" w:hAnsi="Times New Roman" w:cs="Times New Roman"/>
          <w:sz w:val="24"/>
          <w:szCs w:val="24"/>
        </w:rPr>
        <w:t xml:space="preserve"> ukázal</w:t>
      </w:r>
      <w:r w:rsidR="005C6152" w:rsidRPr="009907A9">
        <w:rPr>
          <w:rFonts w:ascii="Times New Roman" w:hAnsi="Times New Roman" w:cs="Times New Roman"/>
          <w:sz w:val="24"/>
          <w:szCs w:val="24"/>
        </w:rPr>
        <w:t>y</w:t>
      </w:r>
      <w:r w:rsidRPr="009907A9">
        <w:rPr>
          <w:rFonts w:ascii="Times New Roman" w:hAnsi="Times New Roman" w:cs="Times New Roman"/>
          <w:sz w:val="24"/>
          <w:szCs w:val="24"/>
        </w:rPr>
        <w:t xml:space="preserve">, že přehled o uskutečňovaných formách terénní výuky na škole má nejčastěji </w:t>
      </w:r>
      <w:r w:rsidRPr="009907A9">
        <w:rPr>
          <w:rFonts w:ascii="Times New Roman" w:hAnsi="Times New Roman" w:cs="Times New Roman"/>
          <w:i/>
          <w:sz w:val="24"/>
          <w:szCs w:val="24"/>
        </w:rPr>
        <w:t>zástupce ředitele</w:t>
      </w:r>
      <w:r w:rsidRPr="009907A9">
        <w:rPr>
          <w:rFonts w:ascii="Times New Roman" w:hAnsi="Times New Roman" w:cs="Times New Roman"/>
          <w:sz w:val="24"/>
          <w:szCs w:val="24"/>
        </w:rPr>
        <w:t xml:space="preserve"> (2 + 4)</w:t>
      </w:r>
      <w:r w:rsidR="000C7A9B" w:rsidRPr="009907A9">
        <w:rPr>
          <w:rStyle w:val="Znakapoznpodarou"/>
          <w:rFonts w:ascii="Times New Roman" w:hAnsi="Times New Roman" w:cs="Times New Roman"/>
          <w:sz w:val="24"/>
          <w:szCs w:val="24"/>
        </w:rPr>
        <w:footnoteReference w:id="2"/>
      </w:r>
      <w:r w:rsidR="005C6152" w:rsidRPr="009907A9">
        <w:rPr>
          <w:rFonts w:ascii="Times New Roman" w:hAnsi="Times New Roman" w:cs="Times New Roman"/>
          <w:sz w:val="24"/>
          <w:szCs w:val="24"/>
        </w:rPr>
        <w:t xml:space="preserve"> nebo </w:t>
      </w:r>
      <w:r w:rsidRPr="009907A9">
        <w:rPr>
          <w:rFonts w:ascii="Times New Roman" w:hAnsi="Times New Roman" w:cs="Times New Roman"/>
          <w:i/>
          <w:sz w:val="24"/>
          <w:szCs w:val="24"/>
        </w:rPr>
        <w:t>koordinátor EVVO</w:t>
      </w:r>
      <w:r w:rsidRPr="009907A9">
        <w:rPr>
          <w:rFonts w:ascii="Times New Roman" w:hAnsi="Times New Roman" w:cs="Times New Roman"/>
          <w:sz w:val="24"/>
          <w:szCs w:val="24"/>
        </w:rPr>
        <w:t xml:space="preserve"> (</w:t>
      </w:r>
      <w:r w:rsidR="005C6152" w:rsidRPr="009907A9">
        <w:rPr>
          <w:rFonts w:ascii="Times New Roman" w:hAnsi="Times New Roman" w:cs="Times New Roman"/>
          <w:sz w:val="24"/>
          <w:szCs w:val="24"/>
        </w:rPr>
        <w:t xml:space="preserve">0 + </w:t>
      </w:r>
      <w:r w:rsidRPr="009907A9">
        <w:rPr>
          <w:rFonts w:ascii="Times New Roman" w:hAnsi="Times New Roman" w:cs="Times New Roman"/>
          <w:sz w:val="24"/>
          <w:szCs w:val="24"/>
        </w:rPr>
        <w:t xml:space="preserve">3). Rámcově se tento přehled může vyskytovat v ŠVP či učebním plánu (1 + 1), v jednom případě byl tento přehled zahrnut </w:t>
      </w:r>
      <w:r w:rsidR="000C7A9B" w:rsidRPr="009907A9">
        <w:rPr>
          <w:rFonts w:ascii="Times New Roman" w:hAnsi="Times New Roman" w:cs="Times New Roman"/>
          <w:sz w:val="24"/>
          <w:szCs w:val="24"/>
        </w:rPr>
        <w:t xml:space="preserve">také </w:t>
      </w:r>
      <w:r w:rsidRPr="009907A9">
        <w:rPr>
          <w:rFonts w:ascii="Times New Roman" w:hAnsi="Times New Roman" w:cs="Times New Roman"/>
          <w:sz w:val="24"/>
          <w:szCs w:val="24"/>
        </w:rPr>
        <w:t>do výroční zprávy školy (nicméně se tak k učitelům dostal až zpětně).</w:t>
      </w:r>
      <w:r w:rsidR="005C6152" w:rsidRPr="009907A9">
        <w:rPr>
          <w:rFonts w:ascii="Times New Roman" w:hAnsi="Times New Roman" w:cs="Times New Roman"/>
          <w:sz w:val="24"/>
          <w:szCs w:val="24"/>
        </w:rPr>
        <w:t xml:space="preserve"> Celkem z 19</w:t>
      </w:r>
      <w:r w:rsidR="000C7A9B" w:rsidRPr="009907A9">
        <w:rPr>
          <w:rFonts w:ascii="Times New Roman" w:hAnsi="Times New Roman" w:cs="Times New Roman"/>
          <w:sz w:val="24"/>
          <w:szCs w:val="24"/>
        </w:rPr>
        <w:t xml:space="preserve"> dotázaných učitelů uvedlo 11 učitelů (4 + </w:t>
      </w:r>
      <w:r w:rsidR="005C6152" w:rsidRPr="009907A9">
        <w:rPr>
          <w:rFonts w:ascii="Times New Roman" w:hAnsi="Times New Roman" w:cs="Times New Roman"/>
          <w:sz w:val="24"/>
          <w:szCs w:val="24"/>
        </w:rPr>
        <w:t>7</w:t>
      </w:r>
      <w:r w:rsidR="000C7A9B" w:rsidRPr="009907A9">
        <w:rPr>
          <w:rFonts w:ascii="Times New Roman" w:hAnsi="Times New Roman" w:cs="Times New Roman"/>
          <w:sz w:val="24"/>
          <w:szCs w:val="24"/>
        </w:rPr>
        <w:t xml:space="preserve">), že mají přehled o uskutečňovaných formách terénní výuky, a 8 učitelů (5 + 3) pak uvedlo, že přehled oni sami, ani další učitelé, nemají. </w:t>
      </w:r>
      <w:r w:rsidR="00B40EEC" w:rsidRPr="009907A9">
        <w:rPr>
          <w:rFonts w:ascii="Times New Roman" w:hAnsi="Times New Roman" w:cs="Times New Roman"/>
          <w:sz w:val="24"/>
          <w:szCs w:val="24"/>
        </w:rPr>
        <w:t>Podobn</w:t>
      </w:r>
      <w:r w:rsidR="000C7A9B" w:rsidRPr="009907A9">
        <w:rPr>
          <w:rFonts w:ascii="Times New Roman" w:hAnsi="Times New Roman" w:cs="Times New Roman"/>
          <w:sz w:val="24"/>
          <w:szCs w:val="24"/>
        </w:rPr>
        <w:t>á</w:t>
      </w:r>
      <w:r w:rsidR="00B40EEC" w:rsidRPr="009907A9">
        <w:rPr>
          <w:rFonts w:ascii="Times New Roman" w:hAnsi="Times New Roman" w:cs="Times New Roman"/>
          <w:sz w:val="24"/>
          <w:szCs w:val="24"/>
        </w:rPr>
        <w:t xml:space="preserve"> </w:t>
      </w:r>
      <w:r w:rsidR="00260265" w:rsidRPr="009907A9">
        <w:rPr>
          <w:rFonts w:ascii="Times New Roman" w:hAnsi="Times New Roman" w:cs="Times New Roman"/>
          <w:sz w:val="24"/>
          <w:szCs w:val="24"/>
        </w:rPr>
        <w:t xml:space="preserve">situace </w:t>
      </w:r>
      <w:r w:rsidR="000C7A9B" w:rsidRPr="009907A9">
        <w:rPr>
          <w:rFonts w:ascii="Times New Roman" w:hAnsi="Times New Roman" w:cs="Times New Roman"/>
          <w:sz w:val="24"/>
          <w:szCs w:val="24"/>
        </w:rPr>
        <w:t>nastala také u otázky</w:t>
      </w:r>
      <w:r w:rsidR="005C6152" w:rsidRPr="009907A9">
        <w:rPr>
          <w:rFonts w:ascii="Times New Roman" w:hAnsi="Times New Roman" w:cs="Times New Roman"/>
          <w:sz w:val="24"/>
          <w:szCs w:val="24"/>
        </w:rPr>
        <w:t xml:space="preserve"> </w:t>
      </w:r>
      <w:r w:rsidR="00B40EEC" w:rsidRPr="009907A9">
        <w:rPr>
          <w:rFonts w:ascii="Times New Roman" w:hAnsi="Times New Roman" w:cs="Times New Roman"/>
          <w:sz w:val="24"/>
          <w:szCs w:val="24"/>
        </w:rPr>
        <w:t>„koordinuje někdo na Vaší škole všechny formy terénní výuky tak, aby tvořily ucelenou koncepci</w:t>
      </w:r>
      <w:r w:rsidR="000C7A9B" w:rsidRPr="009907A9">
        <w:rPr>
          <w:rFonts w:ascii="Times New Roman" w:hAnsi="Times New Roman" w:cs="Times New Roman"/>
          <w:sz w:val="24"/>
          <w:szCs w:val="24"/>
        </w:rPr>
        <w:t>?</w:t>
      </w:r>
      <w:r w:rsidR="004A6BE0" w:rsidRPr="009907A9">
        <w:rPr>
          <w:rFonts w:ascii="Times New Roman" w:hAnsi="Times New Roman" w:cs="Times New Roman"/>
          <w:sz w:val="24"/>
          <w:szCs w:val="24"/>
        </w:rPr>
        <w:t>“, kde</w:t>
      </w:r>
      <w:r w:rsidR="000C7A9B" w:rsidRPr="009907A9">
        <w:rPr>
          <w:rFonts w:ascii="Times New Roman" w:hAnsi="Times New Roman" w:cs="Times New Roman"/>
          <w:sz w:val="24"/>
          <w:szCs w:val="24"/>
        </w:rPr>
        <w:t xml:space="preserve"> </w:t>
      </w:r>
      <w:r w:rsidR="004A6BE0" w:rsidRPr="009907A9">
        <w:rPr>
          <w:rFonts w:ascii="Times New Roman" w:hAnsi="Times New Roman" w:cs="Times New Roman"/>
          <w:sz w:val="24"/>
          <w:szCs w:val="24"/>
        </w:rPr>
        <w:t>ce</w:t>
      </w:r>
      <w:r w:rsidR="00B92918" w:rsidRPr="009907A9">
        <w:rPr>
          <w:rFonts w:ascii="Times New Roman" w:hAnsi="Times New Roman" w:cs="Times New Roman"/>
          <w:sz w:val="24"/>
          <w:szCs w:val="24"/>
        </w:rPr>
        <w:t xml:space="preserve">lkem 10 učitelů uvedlo odpověď ano </w:t>
      </w:r>
      <w:r w:rsidR="00CB3CB6" w:rsidRPr="009907A9">
        <w:rPr>
          <w:rFonts w:ascii="Times New Roman" w:hAnsi="Times New Roman" w:cs="Times New Roman"/>
          <w:sz w:val="24"/>
          <w:szCs w:val="24"/>
        </w:rPr>
        <w:t>(4 + 6)</w:t>
      </w:r>
      <w:r w:rsidR="00B92918" w:rsidRPr="009907A9">
        <w:rPr>
          <w:rFonts w:ascii="Times New Roman" w:hAnsi="Times New Roman" w:cs="Times New Roman"/>
          <w:sz w:val="24"/>
          <w:szCs w:val="24"/>
        </w:rPr>
        <w:t xml:space="preserve">. Záporně se vyjádřilo 9 učitelů (5 + 4). Z rozhovoru vyplynulo, že učitelé považují za ucelenou koncepci to, co je uvedeno v ŠVP nebo plánu EVVO (pokud existuje), kde jsou uvedeny každoročně se opakující aktivity školy. Za ucelenou koncepci je v některých případech považován též roční (týdenní) učební plán nebo přehled předmětové komise. Z analýzy ŠVP však rovněž plyne, že zde obvykle </w:t>
      </w:r>
      <w:r w:rsidR="00CB3CB6" w:rsidRPr="009907A9">
        <w:rPr>
          <w:rFonts w:ascii="Times New Roman" w:hAnsi="Times New Roman" w:cs="Times New Roman"/>
          <w:sz w:val="24"/>
          <w:szCs w:val="24"/>
        </w:rPr>
        <w:t>nejsou uvedeny krátkodobé formy</w:t>
      </w:r>
      <w:r w:rsidR="00B92918" w:rsidRPr="009907A9">
        <w:rPr>
          <w:rFonts w:ascii="Times New Roman" w:hAnsi="Times New Roman" w:cs="Times New Roman"/>
          <w:sz w:val="24"/>
          <w:szCs w:val="24"/>
        </w:rPr>
        <w:t xml:space="preserve"> terénní výuky, čímž není splněna podmínka ucelené koncepc</w:t>
      </w:r>
      <w:r w:rsidR="00CB31A0" w:rsidRPr="009907A9">
        <w:rPr>
          <w:rFonts w:ascii="Times New Roman" w:hAnsi="Times New Roman" w:cs="Times New Roman"/>
          <w:sz w:val="24"/>
          <w:szCs w:val="24"/>
        </w:rPr>
        <w:t xml:space="preserve">e, která zahrnuje </w:t>
      </w:r>
      <w:r w:rsidR="00B92918" w:rsidRPr="009907A9">
        <w:rPr>
          <w:rFonts w:ascii="Times New Roman" w:hAnsi="Times New Roman" w:cs="Times New Roman"/>
          <w:sz w:val="24"/>
          <w:szCs w:val="24"/>
        </w:rPr>
        <w:t xml:space="preserve">a propojuje všechny dílčí formy terénní výuky. </w:t>
      </w:r>
      <w:r w:rsidR="00457FA8" w:rsidRPr="009907A9">
        <w:rPr>
          <w:rFonts w:ascii="Times New Roman" w:hAnsi="Times New Roman" w:cs="Times New Roman"/>
          <w:sz w:val="24"/>
          <w:szCs w:val="24"/>
        </w:rPr>
        <w:t>Ukazuje se, že domluva mezi jednotlivými učiteli probíhá snadněji na malých školách</w:t>
      </w:r>
      <w:r w:rsidR="008E1696" w:rsidRPr="009907A9">
        <w:rPr>
          <w:rFonts w:ascii="Times New Roman" w:hAnsi="Times New Roman" w:cs="Times New Roman"/>
          <w:sz w:val="24"/>
          <w:szCs w:val="24"/>
        </w:rPr>
        <w:t xml:space="preserve">, koordinace na velkých školách (s početným kolektivem pedagogů) je obtížnější. Jeden z učitelů uvedl, že </w:t>
      </w:r>
      <w:r w:rsidR="00CB3CB6" w:rsidRPr="009907A9">
        <w:rPr>
          <w:rFonts w:ascii="Times New Roman" w:hAnsi="Times New Roman" w:cs="Times New Roman"/>
          <w:i/>
          <w:sz w:val="24"/>
          <w:szCs w:val="24"/>
        </w:rPr>
        <w:t>„neexistuje žádná obecná konceptuální metodika – doporučení pro terénní výuku“</w:t>
      </w:r>
      <w:r w:rsidR="008E1696" w:rsidRPr="009907A9">
        <w:rPr>
          <w:rFonts w:ascii="Times New Roman" w:hAnsi="Times New Roman" w:cs="Times New Roman"/>
          <w:sz w:val="24"/>
          <w:szCs w:val="24"/>
        </w:rPr>
        <w:t xml:space="preserve">. </w:t>
      </w:r>
    </w:p>
    <w:p w14:paraId="49F2ADB3" w14:textId="77777777" w:rsidR="00393304" w:rsidRPr="009907A9" w:rsidRDefault="000C7A9B"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U otázky řešící hodinovou dotaci terénní výuky uvedla v</w:t>
      </w:r>
      <w:r w:rsidR="008E1696" w:rsidRPr="009907A9">
        <w:rPr>
          <w:rFonts w:ascii="Times New Roman" w:hAnsi="Times New Roman" w:cs="Times New Roman"/>
          <w:sz w:val="24"/>
          <w:szCs w:val="24"/>
        </w:rPr>
        <w:t xml:space="preserve">ětšina učitelů </w:t>
      </w:r>
      <w:r w:rsidR="004A6BE0" w:rsidRPr="009907A9">
        <w:rPr>
          <w:rFonts w:ascii="Times New Roman" w:hAnsi="Times New Roman" w:cs="Times New Roman"/>
          <w:sz w:val="24"/>
          <w:szCs w:val="24"/>
        </w:rPr>
        <w:t>(7 + 6)</w:t>
      </w:r>
      <w:r w:rsidR="00260265" w:rsidRPr="009907A9">
        <w:rPr>
          <w:rFonts w:ascii="Times New Roman" w:hAnsi="Times New Roman" w:cs="Times New Roman"/>
          <w:sz w:val="24"/>
          <w:szCs w:val="24"/>
        </w:rPr>
        <w:t>,</w:t>
      </w:r>
      <w:r w:rsidR="008E1696" w:rsidRPr="009907A9">
        <w:rPr>
          <w:rFonts w:ascii="Times New Roman" w:hAnsi="Times New Roman" w:cs="Times New Roman"/>
          <w:sz w:val="24"/>
          <w:szCs w:val="24"/>
        </w:rPr>
        <w:t xml:space="preserve"> </w:t>
      </w:r>
      <w:r w:rsidR="00F35402" w:rsidRPr="009907A9">
        <w:rPr>
          <w:rFonts w:ascii="Times New Roman" w:hAnsi="Times New Roman" w:cs="Times New Roman"/>
          <w:sz w:val="24"/>
          <w:szCs w:val="24"/>
        </w:rPr>
        <w:t>že všechny formy terénní výuky</w:t>
      </w:r>
      <w:r w:rsidR="00260265" w:rsidRPr="009907A9">
        <w:rPr>
          <w:rFonts w:ascii="Times New Roman" w:hAnsi="Times New Roman" w:cs="Times New Roman"/>
          <w:sz w:val="24"/>
          <w:szCs w:val="24"/>
        </w:rPr>
        <w:t xml:space="preserve"> nejsou zapracovány do tematických plánů jejich předmětů s </w:t>
      </w:r>
      <w:r w:rsidR="002C7567" w:rsidRPr="009907A9">
        <w:rPr>
          <w:rFonts w:ascii="Times New Roman" w:hAnsi="Times New Roman" w:cs="Times New Roman"/>
          <w:sz w:val="24"/>
          <w:szCs w:val="24"/>
        </w:rPr>
        <w:t>vyjádřením</w:t>
      </w:r>
      <w:r w:rsidR="00260265" w:rsidRPr="009907A9">
        <w:rPr>
          <w:rFonts w:ascii="Times New Roman" w:hAnsi="Times New Roman" w:cs="Times New Roman"/>
          <w:sz w:val="24"/>
          <w:szCs w:val="24"/>
        </w:rPr>
        <w:t xml:space="preserve"> </w:t>
      </w:r>
      <w:r w:rsidR="002C7567" w:rsidRPr="009907A9">
        <w:rPr>
          <w:rFonts w:ascii="Times New Roman" w:hAnsi="Times New Roman" w:cs="Times New Roman"/>
          <w:sz w:val="24"/>
          <w:szCs w:val="24"/>
        </w:rPr>
        <w:t>hodinové dotace</w:t>
      </w:r>
      <w:r w:rsidR="008E1696" w:rsidRPr="009907A9">
        <w:rPr>
          <w:rFonts w:ascii="Times New Roman" w:hAnsi="Times New Roman" w:cs="Times New Roman"/>
          <w:sz w:val="24"/>
          <w:szCs w:val="24"/>
        </w:rPr>
        <w:t xml:space="preserve">. </w:t>
      </w:r>
      <w:r w:rsidR="002C7567" w:rsidRPr="009907A9">
        <w:rPr>
          <w:rFonts w:ascii="Times New Roman" w:hAnsi="Times New Roman" w:cs="Times New Roman"/>
          <w:sz w:val="24"/>
          <w:szCs w:val="24"/>
        </w:rPr>
        <w:t xml:space="preserve">Dva učitelé 1. stupně a čtyři učitelé 2. stupně uvedli kladnou odpověď. </w:t>
      </w:r>
      <w:r w:rsidR="008E1696" w:rsidRPr="009907A9">
        <w:rPr>
          <w:rFonts w:ascii="Times New Roman" w:hAnsi="Times New Roman" w:cs="Times New Roman"/>
          <w:sz w:val="24"/>
          <w:szCs w:val="24"/>
        </w:rPr>
        <w:t xml:space="preserve">Na základě výpovědí se však lze domnívat, že vyjádřeny jsou </w:t>
      </w:r>
      <w:r w:rsidR="00A40231" w:rsidRPr="009907A9">
        <w:rPr>
          <w:rFonts w:ascii="Times New Roman" w:hAnsi="Times New Roman" w:cs="Times New Roman"/>
          <w:sz w:val="24"/>
          <w:szCs w:val="24"/>
        </w:rPr>
        <w:t xml:space="preserve">spíše hodinové, respektive denní dotace pro dlouhodobé formy terénní výuky, které se každoročně opakují, např. výrok </w:t>
      </w:r>
      <w:r w:rsidR="00CB3CB6" w:rsidRPr="009907A9">
        <w:rPr>
          <w:rFonts w:ascii="Times New Roman" w:hAnsi="Times New Roman" w:cs="Times New Roman"/>
          <w:i/>
          <w:sz w:val="24"/>
          <w:szCs w:val="24"/>
        </w:rPr>
        <w:t>„je tam uveden týden, týdenní výjezd“</w:t>
      </w:r>
      <w:r w:rsidR="00A40231" w:rsidRPr="009907A9">
        <w:rPr>
          <w:rFonts w:ascii="Times New Roman" w:hAnsi="Times New Roman" w:cs="Times New Roman"/>
          <w:sz w:val="24"/>
          <w:szCs w:val="24"/>
        </w:rPr>
        <w:t xml:space="preserve"> v případě</w:t>
      </w:r>
      <w:r w:rsidR="004A6BE0" w:rsidRPr="009907A9">
        <w:rPr>
          <w:rFonts w:ascii="Times New Roman" w:hAnsi="Times New Roman" w:cs="Times New Roman"/>
          <w:sz w:val="24"/>
          <w:szCs w:val="24"/>
        </w:rPr>
        <w:t xml:space="preserve"> terénní</w:t>
      </w:r>
      <w:r w:rsidR="00A40231" w:rsidRPr="009907A9">
        <w:rPr>
          <w:rFonts w:ascii="Times New Roman" w:hAnsi="Times New Roman" w:cs="Times New Roman"/>
          <w:sz w:val="24"/>
          <w:szCs w:val="24"/>
        </w:rPr>
        <w:t>ho kurzu. Z takových údajů není patrné, kolik času denně stráví žáci výukou/odpočinkem apod. Zajímavé je, že z rozhovorů v podsta</w:t>
      </w:r>
      <w:r w:rsidR="005C6152" w:rsidRPr="009907A9">
        <w:rPr>
          <w:rFonts w:ascii="Times New Roman" w:hAnsi="Times New Roman" w:cs="Times New Roman"/>
          <w:sz w:val="24"/>
          <w:szCs w:val="24"/>
        </w:rPr>
        <w:t>t</w:t>
      </w:r>
      <w:r w:rsidR="00A40231" w:rsidRPr="009907A9">
        <w:rPr>
          <w:rFonts w:ascii="Times New Roman" w:hAnsi="Times New Roman" w:cs="Times New Roman"/>
          <w:sz w:val="24"/>
          <w:szCs w:val="24"/>
        </w:rPr>
        <w:t xml:space="preserve">ě vyplynulo, že učitelé spíše hovoří o projektech </w:t>
      </w:r>
      <w:r w:rsidR="00393304" w:rsidRPr="009907A9">
        <w:rPr>
          <w:rFonts w:ascii="Times New Roman" w:hAnsi="Times New Roman" w:cs="Times New Roman"/>
          <w:sz w:val="24"/>
          <w:szCs w:val="24"/>
        </w:rPr>
        <w:t>školy</w:t>
      </w:r>
      <w:r w:rsidR="00A40231" w:rsidRPr="009907A9">
        <w:rPr>
          <w:rFonts w:ascii="Times New Roman" w:hAnsi="Times New Roman" w:cs="Times New Roman"/>
          <w:sz w:val="24"/>
          <w:szCs w:val="24"/>
        </w:rPr>
        <w:t xml:space="preserve"> než o terénní výuce</w:t>
      </w:r>
      <w:r w:rsidR="00393304" w:rsidRPr="009907A9">
        <w:rPr>
          <w:rFonts w:ascii="Times New Roman" w:hAnsi="Times New Roman" w:cs="Times New Roman"/>
          <w:sz w:val="24"/>
          <w:szCs w:val="24"/>
        </w:rPr>
        <w:t xml:space="preserve"> </w:t>
      </w:r>
      <w:r w:rsidR="00A40231" w:rsidRPr="009907A9">
        <w:rPr>
          <w:rFonts w:ascii="Times New Roman" w:hAnsi="Times New Roman" w:cs="Times New Roman"/>
          <w:sz w:val="24"/>
          <w:szCs w:val="24"/>
        </w:rPr>
        <w:t xml:space="preserve">zařazené přímo k jednotlivým vyučovacím předmětům s vyjádřením hodinové dotace. </w:t>
      </w:r>
    </w:p>
    <w:p w14:paraId="7DFE7C46" w14:textId="77777777" w:rsidR="005D67C6" w:rsidRPr="009907A9" w:rsidRDefault="004A6BE0"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D</w:t>
      </w:r>
      <w:r w:rsidR="000C7A9B" w:rsidRPr="009907A9">
        <w:rPr>
          <w:rFonts w:ascii="Times New Roman" w:hAnsi="Times New Roman" w:cs="Times New Roman"/>
          <w:sz w:val="24"/>
          <w:szCs w:val="24"/>
        </w:rPr>
        <w:t xml:space="preserve">otazovaní učitelé </w:t>
      </w:r>
      <w:r w:rsidR="001C5C3D" w:rsidRPr="009907A9">
        <w:rPr>
          <w:rFonts w:ascii="Times New Roman" w:hAnsi="Times New Roman" w:cs="Times New Roman"/>
          <w:sz w:val="24"/>
          <w:szCs w:val="24"/>
        </w:rPr>
        <w:t xml:space="preserve">využívají v jimi vyučovaných předmětech různé formy </w:t>
      </w:r>
      <w:r w:rsidR="00F35402" w:rsidRPr="009907A9">
        <w:rPr>
          <w:rFonts w:ascii="Times New Roman" w:hAnsi="Times New Roman" w:cs="Times New Roman"/>
          <w:sz w:val="24"/>
          <w:szCs w:val="24"/>
        </w:rPr>
        <w:t>terénní výuky</w:t>
      </w:r>
      <w:r w:rsidR="00AD2B7C" w:rsidRPr="009907A9">
        <w:rPr>
          <w:rFonts w:ascii="Times New Roman" w:hAnsi="Times New Roman" w:cs="Times New Roman"/>
          <w:sz w:val="24"/>
          <w:szCs w:val="24"/>
        </w:rPr>
        <w:t xml:space="preserve">. </w:t>
      </w:r>
      <w:r w:rsidRPr="009907A9">
        <w:rPr>
          <w:rFonts w:ascii="Times New Roman" w:hAnsi="Times New Roman" w:cs="Times New Roman"/>
          <w:sz w:val="24"/>
          <w:szCs w:val="24"/>
        </w:rPr>
        <w:t>P</w:t>
      </w:r>
      <w:r w:rsidR="001C5C3D" w:rsidRPr="009907A9">
        <w:rPr>
          <w:rFonts w:ascii="Times New Roman" w:hAnsi="Times New Roman" w:cs="Times New Roman"/>
          <w:sz w:val="24"/>
          <w:szCs w:val="24"/>
        </w:rPr>
        <w:t xml:space="preserve">ro krátkodobé formy </w:t>
      </w:r>
      <w:r w:rsidR="00F35402" w:rsidRPr="009907A9">
        <w:rPr>
          <w:rFonts w:ascii="Times New Roman" w:hAnsi="Times New Roman" w:cs="Times New Roman"/>
          <w:sz w:val="24"/>
          <w:szCs w:val="24"/>
        </w:rPr>
        <w:t>terénní výuky</w:t>
      </w:r>
      <w:r w:rsidR="001C5C3D" w:rsidRPr="009907A9">
        <w:rPr>
          <w:rFonts w:ascii="Times New Roman" w:hAnsi="Times New Roman" w:cs="Times New Roman"/>
          <w:sz w:val="24"/>
          <w:szCs w:val="24"/>
        </w:rPr>
        <w:t xml:space="preserve"> je </w:t>
      </w:r>
      <w:r w:rsidR="00552484" w:rsidRPr="009907A9">
        <w:rPr>
          <w:rFonts w:ascii="Times New Roman" w:hAnsi="Times New Roman" w:cs="Times New Roman"/>
          <w:sz w:val="24"/>
          <w:szCs w:val="24"/>
        </w:rPr>
        <w:t xml:space="preserve">z pohledu učitelů 2. stupně </w:t>
      </w:r>
      <w:r w:rsidR="00930EFB" w:rsidRPr="009907A9">
        <w:rPr>
          <w:rFonts w:ascii="Times New Roman" w:hAnsi="Times New Roman" w:cs="Times New Roman"/>
          <w:sz w:val="24"/>
          <w:szCs w:val="24"/>
        </w:rPr>
        <w:t>zásadní</w:t>
      </w:r>
      <w:r w:rsidR="001C5C3D" w:rsidRPr="009907A9">
        <w:rPr>
          <w:rFonts w:ascii="Times New Roman" w:hAnsi="Times New Roman" w:cs="Times New Roman"/>
          <w:sz w:val="24"/>
          <w:szCs w:val="24"/>
        </w:rPr>
        <w:t>, aby se učitel s žáky stačil za 45 minut přemístit</w:t>
      </w:r>
      <w:r w:rsidR="00393304" w:rsidRPr="009907A9">
        <w:rPr>
          <w:rFonts w:ascii="Times New Roman" w:hAnsi="Times New Roman" w:cs="Times New Roman"/>
          <w:sz w:val="24"/>
          <w:szCs w:val="24"/>
        </w:rPr>
        <w:t xml:space="preserve"> z učebny do terénu a zpět</w:t>
      </w:r>
      <w:r w:rsidR="00552484" w:rsidRPr="009907A9">
        <w:rPr>
          <w:rFonts w:ascii="Times New Roman" w:hAnsi="Times New Roman" w:cs="Times New Roman"/>
          <w:sz w:val="24"/>
          <w:szCs w:val="24"/>
        </w:rPr>
        <w:t>. Toto je zároveň jeden</w:t>
      </w:r>
      <w:r w:rsidR="00393304" w:rsidRPr="009907A9">
        <w:rPr>
          <w:rFonts w:ascii="Times New Roman" w:hAnsi="Times New Roman" w:cs="Times New Roman"/>
          <w:sz w:val="24"/>
          <w:szCs w:val="24"/>
        </w:rPr>
        <w:t xml:space="preserve"> z limitujících fa</w:t>
      </w:r>
      <w:r w:rsidR="00552484" w:rsidRPr="009907A9">
        <w:rPr>
          <w:rFonts w:ascii="Times New Roman" w:hAnsi="Times New Roman" w:cs="Times New Roman"/>
          <w:sz w:val="24"/>
          <w:szCs w:val="24"/>
        </w:rPr>
        <w:t xml:space="preserve">ktorů krátkodobých forem </w:t>
      </w:r>
      <w:r w:rsidR="00F35402" w:rsidRPr="009907A9">
        <w:rPr>
          <w:rFonts w:ascii="Times New Roman" w:hAnsi="Times New Roman" w:cs="Times New Roman"/>
          <w:sz w:val="24"/>
          <w:szCs w:val="24"/>
        </w:rPr>
        <w:t>terénní výuky</w:t>
      </w:r>
      <w:r w:rsidR="00552484" w:rsidRPr="009907A9">
        <w:rPr>
          <w:rFonts w:ascii="Times New Roman" w:hAnsi="Times New Roman" w:cs="Times New Roman"/>
          <w:sz w:val="24"/>
          <w:szCs w:val="24"/>
        </w:rPr>
        <w:t xml:space="preserve"> u</w:t>
      </w:r>
      <w:r w:rsidR="00393304" w:rsidRPr="009907A9">
        <w:rPr>
          <w:rFonts w:ascii="Times New Roman" w:hAnsi="Times New Roman" w:cs="Times New Roman"/>
          <w:sz w:val="24"/>
          <w:szCs w:val="24"/>
        </w:rPr>
        <w:t xml:space="preserve"> učitelů druhého stupně, jelikož musí harmonogram výuky „sladit“ s mnoha dalšími kolegy. Naproti tomu učitelé prvního stupně tento problém nepociťují, jelikož učí většinu předmětů v dané </w:t>
      </w:r>
      <w:r w:rsidR="002F0554" w:rsidRPr="009907A9">
        <w:rPr>
          <w:rFonts w:ascii="Times New Roman" w:hAnsi="Times New Roman" w:cs="Times New Roman"/>
          <w:sz w:val="24"/>
          <w:szCs w:val="24"/>
        </w:rPr>
        <w:t>třídě a </w:t>
      </w:r>
      <w:r w:rsidR="00393304" w:rsidRPr="009907A9">
        <w:rPr>
          <w:rFonts w:ascii="Times New Roman" w:hAnsi="Times New Roman" w:cs="Times New Roman"/>
          <w:sz w:val="24"/>
          <w:szCs w:val="24"/>
        </w:rPr>
        <w:t xml:space="preserve">mohou tak daleko efektivněji nakládat </w:t>
      </w:r>
      <w:r w:rsidR="00393304" w:rsidRPr="009907A9">
        <w:rPr>
          <w:rFonts w:ascii="Times New Roman" w:hAnsi="Times New Roman" w:cs="Times New Roman"/>
          <w:sz w:val="24"/>
          <w:szCs w:val="24"/>
        </w:rPr>
        <w:lastRenderedPageBreak/>
        <w:t>s časem vymezeným pro výuku</w:t>
      </w:r>
      <w:r w:rsidR="00A40320" w:rsidRPr="009907A9">
        <w:rPr>
          <w:rFonts w:ascii="Times New Roman" w:hAnsi="Times New Roman" w:cs="Times New Roman"/>
          <w:sz w:val="24"/>
          <w:szCs w:val="24"/>
        </w:rPr>
        <w:t>. Mají výhodnější výchozí pozici pro integraci vzdělávac</w:t>
      </w:r>
      <w:r w:rsidR="00BE4001" w:rsidRPr="009907A9">
        <w:rPr>
          <w:rFonts w:ascii="Times New Roman" w:hAnsi="Times New Roman" w:cs="Times New Roman"/>
          <w:sz w:val="24"/>
          <w:szCs w:val="24"/>
        </w:rPr>
        <w:t xml:space="preserve">ího obsahu různých předmětů a rovněž </w:t>
      </w:r>
      <w:r w:rsidR="00A40320" w:rsidRPr="009907A9">
        <w:rPr>
          <w:rFonts w:ascii="Times New Roman" w:hAnsi="Times New Roman" w:cs="Times New Roman"/>
          <w:sz w:val="24"/>
          <w:szCs w:val="24"/>
        </w:rPr>
        <w:t>k rozvržení výuky</w:t>
      </w:r>
      <w:r w:rsidR="00BE4001" w:rsidRPr="009907A9">
        <w:rPr>
          <w:rFonts w:ascii="Times New Roman" w:hAnsi="Times New Roman" w:cs="Times New Roman"/>
          <w:sz w:val="24"/>
          <w:szCs w:val="24"/>
        </w:rPr>
        <w:t xml:space="preserve">, včetně zahrnutí krátkodobých forem </w:t>
      </w:r>
      <w:r w:rsidR="00F35402" w:rsidRPr="009907A9">
        <w:rPr>
          <w:rFonts w:ascii="Times New Roman" w:hAnsi="Times New Roman" w:cs="Times New Roman"/>
          <w:sz w:val="24"/>
          <w:szCs w:val="24"/>
        </w:rPr>
        <w:t>terénní výuky</w:t>
      </w:r>
      <w:r w:rsidR="00746F86" w:rsidRPr="009907A9">
        <w:rPr>
          <w:rFonts w:ascii="Times New Roman" w:hAnsi="Times New Roman" w:cs="Times New Roman"/>
          <w:sz w:val="24"/>
          <w:szCs w:val="24"/>
        </w:rPr>
        <w:t xml:space="preserve"> (např. tematické školní vycházky</w:t>
      </w:r>
      <w:r w:rsidR="00AA6819" w:rsidRPr="009907A9">
        <w:rPr>
          <w:rFonts w:ascii="Times New Roman" w:hAnsi="Times New Roman" w:cs="Times New Roman"/>
          <w:sz w:val="24"/>
          <w:szCs w:val="24"/>
        </w:rPr>
        <w:t xml:space="preserve"> zaměřené na sběr hmyzu, zakládání herbáře, orientaci v krajině apod.</w:t>
      </w:r>
      <w:r w:rsidR="00746F86" w:rsidRPr="009907A9">
        <w:rPr>
          <w:rFonts w:ascii="Times New Roman" w:hAnsi="Times New Roman" w:cs="Times New Roman"/>
          <w:sz w:val="24"/>
          <w:szCs w:val="24"/>
        </w:rPr>
        <w:t>)</w:t>
      </w:r>
      <w:r w:rsidR="005C6152" w:rsidRPr="009907A9">
        <w:rPr>
          <w:rFonts w:ascii="Times New Roman" w:hAnsi="Times New Roman" w:cs="Times New Roman"/>
          <w:sz w:val="24"/>
          <w:szCs w:val="24"/>
        </w:rPr>
        <w:t>.</w:t>
      </w:r>
      <w:r w:rsidR="00AA6819" w:rsidRPr="009907A9">
        <w:rPr>
          <w:rFonts w:ascii="Times New Roman" w:hAnsi="Times New Roman" w:cs="Times New Roman"/>
          <w:sz w:val="24"/>
          <w:szCs w:val="24"/>
        </w:rPr>
        <w:t xml:space="preserve"> Pokud jsou k dispozici, jsou pro tyto účely využívány</w:t>
      </w:r>
      <w:r w:rsidR="001C5C3D" w:rsidRPr="009907A9">
        <w:rPr>
          <w:rFonts w:ascii="Times New Roman" w:hAnsi="Times New Roman" w:cs="Times New Roman"/>
          <w:sz w:val="24"/>
          <w:szCs w:val="24"/>
        </w:rPr>
        <w:t xml:space="preserve"> i školní poz</w:t>
      </w:r>
      <w:r w:rsidR="00AA6819" w:rsidRPr="009907A9">
        <w:rPr>
          <w:rFonts w:ascii="Times New Roman" w:hAnsi="Times New Roman" w:cs="Times New Roman"/>
          <w:sz w:val="24"/>
          <w:szCs w:val="24"/>
        </w:rPr>
        <w:t>emky, nebo v případě měst parky</w:t>
      </w:r>
      <w:r w:rsidR="001C5C3D" w:rsidRPr="009907A9">
        <w:rPr>
          <w:rFonts w:ascii="Times New Roman" w:hAnsi="Times New Roman" w:cs="Times New Roman"/>
          <w:sz w:val="24"/>
          <w:szCs w:val="24"/>
        </w:rPr>
        <w:t xml:space="preserve">. </w:t>
      </w:r>
      <w:r w:rsidR="00AA6819" w:rsidRPr="009907A9">
        <w:rPr>
          <w:rFonts w:ascii="Times New Roman" w:hAnsi="Times New Roman" w:cs="Times New Roman"/>
          <w:sz w:val="24"/>
          <w:szCs w:val="24"/>
        </w:rPr>
        <w:t>Tyto k</w:t>
      </w:r>
      <w:r w:rsidR="00930EFB" w:rsidRPr="009907A9">
        <w:rPr>
          <w:rFonts w:ascii="Times New Roman" w:hAnsi="Times New Roman" w:cs="Times New Roman"/>
          <w:sz w:val="24"/>
          <w:szCs w:val="24"/>
        </w:rPr>
        <w:t xml:space="preserve">rátkodobé formy </w:t>
      </w:r>
      <w:r w:rsidR="00F35402" w:rsidRPr="009907A9">
        <w:rPr>
          <w:rFonts w:ascii="Times New Roman" w:hAnsi="Times New Roman" w:cs="Times New Roman"/>
          <w:sz w:val="24"/>
          <w:szCs w:val="24"/>
        </w:rPr>
        <w:t>terénní výuky</w:t>
      </w:r>
      <w:r w:rsidR="00930EFB" w:rsidRPr="009907A9">
        <w:rPr>
          <w:rFonts w:ascii="Times New Roman" w:hAnsi="Times New Roman" w:cs="Times New Roman"/>
          <w:sz w:val="24"/>
          <w:szCs w:val="24"/>
        </w:rPr>
        <w:t xml:space="preserve"> však v podstatě nejsou v jednotlivých ŠVP uváděny. V ŠVP (případně v plánu EVVO) jsou uvedeny pouze „zavedené“ každoročně se opakující akce školy</w:t>
      </w:r>
      <w:r w:rsidR="00AA6819" w:rsidRPr="009907A9">
        <w:rPr>
          <w:rFonts w:ascii="Times New Roman" w:hAnsi="Times New Roman" w:cs="Times New Roman"/>
          <w:sz w:val="24"/>
          <w:szCs w:val="24"/>
        </w:rPr>
        <w:t xml:space="preserve"> – např. projektové dny</w:t>
      </w:r>
      <w:r w:rsidR="00930EFB" w:rsidRPr="009907A9">
        <w:rPr>
          <w:rFonts w:ascii="Times New Roman" w:hAnsi="Times New Roman" w:cs="Times New Roman"/>
          <w:sz w:val="24"/>
          <w:szCs w:val="24"/>
        </w:rPr>
        <w:t>.</w:t>
      </w:r>
      <w:r w:rsidR="001C7F81" w:rsidRPr="009907A9">
        <w:rPr>
          <w:rFonts w:ascii="Times New Roman" w:hAnsi="Times New Roman" w:cs="Times New Roman"/>
          <w:sz w:val="24"/>
          <w:szCs w:val="24"/>
        </w:rPr>
        <w:t xml:space="preserve"> Z hlediska krátkodobých forem </w:t>
      </w:r>
      <w:r w:rsidR="00F35402" w:rsidRPr="009907A9">
        <w:rPr>
          <w:rFonts w:ascii="Times New Roman" w:hAnsi="Times New Roman" w:cs="Times New Roman"/>
          <w:sz w:val="24"/>
          <w:szCs w:val="24"/>
        </w:rPr>
        <w:t>terénní výuky</w:t>
      </w:r>
      <w:r w:rsidR="001C7F81" w:rsidRPr="009907A9">
        <w:rPr>
          <w:rFonts w:ascii="Times New Roman" w:hAnsi="Times New Roman" w:cs="Times New Roman"/>
          <w:sz w:val="24"/>
          <w:szCs w:val="24"/>
        </w:rPr>
        <w:t xml:space="preserve"> se objevuje nejčastěji vycházka. </w:t>
      </w:r>
      <w:r w:rsidR="00B36202" w:rsidRPr="009907A9">
        <w:rPr>
          <w:rFonts w:ascii="Times New Roman" w:hAnsi="Times New Roman" w:cs="Times New Roman"/>
          <w:sz w:val="24"/>
          <w:szCs w:val="24"/>
        </w:rPr>
        <w:t>Ze střednědobých forem lze</w:t>
      </w:r>
      <w:r w:rsidR="00E424BE" w:rsidRPr="009907A9">
        <w:rPr>
          <w:rFonts w:ascii="Times New Roman" w:hAnsi="Times New Roman" w:cs="Times New Roman"/>
          <w:sz w:val="24"/>
          <w:szCs w:val="24"/>
        </w:rPr>
        <w:t xml:space="preserve"> identifikovat, exkurze, výlety, návštěvy muzeí, projektové dny, ale také např. návštěvu nemocnice a LDN, záchranné stanice, kurzy první pomoci nebo výukové programy organizované ve spolupráci s externími subjekty (</w:t>
      </w:r>
      <w:r w:rsidR="007F30ED" w:rsidRPr="009907A9">
        <w:rPr>
          <w:rFonts w:ascii="Times New Roman" w:hAnsi="Times New Roman" w:cs="Times New Roman"/>
          <w:sz w:val="24"/>
          <w:szCs w:val="24"/>
        </w:rPr>
        <w:t xml:space="preserve">např. </w:t>
      </w:r>
      <w:r w:rsidR="00E424BE" w:rsidRPr="009907A9">
        <w:rPr>
          <w:rFonts w:ascii="Times New Roman" w:hAnsi="Times New Roman" w:cs="Times New Roman"/>
          <w:sz w:val="24"/>
          <w:szCs w:val="24"/>
        </w:rPr>
        <w:t xml:space="preserve">Lipka, </w:t>
      </w:r>
      <w:r w:rsidR="008C3D51" w:rsidRPr="009907A9">
        <w:rPr>
          <w:rFonts w:ascii="Times New Roman" w:hAnsi="Times New Roman" w:cs="Times New Roman"/>
          <w:sz w:val="24"/>
          <w:szCs w:val="24"/>
        </w:rPr>
        <w:t>hasiči, Městské lesy)</w:t>
      </w:r>
      <w:r w:rsidR="005D67C6" w:rsidRPr="009907A9">
        <w:rPr>
          <w:rFonts w:ascii="Times New Roman" w:hAnsi="Times New Roman" w:cs="Times New Roman"/>
          <w:sz w:val="24"/>
          <w:szCs w:val="24"/>
        </w:rPr>
        <w:t xml:space="preserve">. Dlouhodobé formy </w:t>
      </w:r>
      <w:r w:rsidR="00F35402" w:rsidRPr="009907A9">
        <w:rPr>
          <w:rFonts w:ascii="Times New Roman" w:hAnsi="Times New Roman" w:cs="Times New Roman"/>
          <w:sz w:val="24"/>
          <w:szCs w:val="24"/>
        </w:rPr>
        <w:t>terénní výuky</w:t>
      </w:r>
      <w:r w:rsidR="005D67C6" w:rsidRPr="009907A9">
        <w:rPr>
          <w:rFonts w:ascii="Times New Roman" w:hAnsi="Times New Roman" w:cs="Times New Roman"/>
          <w:sz w:val="24"/>
          <w:szCs w:val="24"/>
        </w:rPr>
        <w:t xml:space="preserve"> (s délkou přesahující jeden den) se objevují v podobě terénních výcvikových kurzů (lyžařské, vodácké, cyklistické), vícedenních výletů, řídčeji už jsou zastoupena komplexní cvičení v</w:t>
      </w:r>
      <w:r w:rsidR="00AD2B7C" w:rsidRPr="009907A9">
        <w:rPr>
          <w:rFonts w:ascii="Times New Roman" w:hAnsi="Times New Roman" w:cs="Times New Roman"/>
          <w:sz w:val="24"/>
          <w:szCs w:val="24"/>
        </w:rPr>
        <w:t> </w:t>
      </w:r>
      <w:r w:rsidR="005D67C6" w:rsidRPr="009907A9">
        <w:rPr>
          <w:rFonts w:ascii="Times New Roman" w:hAnsi="Times New Roman" w:cs="Times New Roman"/>
          <w:sz w:val="24"/>
          <w:szCs w:val="24"/>
        </w:rPr>
        <w:t>terénu</w:t>
      </w:r>
      <w:r w:rsidR="00AD2B7C" w:rsidRPr="009907A9">
        <w:rPr>
          <w:rFonts w:ascii="Times New Roman" w:hAnsi="Times New Roman" w:cs="Times New Roman"/>
          <w:sz w:val="24"/>
          <w:szCs w:val="24"/>
        </w:rPr>
        <w:t>.</w:t>
      </w:r>
    </w:p>
    <w:p w14:paraId="26F277E0" w14:textId="77777777" w:rsidR="00930EFB" w:rsidRPr="009907A9" w:rsidRDefault="00DA05D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Další otázkou bylo zjišťováno</w:t>
      </w:r>
      <w:r w:rsidR="00E14A19" w:rsidRPr="009907A9">
        <w:rPr>
          <w:rFonts w:ascii="Times New Roman" w:hAnsi="Times New Roman" w:cs="Times New Roman"/>
          <w:sz w:val="24"/>
          <w:szCs w:val="24"/>
        </w:rPr>
        <w:t xml:space="preserve">, zda oslovení učitelé mají ve svých předmětech vytvořenou ucelenou koncepci </w:t>
      </w:r>
      <w:r w:rsidR="00F35402" w:rsidRPr="009907A9">
        <w:rPr>
          <w:rFonts w:ascii="Times New Roman" w:hAnsi="Times New Roman" w:cs="Times New Roman"/>
          <w:sz w:val="24"/>
          <w:szCs w:val="24"/>
        </w:rPr>
        <w:t>terénní výuky</w:t>
      </w:r>
      <w:r w:rsidR="00E14A19" w:rsidRPr="009907A9">
        <w:rPr>
          <w:rFonts w:ascii="Times New Roman" w:hAnsi="Times New Roman" w:cs="Times New Roman"/>
          <w:sz w:val="24"/>
          <w:szCs w:val="24"/>
        </w:rPr>
        <w:t xml:space="preserve">, která na sebe navazuje (horizontálně i/nebo vertikálně). Počet kladných i záporných odpovědí byl </w:t>
      </w:r>
      <w:r w:rsidR="00246846" w:rsidRPr="009907A9">
        <w:rPr>
          <w:rFonts w:ascii="Times New Roman" w:hAnsi="Times New Roman" w:cs="Times New Roman"/>
          <w:sz w:val="24"/>
          <w:szCs w:val="24"/>
        </w:rPr>
        <w:t xml:space="preserve">velmi vyrovnaný, ucelenou koncepci </w:t>
      </w:r>
      <w:r w:rsidR="00F35402" w:rsidRPr="009907A9">
        <w:rPr>
          <w:rFonts w:ascii="Times New Roman" w:hAnsi="Times New Roman" w:cs="Times New Roman"/>
          <w:sz w:val="24"/>
          <w:szCs w:val="24"/>
        </w:rPr>
        <w:t>terénní výuky</w:t>
      </w:r>
      <w:r w:rsidR="00246846" w:rsidRPr="009907A9">
        <w:rPr>
          <w:rFonts w:ascii="Times New Roman" w:hAnsi="Times New Roman" w:cs="Times New Roman"/>
          <w:sz w:val="24"/>
          <w:szCs w:val="24"/>
        </w:rPr>
        <w:t xml:space="preserve"> má (4 + 5) učit</w:t>
      </w:r>
      <w:r w:rsidR="00916D1E" w:rsidRPr="009907A9">
        <w:rPr>
          <w:rFonts w:ascii="Times New Roman" w:hAnsi="Times New Roman" w:cs="Times New Roman"/>
          <w:sz w:val="24"/>
          <w:szCs w:val="24"/>
        </w:rPr>
        <w:t>elů, (5 + 5) učitelů uvedlo, že ucelenou koncepci nemají. Čtyři učitelé prvního stupně</w:t>
      </w:r>
      <w:r w:rsidR="00E7396B" w:rsidRPr="009907A9">
        <w:rPr>
          <w:rFonts w:ascii="Times New Roman" w:hAnsi="Times New Roman" w:cs="Times New Roman"/>
          <w:sz w:val="24"/>
          <w:szCs w:val="24"/>
        </w:rPr>
        <w:t xml:space="preserve">, kteří odpověděli kladně, podpořili svůj výrok tím, že koncepce je na prvním stupni dána především </w:t>
      </w:r>
      <w:r w:rsidR="00CB3CB6" w:rsidRPr="009907A9">
        <w:rPr>
          <w:rFonts w:ascii="Times New Roman" w:hAnsi="Times New Roman" w:cs="Times New Roman"/>
          <w:i/>
          <w:sz w:val="24"/>
          <w:szCs w:val="24"/>
        </w:rPr>
        <w:t>tematickými plány</w:t>
      </w:r>
      <w:r w:rsidR="00E7396B" w:rsidRPr="009907A9">
        <w:rPr>
          <w:rFonts w:ascii="Times New Roman" w:hAnsi="Times New Roman" w:cs="Times New Roman"/>
          <w:sz w:val="24"/>
          <w:szCs w:val="24"/>
        </w:rPr>
        <w:t xml:space="preserve"> pro jednotlivé ročníky. </w:t>
      </w:r>
      <w:r w:rsidR="00BD1A11" w:rsidRPr="009907A9">
        <w:rPr>
          <w:rFonts w:ascii="Times New Roman" w:hAnsi="Times New Roman" w:cs="Times New Roman"/>
          <w:sz w:val="24"/>
          <w:szCs w:val="24"/>
        </w:rPr>
        <w:t>Jeden učitel uvedl</w:t>
      </w:r>
      <w:r w:rsidR="00E7396B" w:rsidRPr="009907A9">
        <w:rPr>
          <w:rFonts w:ascii="Times New Roman" w:hAnsi="Times New Roman" w:cs="Times New Roman"/>
          <w:sz w:val="24"/>
          <w:szCs w:val="24"/>
        </w:rPr>
        <w:t xml:space="preserve">, že koncepci mají takové formy </w:t>
      </w:r>
      <w:r w:rsidR="00F35402" w:rsidRPr="009907A9">
        <w:rPr>
          <w:rFonts w:ascii="Times New Roman" w:hAnsi="Times New Roman" w:cs="Times New Roman"/>
          <w:sz w:val="24"/>
          <w:szCs w:val="24"/>
        </w:rPr>
        <w:t>terénní výuky</w:t>
      </w:r>
      <w:r w:rsidR="00E7396B" w:rsidRPr="009907A9">
        <w:rPr>
          <w:rFonts w:ascii="Times New Roman" w:hAnsi="Times New Roman" w:cs="Times New Roman"/>
          <w:sz w:val="24"/>
          <w:szCs w:val="24"/>
        </w:rPr>
        <w:t>, které se každoročně opakují (exkurze, výlety, pobyty v přírodě, environmentální programy).</w:t>
      </w:r>
      <w:r w:rsidR="00AC7C3D" w:rsidRPr="009907A9">
        <w:rPr>
          <w:rFonts w:ascii="Times New Roman" w:hAnsi="Times New Roman" w:cs="Times New Roman"/>
          <w:sz w:val="24"/>
          <w:szCs w:val="24"/>
        </w:rPr>
        <w:t xml:space="preserve"> </w:t>
      </w:r>
      <w:r w:rsidR="00161FF6" w:rsidRPr="009907A9">
        <w:rPr>
          <w:rFonts w:ascii="Times New Roman" w:hAnsi="Times New Roman" w:cs="Times New Roman"/>
          <w:sz w:val="24"/>
          <w:szCs w:val="24"/>
        </w:rPr>
        <w:t xml:space="preserve">Výjimkou byla jedna škola, kde si učitelé společně vytvořili koncepci </w:t>
      </w:r>
      <w:r w:rsidR="00F35402" w:rsidRPr="009907A9">
        <w:rPr>
          <w:rFonts w:ascii="Times New Roman" w:hAnsi="Times New Roman" w:cs="Times New Roman"/>
          <w:sz w:val="24"/>
          <w:szCs w:val="24"/>
        </w:rPr>
        <w:t>terénní výuky</w:t>
      </w:r>
      <w:r w:rsidR="00161FF6" w:rsidRPr="009907A9">
        <w:rPr>
          <w:rFonts w:ascii="Times New Roman" w:hAnsi="Times New Roman" w:cs="Times New Roman"/>
          <w:sz w:val="24"/>
          <w:szCs w:val="24"/>
        </w:rPr>
        <w:t>, která je podpořená</w:t>
      </w:r>
      <w:r w:rsidRPr="009907A9">
        <w:rPr>
          <w:rFonts w:ascii="Times New Roman" w:hAnsi="Times New Roman" w:cs="Times New Roman"/>
          <w:sz w:val="24"/>
          <w:szCs w:val="24"/>
        </w:rPr>
        <w:t xml:space="preserve"> tzv.</w:t>
      </w:r>
      <w:r w:rsidR="00161FF6" w:rsidRPr="009907A9">
        <w:rPr>
          <w:rFonts w:ascii="Times New Roman" w:hAnsi="Times New Roman" w:cs="Times New Roman"/>
          <w:sz w:val="24"/>
          <w:szCs w:val="24"/>
        </w:rPr>
        <w:t xml:space="preserve"> </w:t>
      </w:r>
      <w:r w:rsidR="00CB3CB6" w:rsidRPr="009907A9">
        <w:rPr>
          <w:rFonts w:ascii="Times New Roman" w:hAnsi="Times New Roman" w:cs="Times New Roman"/>
          <w:i/>
          <w:sz w:val="24"/>
          <w:szCs w:val="24"/>
        </w:rPr>
        <w:t xml:space="preserve">portfoliem pro </w:t>
      </w:r>
      <w:r w:rsidR="00F35402" w:rsidRPr="009907A9">
        <w:rPr>
          <w:rFonts w:ascii="Times New Roman" w:hAnsi="Times New Roman" w:cs="Times New Roman"/>
          <w:i/>
          <w:sz w:val="24"/>
          <w:szCs w:val="24"/>
        </w:rPr>
        <w:t>terénní výuku</w:t>
      </w:r>
      <w:r w:rsidR="00161FF6" w:rsidRPr="009907A9">
        <w:rPr>
          <w:rFonts w:ascii="Times New Roman" w:hAnsi="Times New Roman" w:cs="Times New Roman"/>
          <w:sz w:val="24"/>
          <w:szCs w:val="24"/>
        </w:rPr>
        <w:t xml:space="preserve">. </w:t>
      </w:r>
    </w:p>
    <w:p w14:paraId="3EED9C53" w14:textId="77777777" w:rsidR="00A84E54" w:rsidRPr="009907A9" w:rsidRDefault="00A743E2"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Na otázk</w:t>
      </w:r>
      <w:r w:rsidR="00D77D6F" w:rsidRPr="009907A9">
        <w:rPr>
          <w:rFonts w:ascii="Times New Roman" w:hAnsi="Times New Roman" w:cs="Times New Roman"/>
          <w:sz w:val="24"/>
          <w:szCs w:val="24"/>
        </w:rPr>
        <w:t xml:space="preserve">u, zda učitelé realizují některé formy </w:t>
      </w:r>
      <w:r w:rsidR="00F35402" w:rsidRPr="009907A9">
        <w:rPr>
          <w:rFonts w:ascii="Times New Roman" w:hAnsi="Times New Roman" w:cs="Times New Roman"/>
          <w:sz w:val="24"/>
          <w:szCs w:val="24"/>
        </w:rPr>
        <w:t>terénní výuky</w:t>
      </w:r>
      <w:r w:rsidR="00D77D6F" w:rsidRPr="009907A9">
        <w:rPr>
          <w:rFonts w:ascii="Times New Roman" w:hAnsi="Times New Roman" w:cs="Times New Roman"/>
          <w:sz w:val="24"/>
          <w:szCs w:val="24"/>
        </w:rPr>
        <w:t xml:space="preserve"> ve spolupráci s učiteli jiných předmětů, odpovědělo kladně (7 + 4) učitelů a záporně (2 + 6) učitelů. Spolupráce na 1. stupni se tedy může jevit jako snadnější, zde je však možné interpretovat odpovědi trojím způsobem</w:t>
      </w:r>
      <w:r w:rsidRPr="009907A9">
        <w:rPr>
          <w:rFonts w:ascii="Times New Roman" w:hAnsi="Times New Roman" w:cs="Times New Roman"/>
          <w:sz w:val="24"/>
          <w:szCs w:val="24"/>
        </w:rPr>
        <w:t xml:space="preserve">: 1) Učitel na 1. stupni vyučuje ve své třídě všechny předměty a </w:t>
      </w:r>
      <w:r w:rsidR="00CB3CB6" w:rsidRPr="009907A9">
        <w:rPr>
          <w:rFonts w:ascii="Times New Roman" w:hAnsi="Times New Roman" w:cs="Times New Roman"/>
          <w:sz w:val="24"/>
          <w:szCs w:val="24"/>
        </w:rPr>
        <w:t>navazuje</w:t>
      </w:r>
      <w:r w:rsidRPr="009907A9">
        <w:rPr>
          <w:rFonts w:ascii="Times New Roman" w:hAnsi="Times New Roman" w:cs="Times New Roman"/>
          <w:sz w:val="24"/>
          <w:szCs w:val="24"/>
        </w:rPr>
        <w:t xml:space="preserve"> tak v podstatě </w:t>
      </w:r>
      <w:r w:rsidR="00CB3CB6" w:rsidRPr="009907A9">
        <w:rPr>
          <w:rFonts w:ascii="Times New Roman" w:hAnsi="Times New Roman" w:cs="Times New Roman"/>
          <w:sz w:val="24"/>
          <w:szCs w:val="24"/>
        </w:rPr>
        <w:t>sám</w:t>
      </w:r>
      <w:r w:rsidRPr="009907A9">
        <w:rPr>
          <w:rFonts w:ascii="Times New Roman" w:hAnsi="Times New Roman" w:cs="Times New Roman"/>
          <w:sz w:val="24"/>
          <w:szCs w:val="24"/>
        </w:rPr>
        <w:t xml:space="preserve"> </w:t>
      </w:r>
      <w:r w:rsidR="00CB3CB6" w:rsidRPr="009907A9">
        <w:rPr>
          <w:rFonts w:ascii="Times New Roman" w:hAnsi="Times New Roman" w:cs="Times New Roman"/>
          <w:sz w:val="24"/>
          <w:szCs w:val="24"/>
        </w:rPr>
        <w:t>na</w:t>
      </w:r>
      <w:r w:rsidRPr="009907A9">
        <w:rPr>
          <w:rFonts w:ascii="Times New Roman" w:hAnsi="Times New Roman" w:cs="Times New Roman"/>
          <w:sz w:val="24"/>
          <w:szCs w:val="24"/>
        </w:rPr>
        <w:t xml:space="preserve"> </w:t>
      </w:r>
      <w:r w:rsidR="00CB3CB6" w:rsidRPr="009907A9">
        <w:rPr>
          <w:rFonts w:ascii="Times New Roman" w:hAnsi="Times New Roman" w:cs="Times New Roman"/>
          <w:sz w:val="24"/>
          <w:szCs w:val="24"/>
        </w:rPr>
        <w:t>sebe</w:t>
      </w:r>
      <w:r w:rsidRPr="009907A9">
        <w:rPr>
          <w:rFonts w:ascii="Times New Roman" w:hAnsi="Times New Roman" w:cs="Times New Roman"/>
          <w:sz w:val="24"/>
          <w:szCs w:val="24"/>
        </w:rPr>
        <w:t xml:space="preserve"> a spolupracovat s dalšími učiteli tak nepotřebuje (tento případ se vyskytl celkem třikrát a domníváme se, že měl být vyjádřen spíše odpovědí „ne“. 2) Učitelé spolupracují pouze při </w:t>
      </w:r>
      <w:r w:rsidR="00CB3CB6" w:rsidRPr="009907A9">
        <w:rPr>
          <w:rFonts w:ascii="Times New Roman" w:hAnsi="Times New Roman" w:cs="Times New Roman"/>
          <w:sz w:val="24"/>
          <w:szCs w:val="24"/>
        </w:rPr>
        <w:t>zajištění dozoru</w:t>
      </w:r>
      <w:r w:rsidRPr="009907A9">
        <w:rPr>
          <w:rFonts w:ascii="Times New Roman" w:hAnsi="Times New Roman" w:cs="Times New Roman"/>
          <w:sz w:val="24"/>
          <w:szCs w:val="24"/>
        </w:rPr>
        <w:t xml:space="preserve"> a bezpečnosti při přesunech žáků např. do hvězdárny, na výcvikové kurzy apod. (jeden případ). 3) Učitelé spolupracují na </w:t>
      </w:r>
      <w:r w:rsidR="00CB3CB6" w:rsidRPr="009907A9">
        <w:rPr>
          <w:rFonts w:ascii="Times New Roman" w:hAnsi="Times New Roman" w:cs="Times New Roman"/>
          <w:sz w:val="24"/>
          <w:szCs w:val="24"/>
        </w:rPr>
        <w:t>projektech</w:t>
      </w:r>
      <w:r w:rsidRPr="009907A9">
        <w:rPr>
          <w:rFonts w:ascii="Times New Roman" w:hAnsi="Times New Roman" w:cs="Times New Roman"/>
          <w:sz w:val="24"/>
          <w:szCs w:val="24"/>
        </w:rPr>
        <w:t xml:space="preserve"> na prvním stupni nebo v rámci celé školy (např. Den Země, 3 případy)</w:t>
      </w:r>
      <w:r w:rsidR="00713F39" w:rsidRPr="009907A9">
        <w:rPr>
          <w:rFonts w:ascii="Times New Roman" w:hAnsi="Times New Roman" w:cs="Times New Roman"/>
          <w:sz w:val="24"/>
          <w:szCs w:val="24"/>
        </w:rPr>
        <w:t xml:space="preserve">. </w:t>
      </w:r>
      <w:r w:rsidRPr="009907A9">
        <w:rPr>
          <w:rFonts w:ascii="Times New Roman" w:hAnsi="Times New Roman" w:cs="Times New Roman"/>
          <w:sz w:val="24"/>
          <w:szCs w:val="24"/>
        </w:rPr>
        <w:t xml:space="preserve">Podle výroku jednoho z dotazovaných </w:t>
      </w:r>
      <w:r w:rsidR="004B258D" w:rsidRPr="009907A9">
        <w:rPr>
          <w:rFonts w:ascii="Times New Roman" w:hAnsi="Times New Roman" w:cs="Times New Roman"/>
          <w:sz w:val="24"/>
          <w:szCs w:val="24"/>
        </w:rPr>
        <w:t xml:space="preserve">je </w:t>
      </w:r>
      <w:r w:rsidR="00CB3CB6" w:rsidRPr="009907A9">
        <w:rPr>
          <w:rFonts w:ascii="Times New Roman" w:hAnsi="Times New Roman" w:cs="Times New Roman"/>
          <w:sz w:val="24"/>
          <w:szCs w:val="24"/>
        </w:rPr>
        <w:t>problémem vzájemná domluva</w:t>
      </w:r>
      <w:r w:rsidRPr="009907A9">
        <w:rPr>
          <w:rFonts w:ascii="Times New Roman" w:hAnsi="Times New Roman" w:cs="Times New Roman"/>
          <w:sz w:val="24"/>
          <w:szCs w:val="24"/>
        </w:rPr>
        <w:t xml:space="preserve"> učitelů</w:t>
      </w:r>
      <w:r w:rsidR="004B258D" w:rsidRPr="009907A9">
        <w:rPr>
          <w:rFonts w:ascii="Times New Roman" w:hAnsi="Times New Roman" w:cs="Times New Roman"/>
          <w:sz w:val="24"/>
          <w:szCs w:val="24"/>
        </w:rPr>
        <w:t xml:space="preserve">: </w:t>
      </w:r>
      <w:r w:rsidR="004B258D" w:rsidRPr="009907A9">
        <w:rPr>
          <w:rFonts w:ascii="Times New Roman" w:hAnsi="Times New Roman" w:cs="Times New Roman"/>
          <w:i/>
          <w:sz w:val="24"/>
          <w:szCs w:val="24"/>
        </w:rPr>
        <w:t>„chodíme pouze individuálně, domlouvat se je příliš složité.</w:t>
      </w:r>
      <w:r w:rsidR="00684B29" w:rsidRPr="009907A9">
        <w:rPr>
          <w:rFonts w:ascii="Times New Roman" w:hAnsi="Times New Roman" w:cs="Times New Roman"/>
          <w:i/>
          <w:sz w:val="24"/>
          <w:szCs w:val="24"/>
        </w:rPr>
        <w:t>“</w:t>
      </w:r>
      <w:r w:rsidR="004B258D" w:rsidRPr="009907A9">
        <w:rPr>
          <w:rFonts w:ascii="Times New Roman" w:hAnsi="Times New Roman" w:cs="Times New Roman"/>
          <w:sz w:val="24"/>
          <w:szCs w:val="24"/>
        </w:rPr>
        <w:t xml:space="preserve"> </w:t>
      </w:r>
      <w:r w:rsidR="00684B29" w:rsidRPr="009907A9">
        <w:rPr>
          <w:rFonts w:ascii="Times New Roman" w:hAnsi="Times New Roman" w:cs="Times New Roman"/>
          <w:sz w:val="24"/>
          <w:szCs w:val="24"/>
        </w:rPr>
        <w:t xml:space="preserve">Další učitel okomentoval situaci následovně: </w:t>
      </w:r>
      <w:r w:rsidR="00684B29" w:rsidRPr="009907A9">
        <w:rPr>
          <w:rFonts w:ascii="Times New Roman" w:hAnsi="Times New Roman" w:cs="Times New Roman"/>
          <w:i/>
          <w:sz w:val="24"/>
          <w:szCs w:val="24"/>
        </w:rPr>
        <w:t xml:space="preserve">„plánování školy v přírodě, případně příprava </w:t>
      </w:r>
      <w:r w:rsidR="005C6152" w:rsidRPr="009907A9">
        <w:rPr>
          <w:rFonts w:ascii="Times New Roman" w:hAnsi="Times New Roman" w:cs="Times New Roman"/>
          <w:i/>
          <w:sz w:val="24"/>
          <w:szCs w:val="24"/>
        </w:rPr>
        <w:t xml:space="preserve">lyžařského </w:t>
      </w:r>
      <w:r w:rsidR="005C6152" w:rsidRPr="009907A9">
        <w:rPr>
          <w:rFonts w:ascii="Times New Roman" w:hAnsi="Times New Roman" w:cs="Times New Roman"/>
          <w:i/>
          <w:sz w:val="24"/>
          <w:szCs w:val="24"/>
        </w:rPr>
        <w:lastRenderedPageBreak/>
        <w:t>výcvikového kurzu,</w:t>
      </w:r>
      <w:r w:rsidR="00684B29" w:rsidRPr="009907A9">
        <w:rPr>
          <w:rFonts w:ascii="Times New Roman" w:hAnsi="Times New Roman" w:cs="Times New Roman"/>
          <w:i/>
          <w:sz w:val="24"/>
          <w:szCs w:val="24"/>
        </w:rPr>
        <w:t xml:space="preserve"> a ještě v rámci ročníku se společně domlouváme na exkurzích, takže spojíme třídy nebo to aspoň domlouváme tak, aby to všichni v tom ročníku absolvovali, že si o tom dáváme vědět. Ono to potom třeba neproběhne,</w:t>
      </w:r>
      <w:r w:rsidR="005C6152" w:rsidRPr="009907A9">
        <w:rPr>
          <w:rFonts w:ascii="Times New Roman" w:hAnsi="Times New Roman" w:cs="Times New Roman"/>
          <w:i/>
          <w:sz w:val="24"/>
          <w:szCs w:val="24"/>
        </w:rPr>
        <w:t xml:space="preserve"> ale to plánování je společné i </w:t>
      </w:r>
      <w:r w:rsidR="00684B29" w:rsidRPr="009907A9">
        <w:rPr>
          <w:rFonts w:ascii="Times New Roman" w:hAnsi="Times New Roman" w:cs="Times New Roman"/>
          <w:i/>
          <w:sz w:val="24"/>
          <w:szCs w:val="24"/>
        </w:rPr>
        <w:t>třeba kvůli fakturám.“</w:t>
      </w:r>
      <w:r w:rsidRPr="009907A9">
        <w:rPr>
          <w:rFonts w:ascii="Times New Roman" w:hAnsi="Times New Roman" w:cs="Times New Roman"/>
          <w:sz w:val="24"/>
          <w:szCs w:val="24"/>
        </w:rPr>
        <w:t xml:space="preserve"> </w:t>
      </w:r>
      <w:r w:rsidR="00684B29" w:rsidRPr="009907A9">
        <w:rPr>
          <w:rFonts w:ascii="Times New Roman" w:hAnsi="Times New Roman" w:cs="Times New Roman"/>
          <w:sz w:val="24"/>
          <w:szCs w:val="24"/>
        </w:rPr>
        <w:t>Na druhém stupni uvedli spolupráci s kolegy 4 učitelé</w:t>
      </w:r>
      <w:r w:rsidR="00530448" w:rsidRPr="009907A9">
        <w:rPr>
          <w:rFonts w:ascii="Times New Roman" w:hAnsi="Times New Roman" w:cs="Times New Roman"/>
          <w:sz w:val="24"/>
          <w:szCs w:val="24"/>
        </w:rPr>
        <w:t xml:space="preserve">. Ve třech případech jde o spolupráci při realizaci </w:t>
      </w:r>
      <w:r w:rsidR="00CB3CB6" w:rsidRPr="009907A9">
        <w:rPr>
          <w:rFonts w:ascii="Times New Roman" w:hAnsi="Times New Roman" w:cs="Times New Roman"/>
          <w:sz w:val="24"/>
          <w:szCs w:val="24"/>
        </w:rPr>
        <w:t>krátkodobých</w:t>
      </w:r>
      <w:r w:rsidR="00530448" w:rsidRPr="009907A9">
        <w:rPr>
          <w:rFonts w:ascii="Times New Roman" w:hAnsi="Times New Roman" w:cs="Times New Roman"/>
          <w:sz w:val="24"/>
          <w:szCs w:val="24"/>
        </w:rPr>
        <w:t xml:space="preserve"> a </w:t>
      </w:r>
      <w:r w:rsidR="00CB3CB6" w:rsidRPr="009907A9">
        <w:rPr>
          <w:rFonts w:ascii="Times New Roman" w:hAnsi="Times New Roman" w:cs="Times New Roman"/>
          <w:sz w:val="24"/>
          <w:szCs w:val="24"/>
        </w:rPr>
        <w:t>střednědobých</w:t>
      </w:r>
      <w:r w:rsidR="00530448" w:rsidRPr="009907A9">
        <w:rPr>
          <w:rFonts w:ascii="Times New Roman" w:hAnsi="Times New Roman" w:cs="Times New Roman"/>
          <w:sz w:val="24"/>
          <w:szCs w:val="24"/>
        </w:rPr>
        <w:t xml:space="preserve"> forem </w:t>
      </w:r>
      <w:r w:rsidR="00F35402" w:rsidRPr="009907A9">
        <w:rPr>
          <w:rFonts w:ascii="Times New Roman" w:hAnsi="Times New Roman" w:cs="Times New Roman"/>
          <w:sz w:val="24"/>
          <w:szCs w:val="24"/>
        </w:rPr>
        <w:t>terénní výuky</w:t>
      </w:r>
      <w:r w:rsidR="001F0E4E" w:rsidRPr="009907A9">
        <w:rPr>
          <w:rFonts w:ascii="Times New Roman" w:hAnsi="Times New Roman" w:cs="Times New Roman"/>
          <w:sz w:val="24"/>
          <w:szCs w:val="24"/>
        </w:rPr>
        <w:t xml:space="preserve">. </w:t>
      </w:r>
      <w:r w:rsidR="00AD2B7C" w:rsidRPr="009907A9">
        <w:rPr>
          <w:rFonts w:ascii="Times New Roman" w:hAnsi="Times New Roman" w:cs="Times New Roman"/>
          <w:sz w:val="24"/>
          <w:szCs w:val="24"/>
        </w:rPr>
        <w:t xml:space="preserve">Jako příklad uveďme </w:t>
      </w:r>
      <w:r w:rsidR="001F0E4E" w:rsidRPr="009907A9">
        <w:rPr>
          <w:rFonts w:ascii="Times New Roman" w:hAnsi="Times New Roman" w:cs="Times New Roman"/>
          <w:sz w:val="24"/>
          <w:szCs w:val="24"/>
        </w:rPr>
        <w:t>exkurz</w:t>
      </w:r>
      <w:r w:rsidR="00AD2B7C" w:rsidRPr="009907A9">
        <w:rPr>
          <w:rFonts w:ascii="Times New Roman" w:hAnsi="Times New Roman" w:cs="Times New Roman"/>
          <w:sz w:val="24"/>
          <w:szCs w:val="24"/>
        </w:rPr>
        <w:t>i</w:t>
      </w:r>
      <w:r w:rsidR="001F0E4E" w:rsidRPr="009907A9">
        <w:rPr>
          <w:rFonts w:ascii="Times New Roman" w:hAnsi="Times New Roman" w:cs="Times New Roman"/>
          <w:sz w:val="24"/>
          <w:szCs w:val="24"/>
        </w:rPr>
        <w:t xml:space="preserve"> na Moravskou Saharu</w:t>
      </w:r>
      <w:r w:rsidR="001027D6" w:rsidRPr="009907A9">
        <w:rPr>
          <w:rFonts w:ascii="Times New Roman" w:hAnsi="Times New Roman" w:cs="Times New Roman"/>
          <w:sz w:val="24"/>
          <w:szCs w:val="24"/>
        </w:rPr>
        <w:t xml:space="preserve">, na </w:t>
      </w:r>
      <w:r w:rsidR="001F0E4E" w:rsidRPr="009907A9">
        <w:rPr>
          <w:rFonts w:ascii="Times New Roman" w:hAnsi="Times New Roman" w:cs="Times New Roman"/>
          <w:sz w:val="24"/>
          <w:szCs w:val="24"/>
        </w:rPr>
        <w:t xml:space="preserve">které participuje </w:t>
      </w:r>
      <w:r w:rsidR="001027D6" w:rsidRPr="009907A9">
        <w:rPr>
          <w:rFonts w:ascii="Times New Roman" w:hAnsi="Times New Roman" w:cs="Times New Roman"/>
          <w:sz w:val="24"/>
          <w:szCs w:val="24"/>
        </w:rPr>
        <w:t>více učitelů, z nichž každý odborně pokrývá část exkurze (dějepisná, zeměpisná, přírodopisná část + pohybové aktivity)</w:t>
      </w:r>
      <w:r w:rsidR="00A27A7D" w:rsidRPr="009907A9">
        <w:rPr>
          <w:rFonts w:ascii="Times New Roman" w:hAnsi="Times New Roman" w:cs="Times New Roman"/>
          <w:sz w:val="24"/>
          <w:szCs w:val="24"/>
        </w:rPr>
        <w:t xml:space="preserve">. </w:t>
      </w:r>
    </w:p>
    <w:p w14:paraId="3C92EEB9" w14:textId="77777777" w:rsidR="006E4D7B" w:rsidRPr="009907A9" w:rsidRDefault="00AD2B7C" w:rsidP="009907A9">
      <w:pPr>
        <w:spacing w:after="0" w:line="360" w:lineRule="auto"/>
        <w:jc w:val="both"/>
        <w:rPr>
          <w:rFonts w:ascii="Times New Roman" w:hAnsi="Times New Roman" w:cs="Times New Roman"/>
          <w:i/>
          <w:sz w:val="24"/>
          <w:szCs w:val="24"/>
        </w:rPr>
      </w:pPr>
      <w:r w:rsidRPr="009907A9">
        <w:rPr>
          <w:rFonts w:ascii="Times New Roman" w:hAnsi="Times New Roman" w:cs="Times New Roman"/>
          <w:sz w:val="24"/>
          <w:szCs w:val="24"/>
        </w:rPr>
        <w:t xml:space="preserve">Následující část rozhovoru se týkala způsobu výběru témat pro </w:t>
      </w:r>
      <w:r w:rsidR="00F35402" w:rsidRPr="009907A9">
        <w:rPr>
          <w:rFonts w:ascii="Times New Roman" w:hAnsi="Times New Roman" w:cs="Times New Roman"/>
          <w:sz w:val="24"/>
          <w:szCs w:val="24"/>
        </w:rPr>
        <w:t xml:space="preserve">terénní výuku </w:t>
      </w:r>
      <w:r w:rsidRPr="009907A9">
        <w:rPr>
          <w:rFonts w:ascii="Times New Roman" w:hAnsi="Times New Roman" w:cs="Times New Roman"/>
          <w:sz w:val="24"/>
          <w:szCs w:val="24"/>
        </w:rPr>
        <w:t xml:space="preserve">a výběr témat v přímé návaznosti na výuku ve škole.  </w:t>
      </w:r>
      <w:r w:rsidR="00A27A7D" w:rsidRPr="009907A9">
        <w:rPr>
          <w:rFonts w:ascii="Times New Roman" w:hAnsi="Times New Roman" w:cs="Times New Roman"/>
          <w:sz w:val="24"/>
          <w:szCs w:val="24"/>
        </w:rPr>
        <w:t xml:space="preserve">Všichni dotázaní učitelé (9 + 10) uvedli, že mají určitý způsob výběru témat pro </w:t>
      </w:r>
      <w:r w:rsidR="00F35402" w:rsidRPr="009907A9">
        <w:rPr>
          <w:rFonts w:ascii="Times New Roman" w:hAnsi="Times New Roman" w:cs="Times New Roman"/>
          <w:sz w:val="24"/>
          <w:szCs w:val="24"/>
        </w:rPr>
        <w:t>terénní výuku</w:t>
      </w:r>
      <w:r w:rsidR="00A27A7D" w:rsidRPr="009907A9">
        <w:rPr>
          <w:rFonts w:ascii="Times New Roman" w:hAnsi="Times New Roman" w:cs="Times New Roman"/>
          <w:sz w:val="24"/>
          <w:szCs w:val="24"/>
        </w:rPr>
        <w:t>.</w:t>
      </w:r>
      <w:r w:rsidR="0009782F" w:rsidRPr="009907A9">
        <w:rPr>
          <w:rFonts w:ascii="Times New Roman" w:hAnsi="Times New Roman" w:cs="Times New Roman"/>
          <w:sz w:val="24"/>
          <w:szCs w:val="24"/>
        </w:rPr>
        <w:t xml:space="preserve"> </w:t>
      </w:r>
      <w:r w:rsidR="000A1C9D" w:rsidRPr="009907A9">
        <w:rPr>
          <w:rFonts w:ascii="Times New Roman" w:hAnsi="Times New Roman" w:cs="Times New Roman"/>
          <w:sz w:val="24"/>
          <w:szCs w:val="24"/>
        </w:rPr>
        <w:t xml:space="preserve">Rovněž se všichni učitelé snaží při </w:t>
      </w:r>
      <w:r w:rsidR="00F35402" w:rsidRPr="009907A9">
        <w:rPr>
          <w:rFonts w:ascii="Times New Roman" w:hAnsi="Times New Roman" w:cs="Times New Roman"/>
          <w:sz w:val="24"/>
          <w:szCs w:val="24"/>
        </w:rPr>
        <w:t>terénní výuce</w:t>
      </w:r>
      <w:r w:rsidR="000A1C9D" w:rsidRPr="009907A9">
        <w:rPr>
          <w:rFonts w:ascii="Times New Roman" w:hAnsi="Times New Roman" w:cs="Times New Roman"/>
          <w:sz w:val="24"/>
          <w:szCs w:val="24"/>
        </w:rPr>
        <w:t xml:space="preserve"> </w:t>
      </w:r>
      <w:r w:rsidR="00CB3CB6" w:rsidRPr="009907A9">
        <w:rPr>
          <w:rFonts w:ascii="Times New Roman" w:hAnsi="Times New Roman" w:cs="Times New Roman"/>
          <w:sz w:val="24"/>
          <w:szCs w:val="24"/>
        </w:rPr>
        <w:t>navazovat na výuku ve škole</w:t>
      </w:r>
      <w:r w:rsidR="000A1C9D" w:rsidRPr="009907A9">
        <w:rPr>
          <w:rFonts w:ascii="Times New Roman" w:hAnsi="Times New Roman" w:cs="Times New Roman"/>
          <w:sz w:val="24"/>
          <w:szCs w:val="24"/>
        </w:rPr>
        <w:t xml:space="preserve">. Z rozhovorů vyplývá, že konkrétní téma </w:t>
      </w:r>
      <w:r w:rsidR="00F35402" w:rsidRPr="009907A9">
        <w:rPr>
          <w:rFonts w:ascii="Times New Roman" w:hAnsi="Times New Roman" w:cs="Times New Roman"/>
          <w:sz w:val="24"/>
          <w:szCs w:val="24"/>
        </w:rPr>
        <w:t>terénní výuky</w:t>
      </w:r>
      <w:r w:rsidR="000A1C9D" w:rsidRPr="009907A9">
        <w:rPr>
          <w:rFonts w:ascii="Times New Roman" w:hAnsi="Times New Roman" w:cs="Times New Roman"/>
          <w:sz w:val="24"/>
          <w:szCs w:val="24"/>
        </w:rPr>
        <w:t xml:space="preserve"> se odvíjí jak od </w:t>
      </w:r>
      <w:r w:rsidR="00CB3CB6" w:rsidRPr="009907A9">
        <w:rPr>
          <w:rFonts w:ascii="Times New Roman" w:hAnsi="Times New Roman" w:cs="Times New Roman"/>
          <w:sz w:val="24"/>
          <w:szCs w:val="24"/>
        </w:rPr>
        <w:t>aprobace</w:t>
      </w:r>
      <w:r w:rsidR="000A1C9D" w:rsidRPr="009907A9">
        <w:rPr>
          <w:rFonts w:ascii="Times New Roman" w:hAnsi="Times New Roman" w:cs="Times New Roman"/>
          <w:sz w:val="24"/>
          <w:szCs w:val="24"/>
        </w:rPr>
        <w:t xml:space="preserve">, tak od </w:t>
      </w:r>
      <w:r w:rsidR="00CB3CB6" w:rsidRPr="009907A9">
        <w:rPr>
          <w:rFonts w:ascii="Times New Roman" w:hAnsi="Times New Roman" w:cs="Times New Roman"/>
          <w:sz w:val="24"/>
          <w:szCs w:val="24"/>
        </w:rPr>
        <w:t>osobních</w:t>
      </w:r>
      <w:r w:rsidR="000A1C9D" w:rsidRPr="009907A9">
        <w:rPr>
          <w:rFonts w:ascii="Times New Roman" w:hAnsi="Times New Roman" w:cs="Times New Roman"/>
          <w:sz w:val="24"/>
          <w:szCs w:val="24"/>
        </w:rPr>
        <w:t xml:space="preserve"> </w:t>
      </w:r>
      <w:r w:rsidR="00CB3CB6" w:rsidRPr="009907A9">
        <w:rPr>
          <w:rFonts w:ascii="Times New Roman" w:hAnsi="Times New Roman" w:cs="Times New Roman"/>
          <w:sz w:val="24"/>
          <w:szCs w:val="24"/>
        </w:rPr>
        <w:t>preferencí</w:t>
      </w:r>
      <w:r w:rsidR="000A1C9D" w:rsidRPr="009907A9">
        <w:rPr>
          <w:rFonts w:ascii="Times New Roman" w:hAnsi="Times New Roman" w:cs="Times New Roman"/>
          <w:sz w:val="24"/>
          <w:szCs w:val="24"/>
        </w:rPr>
        <w:t xml:space="preserve"> učitele (</w:t>
      </w:r>
      <w:r w:rsidR="000A1C9D" w:rsidRPr="009907A9">
        <w:rPr>
          <w:rFonts w:ascii="Times New Roman" w:hAnsi="Times New Roman" w:cs="Times New Roman"/>
          <w:i/>
          <w:sz w:val="24"/>
          <w:szCs w:val="24"/>
        </w:rPr>
        <w:t>„každý dělá nejraději</w:t>
      </w:r>
      <w:r w:rsidR="0009782F" w:rsidRPr="009907A9">
        <w:rPr>
          <w:rFonts w:ascii="Times New Roman" w:hAnsi="Times New Roman" w:cs="Times New Roman"/>
          <w:i/>
          <w:sz w:val="24"/>
          <w:szCs w:val="24"/>
        </w:rPr>
        <w:t xml:space="preserve"> </w:t>
      </w:r>
      <w:r w:rsidR="000A1C9D" w:rsidRPr="009907A9">
        <w:rPr>
          <w:rFonts w:ascii="Times New Roman" w:hAnsi="Times New Roman" w:cs="Times New Roman"/>
          <w:i/>
          <w:sz w:val="24"/>
          <w:szCs w:val="24"/>
        </w:rPr>
        <w:t>to, co je mu blízké“</w:t>
      </w:r>
      <w:r w:rsidR="000A1C9D" w:rsidRPr="009907A9">
        <w:rPr>
          <w:rFonts w:ascii="Times New Roman" w:hAnsi="Times New Roman" w:cs="Times New Roman"/>
          <w:sz w:val="24"/>
          <w:szCs w:val="24"/>
        </w:rPr>
        <w:t xml:space="preserve">) a </w:t>
      </w:r>
      <w:r w:rsidR="00CB3CB6" w:rsidRPr="009907A9">
        <w:rPr>
          <w:rFonts w:ascii="Times New Roman" w:hAnsi="Times New Roman" w:cs="Times New Roman"/>
          <w:sz w:val="24"/>
          <w:szCs w:val="24"/>
        </w:rPr>
        <w:t>nabídky regionu</w:t>
      </w:r>
      <w:r w:rsidR="000A1C9D" w:rsidRPr="009907A9">
        <w:rPr>
          <w:rFonts w:ascii="Times New Roman" w:hAnsi="Times New Roman" w:cs="Times New Roman"/>
          <w:sz w:val="24"/>
          <w:szCs w:val="24"/>
        </w:rPr>
        <w:t xml:space="preserve"> (místní zvyky a</w:t>
      </w:r>
      <w:r w:rsidR="005A3E48" w:rsidRPr="009907A9">
        <w:rPr>
          <w:rFonts w:ascii="Times New Roman" w:hAnsi="Times New Roman" w:cs="Times New Roman"/>
          <w:sz w:val="24"/>
          <w:szCs w:val="24"/>
        </w:rPr>
        <w:t> </w:t>
      </w:r>
      <w:r w:rsidR="000A1C9D" w:rsidRPr="009907A9">
        <w:rPr>
          <w:rFonts w:ascii="Times New Roman" w:hAnsi="Times New Roman" w:cs="Times New Roman"/>
          <w:sz w:val="24"/>
          <w:szCs w:val="24"/>
        </w:rPr>
        <w:t xml:space="preserve">tradice). V dalších odpovědích zazněla vazba na externí subjekty, které nabízejí vlastní témata pro </w:t>
      </w:r>
      <w:r w:rsidR="00F35402" w:rsidRPr="009907A9">
        <w:rPr>
          <w:rFonts w:ascii="Times New Roman" w:hAnsi="Times New Roman" w:cs="Times New Roman"/>
          <w:sz w:val="24"/>
          <w:szCs w:val="24"/>
        </w:rPr>
        <w:t>terénní výuku</w:t>
      </w:r>
      <w:r w:rsidR="00180CC4" w:rsidRPr="009907A9">
        <w:rPr>
          <w:rFonts w:ascii="Times New Roman" w:hAnsi="Times New Roman" w:cs="Times New Roman"/>
          <w:sz w:val="24"/>
          <w:szCs w:val="24"/>
        </w:rPr>
        <w:t xml:space="preserve">. Zde je </w:t>
      </w:r>
      <w:r w:rsidR="0061013F" w:rsidRPr="009907A9">
        <w:rPr>
          <w:rFonts w:ascii="Times New Roman" w:hAnsi="Times New Roman" w:cs="Times New Roman"/>
          <w:sz w:val="24"/>
          <w:szCs w:val="24"/>
        </w:rPr>
        <w:t xml:space="preserve">podle výpovědí </w:t>
      </w:r>
      <w:r w:rsidR="00180CC4" w:rsidRPr="009907A9">
        <w:rPr>
          <w:rFonts w:ascii="Times New Roman" w:hAnsi="Times New Roman" w:cs="Times New Roman"/>
          <w:sz w:val="24"/>
          <w:szCs w:val="24"/>
        </w:rPr>
        <w:t xml:space="preserve">důležitá </w:t>
      </w:r>
      <w:r w:rsidR="005C6152" w:rsidRPr="009907A9">
        <w:rPr>
          <w:rFonts w:ascii="Times New Roman" w:hAnsi="Times New Roman" w:cs="Times New Roman"/>
          <w:sz w:val="24"/>
          <w:szCs w:val="24"/>
        </w:rPr>
        <w:t xml:space="preserve">předchozí </w:t>
      </w:r>
      <w:r w:rsidR="00180CC4" w:rsidRPr="009907A9">
        <w:rPr>
          <w:rFonts w:ascii="Times New Roman" w:hAnsi="Times New Roman" w:cs="Times New Roman"/>
          <w:sz w:val="24"/>
          <w:szCs w:val="24"/>
        </w:rPr>
        <w:t xml:space="preserve">pozitivní zkušenost s těmito subjekty. </w:t>
      </w:r>
      <w:r w:rsidR="0016507B" w:rsidRPr="009907A9">
        <w:rPr>
          <w:rFonts w:ascii="Times New Roman" w:hAnsi="Times New Roman" w:cs="Times New Roman"/>
          <w:sz w:val="24"/>
          <w:szCs w:val="24"/>
        </w:rPr>
        <w:t xml:space="preserve">Jeden učitel uvedl, že si témata pro </w:t>
      </w:r>
      <w:r w:rsidR="00F35402" w:rsidRPr="009907A9">
        <w:rPr>
          <w:rFonts w:ascii="Times New Roman" w:hAnsi="Times New Roman" w:cs="Times New Roman"/>
          <w:sz w:val="24"/>
          <w:szCs w:val="24"/>
        </w:rPr>
        <w:t>terénní výuku</w:t>
      </w:r>
      <w:r w:rsidR="0016507B" w:rsidRPr="009907A9">
        <w:rPr>
          <w:rFonts w:ascii="Times New Roman" w:hAnsi="Times New Roman" w:cs="Times New Roman"/>
          <w:sz w:val="24"/>
          <w:szCs w:val="24"/>
        </w:rPr>
        <w:t xml:space="preserve"> vybírá tam </w:t>
      </w:r>
      <w:r w:rsidR="0016507B" w:rsidRPr="009907A9">
        <w:rPr>
          <w:rFonts w:ascii="Times New Roman" w:hAnsi="Times New Roman" w:cs="Times New Roman"/>
          <w:i/>
          <w:sz w:val="24"/>
          <w:szCs w:val="24"/>
        </w:rPr>
        <w:t xml:space="preserve">„kde si myslím, že jim </w:t>
      </w:r>
      <w:r w:rsidR="0016507B" w:rsidRPr="009907A9">
        <w:rPr>
          <w:rFonts w:ascii="Times New Roman" w:hAnsi="Times New Roman" w:cs="Times New Roman"/>
          <w:sz w:val="24"/>
          <w:szCs w:val="24"/>
        </w:rPr>
        <w:t xml:space="preserve">(pozn. žákům) </w:t>
      </w:r>
      <w:r w:rsidR="0016507B" w:rsidRPr="009907A9">
        <w:rPr>
          <w:rFonts w:ascii="Times New Roman" w:hAnsi="Times New Roman" w:cs="Times New Roman"/>
          <w:i/>
          <w:sz w:val="24"/>
          <w:szCs w:val="24"/>
        </w:rPr>
        <w:t>to dá v terénu více než ve třídě.“</w:t>
      </w:r>
      <w:r w:rsidR="0016507B" w:rsidRPr="009907A9">
        <w:rPr>
          <w:rFonts w:ascii="Times New Roman" w:hAnsi="Times New Roman" w:cs="Times New Roman"/>
          <w:sz w:val="24"/>
          <w:szCs w:val="24"/>
        </w:rPr>
        <w:t xml:space="preserve"> Další učitel odpověděl, že je důležité </w:t>
      </w:r>
      <w:r w:rsidR="0016507B" w:rsidRPr="009907A9">
        <w:rPr>
          <w:rFonts w:ascii="Times New Roman" w:hAnsi="Times New Roman" w:cs="Times New Roman"/>
          <w:i/>
          <w:sz w:val="24"/>
          <w:szCs w:val="24"/>
        </w:rPr>
        <w:t xml:space="preserve">„zaujmout žáky nějakou akční strategií.“ </w:t>
      </w:r>
      <w:r w:rsidR="0016507B" w:rsidRPr="009907A9">
        <w:rPr>
          <w:rFonts w:ascii="Times New Roman" w:hAnsi="Times New Roman" w:cs="Times New Roman"/>
          <w:sz w:val="24"/>
          <w:szCs w:val="24"/>
        </w:rPr>
        <w:t xml:space="preserve">Za klíčovou považujeme poznámku dalšího z učitelů, který tvrdí, že při výběru témat pro </w:t>
      </w:r>
      <w:r w:rsidR="00F35402" w:rsidRPr="009907A9">
        <w:rPr>
          <w:rFonts w:ascii="Times New Roman" w:hAnsi="Times New Roman" w:cs="Times New Roman"/>
          <w:sz w:val="24"/>
          <w:szCs w:val="24"/>
        </w:rPr>
        <w:t>terénní výuku</w:t>
      </w:r>
      <w:r w:rsidR="0016507B" w:rsidRPr="009907A9">
        <w:rPr>
          <w:rFonts w:ascii="Times New Roman" w:hAnsi="Times New Roman" w:cs="Times New Roman"/>
          <w:sz w:val="24"/>
          <w:szCs w:val="24"/>
        </w:rPr>
        <w:t xml:space="preserve"> je důležitá zejména </w:t>
      </w:r>
      <w:r w:rsidR="0016507B" w:rsidRPr="009907A9">
        <w:rPr>
          <w:rFonts w:ascii="Times New Roman" w:hAnsi="Times New Roman" w:cs="Times New Roman"/>
          <w:i/>
          <w:sz w:val="24"/>
          <w:szCs w:val="24"/>
        </w:rPr>
        <w:t>„snaha to těm žákům zpestřit a ukázat jim, že to funguje v praxi, že se neučí jenom proto, aby to uměli nazpaměť, ale že se jim to třeba může hodit dál někde v životě v praxi.“</w:t>
      </w:r>
      <w:r w:rsidR="0009782F" w:rsidRPr="009907A9">
        <w:rPr>
          <w:rFonts w:ascii="Times New Roman" w:hAnsi="Times New Roman" w:cs="Times New Roman"/>
          <w:i/>
          <w:sz w:val="24"/>
          <w:szCs w:val="24"/>
        </w:rPr>
        <w:t xml:space="preserve"> </w:t>
      </w:r>
      <w:r w:rsidR="0009782F" w:rsidRPr="009907A9">
        <w:rPr>
          <w:rFonts w:ascii="Times New Roman" w:hAnsi="Times New Roman" w:cs="Times New Roman"/>
          <w:sz w:val="24"/>
          <w:szCs w:val="24"/>
        </w:rPr>
        <w:t xml:space="preserve">Také zde </w:t>
      </w:r>
      <w:r w:rsidR="0016507B" w:rsidRPr="009907A9">
        <w:rPr>
          <w:rFonts w:ascii="Times New Roman" w:hAnsi="Times New Roman" w:cs="Times New Roman"/>
          <w:sz w:val="24"/>
          <w:szCs w:val="24"/>
        </w:rPr>
        <w:t xml:space="preserve">byla zmíněna role počasí, obecně se častěji chodí do terénu na jaře a na podzim, méně v zimě. </w:t>
      </w:r>
    </w:p>
    <w:p w14:paraId="6BDD0F7D" w14:textId="77777777" w:rsidR="0016507B" w:rsidRPr="009907A9" w:rsidRDefault="006E4D7B" w:rsidP="009907A9">
      <w:pPr>
        <w:spacing w:after="0" w:line="360" w:lineRule="auto"/>
        <w:jc w:val="both"/>
        <w:rPr>
          <w:rFonts w:ascii="Times New Roman" w:hAnsi="Times New Roman" w:cs="Times New Roman"/>
          <w:i/>
          <w:sz w:val="24"/>
          <w:szCs w:val="24"/>
          <w:lang w:eastAsia="cs-CZ"/>
        </w:rPr>
      </w:pPr>
      <w:r w:rsidRPr="009907A9">
        <w:rPr>
          <w:rFonts w:ascii="Times New Roman" w:hAnsi="Times New Roman" w:cs="Times New Roman"/>
          <w:sz w:val="24"/>
          <w:szCs w:val="24"/>
          <w:lang w:eastAsia="cs-CZ"/>
        </w:rPr>
        <w:t xml:space="preserve">Učitelé prvního i druhého stupně většinou vybírají (8 + 8) pro </w:t>
      </w:r>
      <w:r w:rsidR="00F35402" w:rsidRPr="009907A9">
        <w:rPr>
          <w:rFonts w:ascii="Times New Roman" w:hAnsi="Times New Roman" w:cs="Times New Roman"/>
          <w:sz w:val="24"/>
          <w:szCs w:val="24"/>
          <w:lang w:eastAsia="cs-CZ"/>
        </w:rPr>
        <w:t>terénní výuku</w:t>
      </w:r>
      <w:r w:rsidRPr="009907A9">
        <w:rPr>
          <w:rFonts w:ascii="Times New Roman" w:hAnsi="Times New Roman" w:cs="Times New Roman"/>
          <w:sz w:val="24"/>
          <w:szCs w:val="24"/>
          <w:lang w:eastAsia="cs-CZ"/>
        </w:rPr>
        <w:t xml:space="preserve"> konkrétní náměty z reálného života. Pouze jeden učitel z prvního stupně a dva učitelé z druhého stu</w:t>
      </w:r>
      <w:r w:rsidR="005C6152" w:rsidRPr="009907A9">
        <w:rPr>
          <w:rFonts w:ascii="Times New Roman" w:hAnsi="Times New Roman" w:cs="Times New Roman"/>
          <w:sz w:val="24"/>
          <w:szCs w:val="24"/>
          <w:lang w:eastAsia="cs-CZ"/>
        </w:rPr>
        <w:t>pně nepoužívají aktuální témata</w:t>
      </w:r>
      <w:r w:rsidR="0009782F" w:rsidRPr="009907A9">
        <w:rPr>
          <w:rFonts w:ascii="Times New Roman" w:hAnsi="Times New Roman" w:cs="Times New Roman"/>
          <w:sz w:val="24"/>
          <w:szCs w:val="24"/>
          <w:lang w:eastAsia="cs-CZ"/>
        </w:rPr>
        <w:t xml:space="preserve">. Učitelé </w:t>
      </w:r>
      <w:r w:rsidRPr="009907A9">
        <w:rPr>
          <w:rFonts w:ascii="Times New Roman" w:hAnsi="Times New Roman" w:cs="Times New Roman"/>
          <w:sz w:val="24"/>
          <w:szCs w:val="24"/>
          <w:lang w:eastAsia="cs-CZ"/>
        </w:rPr>
        <w:t xml:space="preserve">hledají nejčastěji inspiraci v okolí školy, obce nebo regionu. Zejména v menších obcích je život školy propojen s životem obce a žáci se aktivně podílejí na kulturních a dalších akcích obce. Jeden učitel uvedl řadu konkrétních činností, které mohou žáci na území obce provádět: </w:t>
      </w:r>
      <w:r w:rsidRPr="009907A9">
        <w:rPr>
          <w:rFonts w:ascii="Times New Roman" w:hAnsi="Times New Roman" w:cs="Times New Roman"/>
          <w:i/>
          <w:sz w:val="24"/>
          <w:szCs w:val="24"/>
          <w:lang w:eastAsia="cs-CZ"/>
        </w:rPr>
        <w:t>„čištění okolí řeky Dyje a sbírání odpadků, dotazníkový průzkum žáků mezi občany obce, tvorba naučné stezky, měření teploty a pH vody (půdy, vzduchu), účast žáků na tzv. kulatých stolech pořádaných obcí…“</w:t>
      </w:r>
      <w:r w:rsidR="0009782F" w:rsidRPr="009907A9">
        <w:rPr>
          <w:rFonts w:ascii="Times New Roman" w:hAnsi="Times New Roman" w:cs="Times New Roman"/>
          <w:i/>
          <w:sz w:val="24"/>
          <w:szCs w:val="24"/>
          <w:lang w:eastAsia="cs-CZ"/>
        </w:rPr>
        <w:t>.</w:t>
      </w:r>
    </w:p>
    <w:p w14:paraId="1AA817E9" w14:textId="77777777" w:rsidR="007A6D5A" w:rsidRPr="009907A9" w:rsidRDefault="00AD2B7C"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 další části se rozhovor zam</w:t>
      </w:r>
      <w:r w:rsidR="0009782F" w:rsidRPr="009907A9">
        <w:rPr>
          <w:rFonts w:ascii="Times New Roman" w:hAnsi="Times New Roman" w:cs="Times New Roman"/>
          <w:sz w:val="24"/>
          <w:szCs w:val="24"/>
        </w:rPr>
        <w:t>ěřil na přípravu terénní výuky, otázkou bylo,</w:t>
      </w:r>
      <w:r w:rsidRPr="009907A9">
        <w:rPr>
          <w:rFonts w:ascii="Times New Roman" w:hAnsi="Times New Roman" w:cs="Times New Roman"/>
          <w:sz w:val="24"/>
          <w:szCs w:val="24"/>
        </w:rPr>
        <w:t xml:space="preserve"> zda si učitelé dělají podrobné přípravy na</w:t>
      </w:r>
      <w:r w:rsidR="0009782F" w:rsidRPr="009907A9">
        <w:rPr>
          <w:rFonts w:ascii="Times New Roman" w:hAnsi="Times New Roman" w:cs="Times New Roman"/>
          <w:sz w:val="24"/>
          <w:szCs w:val="24"/>
        </w:rPr>
        <w:t xml:space="preserve"> práci v</w:t>
      </w:r>
      <w:r w:rsidRPr="009907A9">
        <w:rPr>
          <w:rFonts w:ascii="Times New Roman" w:hAnsi="Times New Roman" w:cs="Times New Roman"/>
          <w:sz w:val="24"/>
          <w:szCs w:val="24"/>
        </w:rPr>
        <w:t xml:space="preserve"> terén</w:t>
      </w:r>
      <w:r w:rsidR="0009782F" w:rsidRPr="009907A9">
        <w:rPr>
          <w:rFonts w:ascii="Times New Roman" w:hAnsi="Times New Roman" w:cs="Times New Roman"/>
          <w:sz w:val="24"/>
          <w:szCs w:val="24"/>
        </w:rPr>
        <w:t>u</w:t>
      </w:r>
      <w:r w:rsidRPr="009907A9">
        <w:rPr>
          <w:rFonts w:ascii="Times New Roman" w:hAnsi="Times New Roman" w:cs="Times New Roman"/>
          <w:sz w:val="24"/>
          <w:szCs w:val="24"/>
        </w:rPr>
        <w:t xml:space="preserve">. </w:t>
      </w:r>
      <w:r w:rsidR="00523E8C" w:rsidRPr="009907A9">
        <w:rPr>
          <w:rFonts w:ascii="Times New Roman" w:hAnsi="Times New Roman" w:cs="Times New Roman"/>
          <w:sz w:val="24"/>
          <w:szCs w:val="24"/>
        </w:rPr>
        <w:t>Všichni dotázaní učitelé</w:t>
      </w:r>
      <w:r w:rsidR="008F705E" w:rsidRPr="009907A9">
        <w:rPr>
          <w:rFonts w:ascii="Times New Roman" w:hAnsi="Times New Roman" w:cs="Times New Roman"/>
          <w:sz w:val="24"/>
          <w:szCs w:val="24"/>
        </w:rPr>
        <w:t xml:space="preserve"> (9 + 10)</w:t>
      </w:r>
      <w:r w:rsidR="00523E8C" w:rsidRPr="009907A9">
        <w:rPr>
          <w:rFonts w:ascii="Times New Roman" w:hAnsi="Times New Roman" w:cs="Times New Roman"/>
          <w:sz w:val="24"/>
          <w:szCs w:val="24"/>
        </w:rPr>
        <w:t xml:space="preserve"> odpověděli </w:t>
      </w:r>
      <w:r w:rsidR="008F705E" w:rsidRPr="009907A9">
        <w:rPr>
          <w:rFonts w:ascii="Times New Roman" w:hAnsi="Times New Roman" w:cs="Times New Roman"/>
          <w:sz w:val="24"/>
          <w:szCs w:val="24"/>
        </w:rPr>
        <w:t>kladně</w:t>
      </w:r>
      <w:r w:rsidRPr="009907A9">
        <w:rPr>
          <w:rFonts w:ascii="Times New Roman" w:hAnsi="Times New Roman" w:cs="Times New Roman"/>
          <w:sz w:val="24"/>
          <w:szCs w:val="24"/>
        </w:rPr>
        <w:t xml:space="preserve">. </w:t>
      </w:r>
      <w:r w:rsidR="005069FB" w:rsidRPr="009907A9">
        <w:rPr>
          <w:rFonts w:ascii="Times New Roman" w:hAnsi="Times New Roman" w:cs="Times New Roman"/>
          <w:sz w:val="24"/>
          <w:szCs w:val="24"/>
        </w:rPr>
        <w:t>Někte</w:t>
      </w:r>
      <w:r w:rsidR="00523E8C" w:rsidRPr="009907A9">
        <w:rPr>
          <w:rFonts w:ascii="Times New Roman" w:hAnsi="Times New Roman" w:cs="Times New Roman"/>
          <w:sz w:val="24"/>
          <w:szCs w:val="24"/>
        </w:rPr>
        <w:t xml:space="preserve">ří učitelé zdůrazňují, že příprava na </w:t>
      </w:r>
      <w:r w:rsidR="00F35402" w:rsidRPr="009907A9">
        <w:rPr>
          <w:rFonts w:ascii="Times New Roman" w:hAnsi="Times New Roman" w:cs="Times New Roman"/>
          <w:sz w:val="24"/>
          <w:szCs w:val="24"/>
        </w:rPr>
        <w:t>terénní výuku</w:t>
      </w:r>
      <w:r w:rsidR="005069FB" w:rsidRPr="009907A9">
        <w:rPr>
          <w:rFonts w:ascii="Times New Roman" w:hAnsi="Times New Roman" w:cs="Times New Roman"/>
          <w:sz w:val="24"/>
          <w:szCs w:val="24"/>
        </w:rPr>
        <w:t xml:space="preserve"> musí být zvlášť pečlivá</w:t>
      </w:r>
      <w:r w:rsidR="0009782F" w:rsidRPr="009907A9">
        <w:rPr>
          <w:rFonts w:ascii="Times New Roman" w:hAnsi="Times New Roman" w:cs="Times New Roman"/>
          <w:sz w:val="24"/>
          <w:szCs w:val="24"/>
        </w:rPr>
        <w:t>,</w:t>
      </w:r>
      <w:r w:rsidR="005069FB" w:rsidRPr="009907A9">
        <w:rPr>
          <w:rFonts w:ascii="Times New Roman" w:hAnsi="Times New Roman" w:cs="Times New Roman"/>
          <w:sz w:val="24"/>
          <w:szCs w:val="24"/>
        </w:rPr>
        <w:t xml:space="preserve"> protože: </w:t>
      </w:r>
      <w:r w:rsidR="005069FB" w:rsidRPr="009907A9">
        <w:rPr>
          <w:rFonts w:ascii="Times New Roman" w:hAnsi="Times New Roman" w:cs="Times New Roman"/>
          <w:i/>
          <w:sz w:val="24"/>
          <w:szCs w:val="24"/>
        </w:rPr>
        <w:t xml:space="preserve">„ve </w:t>
      </w:r>
      <w:proofErr w:type="spellStart"/>
      <w:r w:rsidR="005069FB" w:rsidRPr="009907A9">
        <w:rPr>
          <w:rFonts w:ascii="Times New Roman" w:hAnsi="Times New Roman" w:cs="Times New Roman"/>
          <w:i/>
          <w:sz w:val="24"/>
          <w:szCs w:val="24"/>
        </w:rPr>
        <w:t>frontálce</w:t>
      </w:r>
      <w:proofErr w:type="spellEnd"/>
      <w:r w:rsidR="005069FB" w:rsidRPr="009907A9">
        <w:rPr>
          <w:rFonts w:ascii="Times New Roman" w:hAnsi="Times New Roman" w:cs="Times New Roman"/>
          <w:i/>
          <w:sz w:val="24"/>
          <w:szCs w:val="24"/>
        </w:rPr>
        <w:t xml:space="preserve"> můžu vždycky zaimprovizovat, ale když jim dám špatné údaje na stanovištích, tak už </w:t>
      </w:r>
      <w:r w:rsidR="005069FB" w:rsidRPr="009907A9">
        <w:rPr>
          <w:rFonts w:ascii="Times New Roman" w:hAnsi="Times New Roman" w:cs="Times New Roman"/>
          <w:i/>
          <w:sz w:val="24"/>
          <w:szCs w:val="24"/>
        </w:rPr>
        <w:lastRenderedPageBreak/>
        <w:t>to zpátky vzít nejde</w:t>
      </w:r>
      <w:r w:rsidR="00A84E54" w:rsidRPr="009907A9">
        <w:rPr>
          <w:rFonts w:ascii="Times New Roman" w:hAnsi="Times New Roman" w:cs="Times New Roman"/>
          <w:i/>
          <w:sz w:val="24"/>
          <w:szCs w:val="24"/>
        </w:rPr>
        <w:t>“</w:t>
      </w:r>
      <w:r w:rsidR="005069FB" w:rsidRPr="009907A9">
        <w:rPr>
          <w:rFonts w:ascii="Times New Roman" w:hAnsi="Times New Roman" w:cs="Times New Roman"/>
          <w:sz w:val="24"/>
          <w:szCs w:val="24"/>
        </w:rPr>
        <w:t xml:space="preserve">. Někteří učitelé používají pracovní listy, jejichž význam popisují jak ve vztahu k žákům (strukturuje požadavky učitele), tak ve vztahu k učiteli (má určitý výstup výuky). Jeden z učitelů dodává, že každá aktivita musí mít své zaměření a jasný cíl, aby si žáci nemysleli, že </w:t>
      </w:r>
      <w:r w:rsidR="00F35402" w:rsidRPr="009907A9">
        <w:rPr>
          <w:rFonts w:ascii="Times New Roman" w:hAnsi="Times New Roman" w:cs="Times New Roman"/>
          <w:sz w:val="24"/>
          <w:szCs w:val="24"/>
        </w:rPr>
        <w:t>terénní výuka</w:t>
      </w:r>
      <w:r w:rsidR="005069FB" w:rsidRPr="009907A9">
        <w:rPr>
          <w:rFonts w:ascii="Times New Roman" w:hAnsi="Times New Roman" w:cs="Times New Roman"/>
          <w:sz w:val="24"/>
          <w:szCs w:val="24"/>
        </w:rPr>
        <w:t xml:space="preserve"> je jen vycházka. Učitelé na 1. st</w:t>
      </w:r>
      <w:r w:rsidR="002829E8" w:rsidRPr="009907A9">
        <w:rPr>
          <w:rFonts w:ascii="Times New Roman" w:hAnsi="Times New Roman" w:cs="Times New Roman"/>
          <w:sz w:val="24"/>
          <w:szCs w:val="24"/>
        </w:rPr>
        <w:t xml:space="preserve">upni dodávají, že </w:t>
      </w:r>
      <w:r w:rsidR="00F35402" w:rsidRPr="009907A9">
        <w:rPr>
          <w:rFonts w:ascii="Times New Roman" w:hAnsi="Times New Roman" w:cs="Times New Roman"/>
          <w:sz w:val="24"/>
          <w:szCs w:val="24"/>
        </w:rPr>
        <w:t>terénní výuka</w:t>
      </w:r>
      <w:r w:rsidR="002829E8" w:rsidRPr="009907A9">
        <w:rPr>
          <w:rFonts w:ascii="Times New Roman" w:hAnsi="Times New Roman" w:cs="Times New Roman"/>
          <w:sz w:val="24"/>
          <w:szCs w:val="24"/>
        </w:rPr>
        <w:t xml:space="preserve"> by pro m</w:t>
      </w:r>
      <w:r w:rsidR="005069FB" w:rsidRPr="009907A9">
        <w:rPr>
          <w:rFonts w:ascii="Times New Roman" w:hAnsi="Times New Roman" w:cs="Times New Roman"/>
          <w:sz w:val="24"/>
          <w:szCs w:val="24"/>
        </w:rPr>
        <w:t>l</w:t>
      </w:r>
      <w:r w:rsidR="002829E8" w:rsidRPr="009907A9">
        <w:rPr>
          <w:rFonts w:ascii="Times New Roman" w:hAnsi="Times New Roman" w:cs="Times New Roman"/>
          <w:sz w:val="24"/>
          <w:szCs w:val="24"/>
        </w:rPr>
        <w:t>a</w:t>
      </w:r>
      <w:r w:rsidR="005069FB" w:rsidRPr="009907A9">
        <w:rPr>
          <w:rFonts w:ascii="Times New Roman" w:hAnsi="Times New Roman" w:cs="Times New Roman"/>
          <w:sz w:val="24"/>
          <w:szCs w:val="24"/>
        </w:rPr>
        <w:t>dší žáky měla být zábavná</w:t>
      </w:r>
      <w:r w:rsidR="002829E8" w:rsidRPr="009907A9">
        <w:rPr>
          <w:rFonts w:ascii="Times New Roman" w:hAnsi="Times New Roman" w:cs="Times New Roman"/>
          <w:sz w:val="24"/>
          <w:szCs w:val="24"/>
        </w:rPr>
        <w:t>, může mít nějakou zápletku a být realizována formou hry, což žáky motivuje</w:t>
      </w:r>
      <w:r w:rsidR="00207C61" w:rsidRPr="009907A9">
        <w:rPr>
          <w:rFonts w:ascii="Times New Roman" w:hAnsi="Times New Roman" w:cs="Times New Roman"/>
          <w:sz w:val="24"/>
          <w:szCs w:val="24"/>
        </w:rPr>
        <w:t xml:space="preserve">. Některé školy mají zpracováno </w:t>
      </w:r>
      <w:r w:rsidR="0009782F" w:rsidRPr="009907A9">
        <w:rPr>
          <w:rFonts w:ascii="Times New Roman" w:hAnsi="Times New Roman" w:cs="Times New Roman"/>
          <w:sz w:val="24"/>
          <w:szCs w:val="24"/>
        </w:rPr>
        <w:t xml:space="preserve">tzv. </w:t>
      </w:r>
      <w:r w:rsidR="00207C61" w:rsidRPr="009907A9">
        <w:rPr>
          <w:rFonts w:ascii="Times New Roman" w:hAnsi="Times New Roman" w:cs="Times New Roman"/>
          <w:sz w:val="24"/>
          <w:szCs w:val="24"/>
        </w:rPr>
        <w:t xml:space="preserve">portfolio </w:t>
      </w:r>
      <w:r w:rsidR="00F35402" w:rsidRPr="009907A9">
        <w:rPr>
          <w:rFonts w:ascii="Times New Roman" w:hAnsi="Times New Roman" w:cs="Times New Roman"/>
          <w:sz w:val="24"/>
          <w:szCs w:val="24"/>
        </w:rPr>
        <w:t>terénní výuky</w:t>
      </w:r>
      <w:r w:rsidR="00207C61" w:rsidRPr="009907A9">
        <w:rPr>
          <w:rFonts w:ascii="Times New Roman" w:hAnsi="Times New Roman" w:cs="Times New Roman"/>
          <w:sz w:val="24"/>
          <w:szCs w:val="24"/>
        </w:rPr>
        <w:t xml:space="preserve">, které obsahuje sadu pracovních listů, map a dalších pomůcek. Učitelé </w:t>
      </w:r>
      <w:r w:rsidR="00F35402" w:rsidRPr="009907A9">
        <w:rPr>
          <w:rFonts w:ascii="Times New Roman" w:hAnsi="Times New Roman" w:cs="Times New Roman"/>
          <w:sz w:val="24"/>
          <w:szCs w:val="24"/>
        </w:rPr>
        <w:t>dále</w:t>
      </w:r>
      <w:r w:rsidR="00207C61" w:rsidRPr="009907A9">
        <w:rPr>
          <w:rFonts w:ascii="Times New Roman" w:hAnsi="Times New Roman" w:cs="Times New Roman"/>
          <w:sz w:val="24"/>
          <w:szCs w:val="24"/>
        </w:rPr>
        <w:t xml:space="preserve"> zdůrazňují, že při plánování </w:t>
      </w:r>
      <w:r w:rsidR="00F35402" w:rsidRPr="009907A9">
        <w:rPr>
          <w:rFonts w:ascii="Times New Roman" w:hAnsi="Times New Roman" w:cs="Times New Roman"/>
          <w:sz w:val="24"/>
          <w:szCs w:val="24"/>
        </w:rPr>
        <w:t>terénní výuky</w:t>
      </w:r>
      <w:r w:rsidR="00207C61" w:rsidRPr="009907A9">
        <w:rPr>
          <w:rFonts w:ascii="Times New Roman" w:hAnsi="Times New Roman" w:cs="Times New Roman"/>
          <w:sz w:val="24"/>
          <w:szCs w:val="24"/>
        </w:rPr>
        <w:t xml:space="preserve"> je důležitá znalost místa. Pokud je to možné, považují za vhodné si zájmovou lokalitu předem projít (např. zjistit výskyt rostlinný</w:t>
      </w:r>
      <w:r w:rsidR="00607A75" w:rsidRPr="009907A9">
        <w:rPr>
          <w:rFonts w:ascii="Times New Roman" w:hAnsi="Times New Roman" w:cs="Times New Roman"/>
          <w:sz w:val="24"/>
          <w:szCs w:val="24"/>
        </w:rPr>
        <w:t>ch druhů pro tvorbu herbáře). U </w:t>
      </w:r>
      <w:r w:rsidR="00207C61" w:rsidRPr="009907A9">
        <w:rPr>
          <w:rFonts w:ascii="Times New Roman" w:hAnsi="Times New Roman" w:cs="Times New Roman"/>
          <w:sz w:val="24"/>
          <w:szCs w:val="24"/>
        </w:rPr>
        <w:t>celodenních exkurzí je pak nutné připravit i přibližný časový harmonogram. Minimální je pak příprava učitelů při spolupráci s externím subjektem</w:t>
      </w:r>
      <w:r w:rsidR="007A6D5A" w:rsidRPr="009907A9">
        <w:rPr>
          <w:rFonts w:ascii="Times New Roman" w:hAnsi="Times New Roman" w:cs="Times New Roman"/>
          <w:sz w:val="24"/>
          <w:szCs w:val="24"/>
        </w:rPr>
        <w:t xml:space="preserve">. </w:t>
      </w:r>
    </w:p>
    <w:p w14:paraId="3DAA15E5" w14:textId="77777777" w:rsidR="0061067D" w:rsidRPr="009907A9" w:rsidRDefault="006E4D7B"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Rozhovor dále ukázal, že v</w:t>
      </w:r>
      <w:r w:rsidR="00722BCF" w:rsidRPr="009907A9">
        <w:rPr>
          <w:rFonts w:ascii="Times New Roman" w:hAnsi="Times New Roman" w:cs="Times New Roman"/>
          <w:sz w:val="24"/>
          <w:szCs w:val="24"/>
          <w:lang w:eastAsia="cs-CZ"/>
        </w:rPr>
        <w:t xml:space="preserve">ětšina učitelů na 1. stupni (6) a všichni na 2. stupni (10) cítí určitá omezení při přípravě </w:t>
      </w:r>
      <w:r w:rsidR="00F35402" w:rsidRPr="009907A9">
        <w:rPr>
          <w:rFonts w:ascii="Times New Roman" w:hAnsi="Times New Roman" w:cs="Times New Roman"/>
          <w:sz w:val="24"/>
          <w:szCs w:val="24"/>
          <w:lang w:eastAsia="cs-CZ"/>
        </w:rPr>
        <w:t>terénní výuky</w:t>
      </w:r>
      <w:r w:rsidR="00722BCF" w:rsidRPr="009907A9">
        <w:rPr>
          <w:rFonts w:ascii="Times New Roman" w:hAnsi="Times New Roman" w:cs="Times New Roman"/>
          <w:sz w:val="24"/>
          <w:szCs w:val="24"/>
          <w:lang w:eastAsia="cs-CZ"/>
        </w:rPr>
        <w:t xml:space="preserve">. Na 1. stupni se objevují omezení odlišného charakteru než v případě 2. </w:t>
      </w:r>
      <w:r w:rsidR="0009782F" w:rsidRPr="009907A9">
        <w:rPr>
          <w:rFonts w:ascii="Times New Roman" w:hAnsi="Times New Roman" w:cs="Times New Roman"/>
          <w:sz w:val="24"/>
          <w:szCs w:val="24"/>
          <w:lang w:eastAsia="cs-CZ"/>
        </w:rPr>
        <w:t>s</w:t>
      </w:r>
      <w:r w:rsidR="00722BCF" w:rsidRPr="009907A9">
        <w:rPr>
          <w:rFonts w:ascii="Times New Roman" w:hAnsi="Times New Roman" w:cs="Times New Roman"/>
          <w:sz w:val="24"/>
          <w:szCs w:val="24"/>
          <w:lang w:eastAsia="cs-CZ"/>
        </w:rPr>
        <w:t>tupně</w:t>
      </w:r>
      <w:r w:rsidR="0009782F" w:rsidRPr="009907A9">
        <w:rPr>
          <w:rFonts w:ascii="Times New Roman" w:hAnsi="Times New Roman" w:cs="Times New Roman"/>
          <w:sz w:val="24"/>
          <w:szCs w:val="24"/>
          <w:lang w:eastAsia="cs-CZ"/>
        </w:rPr>
        <w:t>.</w:t>
      </w:r>
      <w:r w:rsidR="00722BCF" w:rsidRPr="009907A9">
        <w:rPr>
          <w:rFonts w:ascii="Times New Roman" w:hAnsi="Times New Roman" w:cs="Times New Roman"/>
          <w:sz w:val="24"/>
          <w:szCs w:val="24"/>
          <w:lang w:eastAsia="cs-CZ"/>
        </w:rPr>
        <w:t xml:space="preserve"> </w:t>
      </w:r>
      <w:r w:rsidR="0009782F" w:rsidRPr="009907A9">
        <w:rPr>
          <w:rFonts w:ascii="Times New Roman" w:hAnsi="Times New Roman" w:cs="Times New Roman"/>
          <w:sz w:val="24"/>
          <w:szCs w:val="24"/>
          <w:lang w:eastAsia="cs-CZ"/>
        </w:rPr>
        <w:t xml:space="preserve"> Z</w:t>
      </w:r>
      <w:r w:rsidR="008F705E" w:rsidRPr="009907A9">
        <w:rPr>
          <w:rFonts w:ascii="Times New Roman" w:hAnsi="Times New Roman" w:cs="Times New Roman"/>
          <w:sz w:val="24"/>
          <w:szCs w:val="24"/>
          <w:lang w:eastAsia="cs-CZ"/>
        </w:rPr>
        <w:t> </w:t>
      </w:r>
      <w:r w:rsidR="00722BCF" w:rsidRPr="009907A9">
        <w:rPr>
          <w:rFonts w:ascii="Times New Roman" w:hAnsi="Times New Roman" w:cs="Times New Roman"/>
          <w:sz w:val="24"/>
          <w:szCs w:val="24"/>
          <w:lang w:eastAsia="cs-CZ"/>
        </w:rPr>
        <w:t xml:space="preserve">uváděných </w:t>
      </w:r>
      <w:r w:rsidR="0009782F" w:rsidRPr="009907A9">
        <w:rPr>
          <w:rFonts w:ascii="Times New Roman" w:hAnsi="Times New Roman" w:cs="Times New Roman"/>
          <w:sz w:val="24"/>
          <w:szCs w:val="24"/>
          <w:lang w:eastAsia="cs-CZ"/>
        </w:rPr>
        <w:t xml:space="preserve">omezení </w:t>
      </w:r>
      <w:r w:rsidR="00722BCF" w:rsidRPr="009907A9">
        <w:rPr>
          <w:rFonts w:ascii="Times New Roman" w:hAnsi="Times New Roman" w:cs="Times New Roman"/>
          <w:sz w:val="24"/>
          <w:szCs w:val="24"/>
          <w:lang w:eastAsia="cs-CZ"/>
        </w:rPr>
        <w:t xml:space="preserve">lze jmenovat např. neochotu financování </w:t>
      </w:r>
      <w:r w:rsidR="00F35402" w:rsidRPr="009907A9">
        <w:rPr>
          <w:rFonts w:ascii="Times New Roman" w:hAnsi="Times New Roman" w:cs="Times New Roman"/>
          <w:sz w:val="24"/>
          <w:szCs w:val="24"/>
          <w:lang w:eastAsia="cs-CZ"/>
        </w:rPr>
        <w:t>terénní výuky</w:t>
      </w:r>
      <w:r w:rsidR="00722BCF" w:rsidRPr="009907A9">
        <w:rPr>
          <w:rFonts w:ascii="Times New Roman" w:hAnsi="Times New Roman" w:cs="Times New Roman"/>
          <w:sz w:val="24"/>
          <w:szCs w:val="24"/>
          <w:lang w:eastAsia="cs-CZ"/>
        </w:rPr>
        <w:t xml:space="preserve"> ze strany některých rodičů</w:t>
      </w:r>
      <w:r w:rsidR="0009782F" w:rsidRPr="009907A9">
        <w:rPr>
          <w:rFonts w:ascii="Times New Roman" w:hAnsi="Times New Roman" w:cs="Times New Roman"/>
          <w:sz w:val="24"/>
          <w:szCs w:val="24"/>
          <w:lang w:eastAsia="cs-CZ"/>
        </w:rPr>
        <w:t>,</w:t>
      </w:r>
      <w:r w:rsidR="00722BCF" w:rsidRPr="009907A9">
        <w:rPr>
          <w:rFonts w:ascii="Times New Roman" w:hAnsi="Times New Roman" w:cs="Times New Roman"/>
          <w:sz w:val="24"/>
          <w:szCs w:val="24"/>
          <w:lang w:eastAsia="cs-CZ"/>
        </w:rPr>
        <w:t xml:space="preserve"> zajištění bezpečnosti žáků, počasí, případně neochota žáků vyrazit do terénu spojená s</w:t>
      </w:r>
      <w:r w:rsidR="00607A75" w:rsidRPr="009907A9">
        <w:rPr>
          <w:rFonts w:ascii="Times New Roman" w:hAnsi="Times New Roman" w:cs="Times New Roman"/>
          <w:sz w:val="24"/>
          <w:szCs w:val="24"/>
          <w:lang w:eastAsia="cs-CZ"/>
        </w:rPr>
        <w:t> </w:t>
      </w:r>
      <w:r w:rsidR="00722BCF" w:rsidRPr="009907A9">
        <w:rPr>
          <w:rFonts w:ascii="Times New Roman" w:hAnsi="Times New Roman" w:cs="Times New Roman"/>
          <w:sz w:val="24"/>
          <w:szCs w:val="24"/>
          <w:lang w:eastAsia="cs-CZ"/>
        </w:rPr>
        <w:t>vyrušováním</w:t>
      </w:r>
      <w:r w:rsidR="00607A75" w:rsidRPr="009907A9">
        <w:rPr>
          <w:rFonts w:ascii="Times New Roman" w:hAnsi="Times New Roman" w:cs="Times New Roman"/>
          <w:sz w:val="24"/>
          <w:szCs w:val="24"/>
          <w:lang w:eastAsia="cs-CZ"/>
        </w:rPr>
        <w:t xml:space="preserve"> i</w:t>
      </w:r>
      <w:r w:rsidR="00722BCF" w:rsidRPr="009907A9">
        <w:rPr>
          <w:rFonts w:ascii="Times New Roman" w:hAnsi="Times New Roman" w:cs="Times New Roman"/>
          <w:sz w:val="24"/>
          <w:szCs w:val="24"/>
          <w:lang w:eastAsia="cs-CZ"/>
        </w:rPr>
        <w:t xml:space="preserve"> snižující se tělesná kondice</w:t>
      </w:r>
      <w:r w:rsidR="00607A75" w:rsidRPr="009907A9">
        <w:rPr>
          <w:rFonts w:ascii="Times New Roman" w:hAnsi="Times New Roman" w:cs="Times New Roman"/>
          <w:sz w:val="24"/>
          <w:szCs w:val="24"/>
          <w:lang w:eastAsia="cs-CZ"/>
        </w:rPr>
        <w:t xml:space="preserve"> žáků</w:t>
      </w:r>
      <w:r w:rsidR="00722BCF" w:rsidRPr="009907A9">
        <w:rPr>
          <w:rFonts w:ascii="Times New Roman" w:hAnsi="Times New Roman" w:cs="Times New Roman"/>
          <w:sz w:val="24"/>
          <w:szCs w:val="24"/>
          <w:lang w:eastAsia="cs-CZ"/>
        </w:rPr>
        <w:t xml:space="preserve">. Na fenomén snižující se fyzické zdatnosti </w:t>
      </w:r>
      <w:r w:rsidR="008F705E" w:rsidRPr="009907A9">
        <w:rPr>
          <w:rFonts w:ascii="Times New Roman" w:hAnsi="Times New Roman" w:cs="Times New Roman"/>
          <w:sz w:val="24"/>
          <w:szCs w:val="24"/>
          <w:lang w:eastAsia="cs-CZ"/>
        </w:rPr>
        <w:t xml:space="preserve">žáků </w:t>
      </w:r>
      <w:r w:rsidR="00722BCF" w:rsidRPr="009907A9">
        <w:rPr>
          <w:rFonts w:ascii="Times New Roman" w:hAnsi="Times New Roman" w:cs="Times New Roman"/>
          <w:sz w:val="24"/>
          <w:szCs w:val="24"/>
          <w:lang w:eastAsia="cs-CZ"/>
        </w:rPr>
        <w:t>poukazovali učitelé napříč výz</w:t>
      </w:r>
      <w:r w:rsidR="008F705E" w:rsidRPr="009907A9">
        <w:rPr>
          <w:rFonts w:ascii="Times New Roman" w:hAnsi="Times New Roman" w:cs="Times New Roman"/>
          <w:sz w:val="24"/>
          <w:szCs w:val="24"/>
          <w:lang w:eastAsia="cs-CZ"/>
        </w:rPr>
        <w:t>kumným vzorkem a je pozorován i </w:t>
      </w:r>
      <w:r w:rsidR="00722BCF" w:rsidRPr="009907A9">
        <w:rPr>
          <w:rFonts w:ascii="Times New Roman" w:hAnsi="Times New Roman" w:cs="Times New Roman"/>
          <w:sz w:val="24"/>
          <w:szCs w:val="24"/>
          <w:lang w:eastAsia="cs-CZ"/>
        </w:rPr>
        <w:t>v mezinárodním měřítku</w:t>
      </w:r>
      <w:r w:rsidR="008F705E" w:rsidRPr="009907A9">
        <w:rPr>
          <w:rFonts w:ascii="Times New Roman" w:hAnsi="Times New Roman" w:cs="Times New Roman"/>
          <w:sz w:val="24"/>
          <w:szCs w:val="24"/>
          <w:lang w:eastAsia="cs-CZ"/>
        </w:rPr>
        <w:t>,</w:t>
      </w:r>
      <w:r w:rsidR="00722BCF" w:rsidRPr="009907A9">
        <w:rPr>
          <w:rFonts w:ascii="Times New Roman" w:hAnsi="Times New Roman" w:cs="Times New Roman"/>
          <w:sz w:val="24"/>
          <w:szCs w:val="24"/>
          <w:lang w:eastAsia="cs-CZ"/>
        </w:rPr>
        <w:t xml:space="preserve"> </w:t>
      </w:r>
      <w:r w:rsidR="008F705E" w:rsidRPr="009907A9">
        <w:rPr>
          <w:rFonts w:ascii="Times New Roman" w:hAnsi="Times New Roman" w:cs="Times New Roman"/>
          <w:sz w:val="24"/>
          <w:szCs w:val="24"/>
          <w:lang w:eastAsia="cs-CZ"/>
        </w:rPr>
        <w:t xml:space="preserve">viz </w:t>
      </w:r>
      <w:r w:rsidR="00607A75" w:rsidRPr="009907A9">
        <w:rPr>
          <w:rFonts w:ascii="Times New Roman" w:hAnsi="Times New Roman" w:cs="Times New Roman"/>
          <w:sz w:val="24"/>
          <w:szCs w:val="24"/>
          <w:lang w:eastAsia="cs-CZ"/>
        </w:rPr>
        <w:t>např. rozsáhlá</w:t>
      </w:r>
      <w:r w:rsidR="002658E8" w:rsidRPr="009907A9">
        <w:rPr>
          <w:rFonts w:ascii="Times New Roman" w:hAnsi="Times New Roman" w:cs="Times New Roman"/>
          <w:sz w:val="24"/>
          <w:szCs w:val="24"/>
          <w:lang w:eastAsia="cs-CZ"/>
        </w:rPr>
        <w:t xml:space="preserve"> studi</w:t>
      </w:r>
      <w:r w:rsidR="00607A75" w:rsidRPr="009907A9">
        <w:rPr>
          <w:rFonts w:ascii="Times New Roman" w:hAnsi="Times New Roman" w:cs="Times New Roman"/>
          <w:sz w:val="24"/>
          <w:szCs w:val="24"/>
          <w:lang w:eastAsia="cs-CZ"/>
        </w:rPr>
        <w:t>e</w:t>
      </w:r>
      <w:r w:rsidR="002658E8" w:rsidRPr="009907A9">
        <w:rPr>
          <w:rFonts w:ascii="Times New Roman" w:hAnsi="Times New Roman" w:cs="Times New Roman"/>
          <w:sz w:val="24"/>
          <w:szCs w:val="24"/>
        </w:rPr>
        <w:t xml:space="preserve"> </w:t>
      </w:r>
      <w:proofErr w:type="spellStart"/>
      <w:r w:rsidR="002658E8" w:rsidRPr="009907A9">
        <w:rPr>
          <w:rFonts w:ascii="Times New Roman" w:hAnsi="Times New Roman" w:cs="Times New Roman"/>
          <w:i/>
          <w:sz w:val="24"/>
          <w:szCs w:val="24"/>
          <w:lang w:eastAsia="cs-CZ"/>
        </w:rPr>
        <w:t>Health</w:t>
      </w:r>
      <w:proofErr w:type="spellEnd"/>
      <w:r w:rsidR="002658E8" w:rsidRPr="009907A9">
        <w:rPr>
          <w:rFonts w:ascii="Times New Roman" w:hAnsi="Times New Roman" w:cs="Times New Roman"/>
          <w:i/>
          <w:sz w:val="24"/>
          <w:szCs w:val="24"/>
          <w:lang w:eastAsia="cs-CZ"/>
        </w:rPr>
        <w:t xml:space="preserve"> </w:t>
      </w:r>
      <w:proofErr w:type="spellStart"/>
      <w:r w:rsidR="002658E8" w:rsidRPr="009907A9">
        <w:rPr>
          <w:rFonts w:ascii="Times New Roman" w:hAnsi="Times New Roman" w:cs="Times New Roman"/>
          <w:i/>
          <w:sz w:val="24"/>
          <w:szCs w:val="24"/>
          <w:lang w:eastAsia="cs-CZ"/>
        </w:rPr>
        <w:t>Behaviour</w:t>
      </w:r>
      <w:proofErr w:type="spellEnd"/>
      <w:r w:rsidR="002658E8" w:rsidRPr="009907A9">
        <w:rPr>
          <w:rFonts w:ascii="Times New Roman" w:hAnsi="Times New Roman" w:cs="Times New Roman"/>
          <w:i/>
          <w:sz w:val="24"/>
          <w:szCs w:val="24"/>
          <w:lang w:eastAsia="cs-CZ"/>
        </w:rPr>
        <w:t xml:space="preserve"> in </w:t>
      </w:r>
      <w:proofErr w:type="spellStart"/>
      <w:r w:rsidR="002658E8" w:rsidRPr="009907A9">
        <w:rPr>
          <w:rFonts w:ascii="Times New Roman" w:hAnsi="Times New Roman" w:cs="Times New Roman"/>
          <w:i/>
          <w:sz w:val="24"/>
          <w:szCs w:val="24"/>
          <w:lang w:eastAsia="cs-CZ"/>
        </w:rPr>
        <w:t>School-Aged</w:t>
      </w:r>
      <w:proofErr w:type="spellEnd"/>
      <w:r w:rsidR="002658E8" w:rsidRPr="009907A9">
        <w:rPr>
          <w:rFonts w:ascii="Times New Roman" w:hAnsi="Times New Roman" w:cs="Times New Roman"/>
          <w:i/>
          <w:sz w:val="24"/>
          <w:szCs w:val="24"/>
          <w:lang w:eastAsia="cs-CZ"/>
        </w:rPr>
        <w:t xml:space="preserve"> </w:t>
      </w:r>
      <w:proofErr w:type="spellStart"/>
      <w:r w:rsidR="002658E8" w:rsidRPr="009907A9">
        <w:rPr>
          <w:rFonts w:ascii="Times New Roman" w:hAnsi="Times New Roman" w:cs="Times New Roman"/>
          <w:i/>
          <w:sz w:val="24"/>
          <w:szCs w:val="24"/>
          <w:lang w:eastAsia="cs-CZ"/>
        </w:rPr>
        <w:t>Children</w:t>
      </w:r>
      <w:proofErr w:type="spellEnd"/>
      <w:r w:rsidR="00B47FE4" w:rsidRPr="009907A9">
        <w:rPr>
          <w:rFonts w:ascii="Times New Roman" w:hAnsi="Times New Roman" w:cs="Times New Roman"/>
          <w:i/>
          <w:sz w:val="24"/>
          <w:szCs w:val="24"/>
          <w:lang w:eastAsia="cs-CZ"/>
        </w:rPr>
        <w:t xml:space="preserve"> </w:t>
      </w:r>
      <w:r w:rsidR="00B47FE4" w:rsidRPr="009907A9">
        <w:rPr>
          <w:rFonts w:ascii="Times New Roman" w:hAnsi="Times New Roman" w:cs="Times New Roman"/>
          <w:sz w:val="24"/>
          <w:szCs w:val="24"/>
          <w:lang w:eastAsia="cs-CZ"/>
        </w:rPr>
        <w:t>(</w:t>
      </w:r>
      <w:proofErr w:type="spellStart"/>
      <w:r w:rsidR="00B47FE4" w:rsidRPr="009907A9">
        <w:rPr>
          <w:rFonts w:ascii="Times New Roman" w:hAnsi="Times New Roman" w:cs="Times New Roman"/>
          <w:sz w:val="24"/>
          <w:szCs w:val="24"/>
          <w:lang w:eastAsia="cs-CZ"/>
        </w:rPr>
        <w:t>Inchley</w:t>
      </w:r>
      <w:proofErr w:type="spellEnd"/>
      <w:r w:rsidR="00B47FE4" w:rsidRPr="009907A9">
        <w:rPr>
          <w:rFonts w:ascii="Times New Roman" w:hAnsi="Times New Roman" w:cs="Times New Roman"/>
          <w:sz w:val="24"/>
          <w:szCs w:val="24"/>
          <w:lang w:eastAsia="cs-CZ"/>
        </w:rPr>
        <w:t xml:space="preserve"> et al.</w:t>
      </w:r>
      <w:r w:rsidR="00A84E54" w:rsidRPr="009907A9">
        <w:rPr>
          <w:rFonts w:ascii="Times New Roman" w:hAnsi="Times New Roman" w:cs="Times New Roman"/>
          <w:sz w:val="24"/>
          <w:szCs w:val="24"/>
          <w:lang w:eastAsia="cs-CZ"/>
        </w:rPr>
        <w:t>,</w:t>
      </w:r>
      <w:r w:rsidR="00B47FE4" w:rsidRPr="009907A9">
        <w:rPr>
          <w:rFonts w:ascii="Times New Roman" w:hAnsi="Times New Roman" w:cs="Times New Roman"/>
          <w:sz w:val="24"/>
          <w:szCs w:val="24"/>
          <w:lang w:eastAsia="cs-CZ"/>
        </w:rPr>
        <w:t xml:space="preserve"> 2016)</w:t>
      </w:r>
      <w:r w:rsidR="008F705E" w:rsidRPr="009907A9">
        <w:rPr>
          <w:rFonts w:ascii="Times New Roman" w:hAnsi="Times New Roman" w:cs="Times New Roman"/>
          <w:sz w:val="24"/>
          <w:szCs w:val="24"/>
          <w:lang w:eastAsia="cs-CZ"/>
        </w:rPr>
        <w:t>.</w:t>
      </w:r>
      <w:r w:rsidR="002658E8" w:rsidRPr="009907A9">
        <w:rPr>
          <w:rFonts w:ascii="Times New Roman" w:hAnsi="Times New Roman" w:cs="Times New Roman"/>
          <w:sz w:val="24"/>
          <w:szCs w:val="24"/>
          <w:lang w:eastAsia="cs-CZ"/>
        </w:rPr>
        <w:t xml:space="preserve"> </w:t>
      </w:r>
      <w:r w:rsidR="00722BCF" w:rsidRPr="009907A9">
        <w:rPr>
          <w:rFonts w:ascii="Times New Roman" w:hAnsi="Times New Roman" w:cs="Times New Roman"/>
          <w:sz w:val="24"/>
          <w:szCs w:val="24"/>
          <w:lang w:eastAsia="cs-CZ"/>
        </w:rPr>
        <w:t>Uváděna je také vyšší náročnost na přípravu (která není nijak oceněna) a určité časové omezení. V jednom případě byla uvedena absence terénní učebny.</w:t>
      </w:r>
      <w:r w:rsidR="00F23C6F" w:rsidRPr="009907A9">
        <w:rPr>
          <w:rFonts w:ascii="Times New Roman" w:hAnsi="Times New Roman" w:cs="Times New Roman"/>
          <w:sz w:val="24"/>
          <w:szCs w:val="24"/>
          <w:lang w:eastAsia="cs-CZ"/>
        </w:rPr>
        <w:t xml:space="preserve"> </w:t>
      </w:r>
      <w:r w:rsidR="00722BCF" w:rsidRPr="009907A9">
        <w:rPr>
          <w:rFonts w:ascii="Times New Roman" w:hAnsi="Times New Roman" w:cs="Times New Roman"/>
          <w:sz w:val="24"/>
          <w:szCs w:val="24"/>
          <w:lang w:eastAsia="cs-CZ"/>
        </w:rPr>
        <w:t xml:space="preserve">Na 2. stupni </w:t>
      </w:r>
      <w:r w:rsidR="00B47FE4" w:rsidRPr="009907A9">
        <w:rPr>
          <w:rFonts w:ascii="Times New Roman" w:hAnsi="Times New Roman" w:cs="Times New Roman"/>
          <w:sz w:val="24"/>
          <w:szCs w:val="24"/>
          <w:lang w:eastAsia="cs-CZ"/>
        </w:rPr>
        <w:t>je za</w:t>
      </w:r>
      <w:r w:rsidR="00722BCF" w:rsidRPr="009907A9">
        <w:rPr>
          <w:rFonts w:ascii="Times New Roman" w:hAnsi="Times New Roman" w:cs="Times New Roman"/>
          <w:sz w:val="24"/>
          <w:szCs w:val="24"/>
          <w:lang w:eastAsia="cs-CZ"/>
        </w:rPr>
        <w:t xml:space="preserve"> </w:t>
      </w:r>
      <w:r w:rsidR="00B47FE4" w:rsidRPr="009907A9">
        <w:rPr>
          <w:rFonts w:ascii="Times New Roman" w:hAnsi="Times New Roman" w:cs="Times New Roman"/>
          <w:sz w:val="24"/>
          <w:szCs w:val="24"/>
          <w:lang w:eastAsia="cs-CZ"/>
        </w:rPr>
        <w:t>významnou bariér</w:t>
      </w:r>
      <w:r w:rsidR="00722BCF" w:rsidRPr="009907A9">
        <w:rPr>
          <w:rFonts w:ascii="Times New Roman" w:hAnsi="Times New Roman" w:cs="Times New Roman"/>
          <w:sz w:val="24"/>
          <w:szCs w:val="24"/>
          <w:lang w:eastAsia="cs-CZ"/>
        </w:rPr>
        <w:t xml:space="preserve">u </w:t>
      </w:r>
      <w:r w:rsidR="00B47FE4" w:rsidRPr="009907A9">
        <w:rPr>
          <w:rFonts w:ascii="Times New Roman" w:hAnsi="Times New Roman" w:cs="Times New Roman"/>
          <w:sz w:val="24"/>
          <w:szCs w:val="24"/>
          <w:lang w:eastAsia="cs-CZ"/>
        </w:rPr>
        <w:t xml:space="preserve">považována </w:t>
      </w:r>
      <w:r w:rsidR="00722BCF" w:rsidRPr="009907A9">
        <w:rPr>
          <w:rFonts w:ascii="Times New Roman" w:hAnsi="Times New Roman" w:cs="Times New Roman"/>
          <w:sz w:val="24"/>
          <w:szCs w:val="24"/>
          <w:lang w:eastAsia="cs-CZ"/>
        </w:rPr>
        <w:t xml:space="preserve">hodinová dotace předmětu. Pokud chce učitel na </w:t>
      </w:r>
      <w:r w:rsidR="00F35402" w:rsidRPr="009907A9">
        <w:rPr>
          <w:rFonts w:ascii="Times New Roman" w:hAnsi="Times New Roman" w:cs="Times New Roman"/>
          <w:sz w:val="24"/>
          <w:szCs w:val="24"/>
          <w:lang w:eastAsia="cs-CZ"/>
        </w:rPr>
        <w:t>terénní výuku</w:t>
      </w:r>
      <w:r w:rsidR="00722BCF" w:rsidRPr="009907A9">
        <w:rPr>
          <w:rFonts w:ascii="Times New Roman" w:hAnsi="Times New Roman" w:cs="Times New Roman"/>
          <w:sz w:val="24"/>
          <w:szCs w:val="24"/>
          <w:lang w:eastAsia="cs-CZ"/>
        </w:rPr>
        <w:t xml:space="preserve"> </w:t>
      </w:r>
      <w:r w:rsidR="00B47FE4" w:rsidRPr="009907A9">
        <w:rPr>
          <w:rFonts w:ascii="Times New Roman" w:hAnsi="Times New Roman" w:cs="Times New Roman"/>
          <w:sz w:val="24"/>
          <w:szCs w:val="24"/>
          <w:lang w:eastAsia="cs-CZ"/>
        </w:rPr>
        <w:t xml:space="preserve">vyčlenit </w:t>
      </w:r>
      <w:r w:rsidR="00722BCF" w:rsidRPr="009907A9">
        <w:rPr>
          <w:rFonts w:ascii="Times New Roman" w:hAnsi="Times New Roman" w:cs="Times New Roman"/>
          <w:sz w:val="24"/>
          <w:szCs w:val="24"/>
          <w:lang w:eastAsia="cs-CZ"/>
        </w:rPr>
        <w:t>více než jednu hodinu výuky (</w:t>
      </w:r>
      <w:r w:rsidR="00B47FE4" w:rsidRPr="009907A9">
        <w:rPr>
          <w:rFonts w:ascii="Times New Roman" w:hAnsi="Times New Roman" w:cs="Times New Roman"/>
          <w:sz w:val="24"/>
          <w:szCs w:val="24"/>
          <w:lang w:eastAsia="cs-CZ"/>
        </w:rPr>
        <w:t>s předpokladem přesunu na lokalitu a návratu zpět</w:t>
      </w:r>
      <w:r w:rsidR="00722BCF" w:rsidRPr="009907A9">
        <w:rPr>
          <w:rFonts w:ascii="Times New Roman" w:hAnsi="Times New Roman" w:cs="Times New Roman"/>
          <w:sz w:val="24"/>
          <w:szCs w:val="24"/>
          <w:lang w:eastAsia="cs-CZ"/>
        </w:rPr>
        <w:t xml:space="preserve">), </w:t>
      </w:r>
      <w:r w:rsidR="00B47FE4" w:rsidRPr="009907A9">
        <w:rPr>
          <w:rFonts w:ascii="Times New Roman" w:hAnsi="Times New Roman" w:cs="Times New Roman"/>
          <w:sz w:val="24"/>
          <w:szCs w:val="24"/>
          <w:lang w:eastAsia="cs-CZ"/>
        </w:rPr>
        <w:t>naráží na již zmiňovaný problém</w:t>
      </w:r>
      <w:r w:rsidR="00722BCF" w:rsidRPr="009907A9">
        <w:rPr>
          <w:rFonts w:ascii="Times New Roman" w:hAnsi="Times New Roman" w:cs="Times New Roman"/>
          <w:sz w:val="24"/>
          <w:szCs w:val="24"/>
          <w:lang w:eastAsia="cs-CZ"/>
        </w:rPr>
        <w:t xml:space="preserve"> komunikace s ostatními učiteli a </w:t>
      </w:r>
      <w:r w:rsidR="00B47FE4" w:rsidRPr="009907A9">
        <w:rPr>
          <w:rFonts w:ascii="Times New Roman" w:hAnsi="Times New Roman" w:cs="Times New Roman"/>
          <w:sz w:val="24"/>
          <w:szCs w:val="24"/>
          <w:lang w:eastAsia="cs-CZ"/>
        </w:rPr>
        <w:t>obtíže s </w:t>
      </w:r>
      <w:r w:rsidR="00722BCF" w:rsidRPr="009907A9">
        <w:rPr>
          <w:rFonts w:ascii="Times New Roman" w:hAnsi="Times New Roman" w:cs="Times New Roman"/>
          <w:sz w:val="24"/>
          <w:szCs w:val="24"/>
          <w:lang w:eastAsia="cs-CZ"/>
        </w:rPr>
        <w:t>výměn</w:t>
      </w:r>
      <w:r w:rsidR="00B47FE4" w:rsidRPr="009907A9">
        <w:rPr>
          <w:rFonts w:ascii="Times New Roman" w:hAnsi="Times New Roman" w:cs="Times New Roman"/>
          <w:sz w:val="24"/>
          <w:szCs w:val="24"/>
          <w:lang w:eastAsia="cs-CZ"/>
        </w:rPr>
        <w:t>ou</w:t>
      </w:r>
      <w:r w:rsidR="00722BCF" w:rsidRPr="009907A9">
        <w:rPr>
          <w:rFonts w:ascii="Times New Roman" w:hAnsi="Times New Roman" w:cs="Times New Roman"/>
          <w:sz w:val="24"/>
          <w:szCs w:val="24"/>
          <w:lang w:eastAsia="cs-CZ"/>
        </w:rPr>
        <w:t xml:space="preserve"> hodin. Dalším výrazným problé</w:t>
      </w:r>
      <w:r w:rsidR="00607A75" w:rsidRPr="009907A9">
        <w:rPr>
          <w:rFonts w:ascii="Times New Roman" w:hAnsi="Times New Roman" w:cs="Times New Roman"/>
          <w:sz w:val="24"/>
          <w:szCs w:val="24"/>
          <w:lang w:eastAsia="cs-CZ"/>
        </w:rPr>
        <w:t>mem je administrativa spojená s </w:t>
      </w:r>
      <w:r w:rsidR="00722BCF" w:rsidRPr="009907A9">
        <w:rPr>
          <w:rFonts w:ascii="Times New Roman" w:hAnsi="Times New Roman" w:cs="Times New Roman"/>
          <w:sz w:val="24"/>
          <w:szCs w:val="24"/>
          <w:lang w:eastAsia="cs-CZ"/>
        </w:rPr>
        <w:t xml:space="preserve">realizací </w:t>
      </w:r>
      <w:r w:rsidR="00F35402" w:rsidRPr="009907A9">
        <w:rPr>
          <w:rFonts w:ascii="Times New Roman" w:hAnsi="Times New Roman" w:cs="Times New Roman"/>
          <w:sz w:val="24"/>
          <w:szCs w:val="24"/>
          <w:lang w:eastAsia="cs-CZ"/>
        </w:rPr>
        <w:t>terénní výuky</w:t>
      </w:r>
      <w:r w:rsidR="00722BCF" w:rsidRPr="009907A9">
        <w:rPr>
          <w:rFonts w:ascii="Times New Roman" w:hAnsi="Times New Roman" w:cs="Times New Roman"/>
          <w:sz w:val="24"/>
          <w:szCs w:val="24"/>
          <w:lang w:eastAsia="cs-CZ"/>
        </w:rPr>
        <w:t>. Kromě zajištění dalšího učitele na dohled, je nezbytný souhlas rodičů. Jeden z učitelů upozornil i na fakt, že pokud by chtěl být víc hodin v terénu, musí si zajistit i výměnu dozorů o přestá</w:t>
      </w:r>
      <w:r w:rsidR="00036CC2" w:rsidRPr="009907A9">
        <w:rPr>
          <w:rFonts w:ascii="Times New Roman" w:hAnsi="Times New Roman" w:cs="Times New Roman"/>
          <w:sz w:val="24"/>
          <w:szCs w:val="24"/>
          <w:lang w:eastAsia="cs-CZ"/>
        </w:rPr>
        <w:t>vkách</w:t>
      </w:r>
      <w:r w:rsidR="00625616" w:rsidRPr="009907A9">
        <w:rPr>
          <w:rFonts w:ascii="Times New Roman" w:hAnsi="Times New Roman" w:cs="Times New Roman"/>
          <w:sz w:val="24"/>
          <w:szCs w:val="24"/>
          <w:lang w:eastAsia="cs-CZ"/>
        </w:rPr>
        <w:t>. V </w:t>
      </w:r>
      <w:r w:rsidR="00036CC2" w:rsidRPr="009907A9">
        <w:rPr>
          <w:rFonts w:ascii="Times New Roman" w:hAnsi="Times New Roman" w:cs="Times New Roman"/>
          <w:sz w:val="24"/>
          <w:szCs w:val="24"/>
          <w:lang w:eastAsia="cs-CZ"/>
        </w:rPr>
        <w:t>případě</w:t>
      </w:r>
      <w:r w:rsidR="00722BCF" w:rsidRPr="009907A9">
        <w:rPr>
          <w:rFonts w:ascii="Times New Roman" w:hAnsi="Times New Roman" w:cs="Times New Roman"/>
          <w:sz w:val="24"/>
          <w:szCs w:val="24"/>
          <w:lang w:eastAsia="cs-CZ"/>
        </w:rPr>
        <w:t xml:space="preserve"> </w:t>
      </w:r>
      <w:r w:rsidR="00036CC2" w:rsidRPr="009907A9">
        <w:rPr>
          <w:rFonts w:ascii="Times New Roman" w:hAnsi="Times New Roman" w:cs="Times New Roman"/>
          <w:sz w:val="24"/>
          <w:szCs w:val="24"/>
          <w:lang w:eastAsia="cs-CZ"/>
        </w:rPr>
        <w:t>střednědobých a dlouhodobých</w:t>
      </w:r>
      <w:r w:rsidR="00722BCF" w:rsidRPr="009907A9">
        <w:rPr>
          <w:rFonts w:ascii="Times New Roman" w:hAnsi="Times New Roman" w:cs="Times New Roman"/>
          <w:sz w:val="24"/>
          <w:szCs w:val="24"/>
          <w:lang w:eastAsia="cs-CZ"/>
        </w:rPr>
        <w:t xml:space="preserve"> for</w:t>
      </w:r>
      <w:r w:rsidR="00036CC2" w:rsidRPr="009907A9">
        <w:rPr>
          <w:rFonts w:ascii="Times New Roman" w:hAnsi="Times New Roman" w:cs="Times New Roman"/>
          <w:sz w:val="24"/>
          <w:szCs w:val="24"/>
          <w:lang w:eastAsia="cs-CZ"/>
        </w:rPr>
        <w:t xml:space="preserve">em </w:t>
      </w:r>
      <w:r w:rsidR="00F35402" w:rsidRPr="009907A9">
        <w:rPr>
          <w:rFonts w:ascii="Times New Roman" w:hAnsi="Times New Roman" w:cs="Times New Roman"/>
          <w:sz w:val="24"/>
          <w:szCs w:val="24"/>
          <w:lang w:eastAsia="cs-CZ"/>
        </w:rPr>
        <w:t>terénní výuky</w:t>
      </w:r>
      <w:r w:rsidR="00036CC2" w:rsidRPr="009907A9">
        <w:rPr>
          <w:rFonts w:ascii="Times New Roman" w:hAnsi="Times New Roman" w:cs="Times New Roman"/>
          <w:sz w:val="24"/>
          <w:szCs w:val="24"/>
          <w:lang w:eastAsia="cs-CZ"/>
        </w:rPr>
        <w:t xml:space="preserve"> je také nutné vypořádat se s náhradou</w:t>
      </w:r>
      <w:r w:rsidR="00722BCF" w:rsidRPr="009907A9">
        <w:rPr>
          <w:rFonts w:ascii="Times New Roman" w:hAnsi="Times New Roman" w:cs="Times New Roman"/>
          <w:sz w:val="24"/>
          <w:szCs w:val="24"/>
          <w:lang w:eastAsia="cs-CZ"/>
        </w:rPr>
        <w:t xml:space="preserve"> </w:t>
      </w:r>
      <w:r w:rsidR="00036CC2" w:rsidRPr="009907A9">
        <w:rPr>
          <w:rFonts w:ascii="Times New Roman" w:hAnsi="Times New Roman" w:cs="Times New Roman"/>
          <w:sz w:val="24"/>
          <w:szCs w:val="24"/>
          <w:lang w:eastAsia="cs-CZ"/>
        </w:rPr>
        <w:t>hodin</w:t>
      </w:r>
      <w:r w:rsidR="00722BCF" w:rsidRPr="009907A9">
        <w:rPr>
          <w:rFonts w:ascii="Times New Roman" w:hAnsi="Times New Roman" w:cs="Times New Roman"/>
          <w:sz w:val="24"/>
          <w:szCs w:val="24"/>
          <w:lang w:eastAsia="cs-CZ"/>
        </w:rPr>
        <w:t xml:space="preserve"> </w:t>
      </w:r>
      <w:r w:rsidR="00036CC2" w:rsidRPr="009907A9">
        <w:rPr>
          <w:rFonts w:ascii="Times New Roman" w:hAnsi="Times New Roman" w:cs="Times New Roman"/>
          <w:sz w:val="24"/>
          <w:szCs w:val="24"/>
          <w:lang w:eastAsia="cs-CZ"/>
        </w:rPr>
        <w:t>ostatních</w:t>
      </w:r>
      <w:r w:rsidR="00722BCF" w:rsidRPr="009907A9">
        <w:rPr>
          <w:rFonts w:ascii="Times New Roman" w:hAnsi="Times New Roman" w:cs="Times New Roman"/>
          <w:sz w:val="24"/>
          <w:szCs w:val="24"/>
          <w:lang w:eastAsia="cs-CZ"/>
        </w:rPr>
        <w:t xml:space="preserve"> předmětů</w:t>
      </w:r>
      <w:r w:rsidR="00036CC2" w:rsidRPr="009907A9">
        <w:rPr>
          <w:rFonts w:ascii="Times New Roman" w:hAnsi="Times New Roman" w:cs="Times New Roman"/>
          <w:sz w:val="24"/>
          <w:szCs w:val="24"/>
          <w:lang w:eastAsia="cs-CZ"/>
        </w:rPr>
        <w:t>.</w:t>
      </w:r>
      <w:r w:rsidR="00722BCF" w:rsidRPr="009907A9">
        <w:rPr>
          <w:rFonts w:ascii="Times New Roman" w:hAnsi="Times New Roman" w:cs="Times New Roman"/>
          <w:sz w:val="24"/>
          <w:szCs w:val="24"/>
          <w:lang w:eastAsia="cs-CZ"/>
        </w:rPr>
        <w:t xml:space="preserve"> </w:t>
      </w:r>
      <w:r w:rsidR="00036CC2" w:rsidRPr="009907A9">
        <w:rPr>
          <w:rFonts w:ascii="Times New Roman" w:hAnsi="Times New Roman" w:cs="Times New Roman"/>
          <w:sz w:val="24"/>
          <w:szCs w:val="24"/>
          <w:lang w:eastAsia="cs-CZ"/>
        </w:rPr>
        <w:t xml:space="preserve">Za závažné považujeme vyjádření jednoho učitele, který v kontextu své školy uvedl, že </w:t>
      </w:r>
      <w:r w:rsidR="00036CC2" w:rsidRPr="009907A9">
        <w:rPr>
          <w:rFonts w:ascii="Times New Roman" w:hAnsi="Times New Roman" w:cs="Times New Roman"/>
          <w:i/>
          <w:sz w:val="24"/>
          <w:szCs w:val="24"/>
          <w:lang w:eastAsia="cs-CZ"/>
        </w:rPr>
        <w:t>„</w:t>
      </w:r>
      <w:r w:rsidR="00722BCF" w:rsidRPr="009907A9">
        <w:rPr>
          <w:rFonts w:ascii="Times New Roman" w:hAnsi="Times New Roman" w:cs="Times New Roman"/>
          <w:i/>
          <w:sz w:val="24"/>
          <w:szCs w:val="24"/>
          <w:lang w:eastAsia="cs-CZ"/>
        </w:rPr>
        <w:t>hodiny odučené v terénu</w:t>
      </w:r>
      <w:r w:rsidR="00036CC2" w:rsidRPr="009907A9">
        <w:rPr>
          <w:rFonts w:ascii="Times New Roman" w:hAnsi="Times New Roman" w:cs="Times New Roman"/>
          <w:i/>
          <w:sz w:val="24"/>
          <w:szCs w:val="24"/>
          <w:lang w:eastAsia="cs-CZ"/>
        </w:rPr>
        <w:t xml:space="preserve"> se nepočítají jako odučené (!</w:t>
      </w:r>
      <w:r w:rsidR="00722BCF" w:rsidRPr="009907A9">
        <w:rPr>
          <w:rFonts w:ascii="Times New Roman" w:hAnsi="Times New Roman" w:cs="Times New Roman"/>
          <w:i/>
          <w:sz w:val="24"/>
          <w:szCs w:val="24"/>
          <w:lang w:eastAsia="cs-CZ"/>
        </w:rPr>
        <w:t>), a tak učitel pak musí např. suplovat zadarmo</w:t>
      </w:r>
      <w:r w:rsidR="00722BCF" w:rsidRPr="009907A9">
        <w:rPr>
          <w:rFonts w:ascii="Times New Roman" w:hAnsi="Times New Roman" w:cs="Times New Roman"/>
          <w:sz w:val="24"/>
          <w:szCs w:val="24"/>
          <w:lang w:eastAsia="cs-CZ"/>
        </w:rPr>
        <w:t>.</w:t>
      </w:r>
      <w:r w:rsidR="00036CC2" w:rsidRPr="009907A9">
        <w:rPr>
          <w:rFonts w:ascii="Times New Roman" w:hAnsi="Times New Roman" w:cs="Times New Roman"/>
          <w:i/>
          <w:sz w:val="24"/>
          <w:szCs w:val="24"/>
          <w:lang w:eastAsia="cs-CZ"/>
        </w:rPr>
        <w:t>“</w:t>
      </w:r>
      <w:r w:rsidR="00607A75" w:rsidRPr="009907A9">
        <w:rPr>
          <w:rFonts w:ascii="Times New Roman" w:hAnsi="Times New Roman" w:cs="Times New Roman"/>
          <w:sz w:val="24"/>
          <w:szCs w:val="24"/>
          <w:lang w:eastAsia="cs-CZ"/>
        </w:rPr>
        <w:t xml:space="preserve"> A to i </w:t>
      </w:r>
      <w:r w:rsidR="00722BCF" w:rsidRPr="009907A9">
        <w:rPr>
          <w:rFonts w:ascii="Times New Roman" w:hAnsi="Times New Roman" w:cs="Times New Roman"/>
          <w:sz w:val="24"/>
          <w:szCs w:val="24"/>
          <w:lang w:eastAsia="cs-CZ"/>
        </w:rPr>
        <w:t>v případě, že se učitel s žáky vrací z</w:t>
      </w:r>
      <w:r w:rsidR="00F35402" w:rsidRPr="009907A9">
        <w:rPr>
          <w:rFonts w:ascii="Times New Roman" w:hAnsi="Times New Roman" w:cs="Times New Roman"/>
          <w:sz w:val="24"/>
          <w:szCs w:val="24"/>
          <w:lang w:eastAsia="cs-CZ"/>
        </w:rPr>
        <w:t> terénní výuky</w:t>
      </w:r>
      <w:r w:rsidR="00722BCF" w:rsidRPr="009907A9">
        <w:rPr>
          <w:rFonts w:ascii="Times New Roman" w:hAnsi="Times New Roman" w:cs="Times New Roman"/>
          <w:sz w:val="24"/>
          <w:szCs w:val="24"/>
          <w:lang w:eastAsia="cs-CZ"/>
        </w:rPr>
        <w:t xml:space="preserve"> až pozdě</w:t>
      </w:r>
      <w:r w:rsidR="00607A75" w:rsidRPr="009907A9">
        <w:rPr>
          <w:rFonts w:ascii="Times New Roman" w:hAnsi="Times New Roman" w:cs="Times New Roman"/>
          <w:sz w:val="24"/>
          <w:szCs w:val="24"/>
          <w:lang w:eastAsia="cs-CZ"/>
        </w:rPr>
        <w:t xml:space="preserve"> večer nebo trvá několik dní. U </w:t>
      </w:r>
      <w:r w:rsidR="00722BCF" w:rsidRPr="009907A9">
        <w:rPr>
          <w:rFonts w:ascii="Times New Roman" w:hAnsi="Times New Roman" w:cs="Times New Roman"/>
          <w:sz w:val="24"/>
          <w:szCs w:val="24"/>
          <w:lang w:eastAsia="cs-CZ"/>
        </w:rPr>
        <w:t>některých akcí je problémem i nezájem žáků (lyžařský výcvikový kurz)</w:t>
      </w:r>
      <w:r w:rsidR="006166A2" w:rsidRPr="009907A9">
        <w:rPr>
          <w:rFonts w:ascii="Times New Roman" w:hAnsi="Times New Roman" w:cs="Times New Roman"/>
          <w:sz w:val="24"/>
          <w:szCs w:val="24"/>
          <w:lang w:eastAsia="cs-CZ"/>
        </w:rPr>
        <w:t>. Podle výpovědí učitelů ovšem akce podobného typu narážejí u některých žáků spíše na neochotu k</w:t>
      </w:r>
      <w:r w:rsidR="00F23C6F" w:rsidRPr="009907A9">
        <w:rPr>
          <w:rFonts w:ascii="Times New Roman" w:hAnsi="Times New Roman" w:cs="Times New Roman"/>
          <w:sz w:val="24"/>
          <w:szCs w:val="24"/>
          <w:lang w:eastAsia="cs-CZ"/>
        </w:rPr>
        <w:t> </w:t>
      </w:r>
      <w:r w:rsidR="006166A2" w:rsidRPr="009907A9">
        <w:rPr>
          <w:rFonts w:ascii="Times New Roman" w:hAnsi="Times New Roman" w:cs="Times New Roman"/>
          <w:sz w:val="24"/>
          <w:szCs w:val="24"/>
          <w:lang w:eastAsia="cs-CZ"/>
        </w:rPr>
        <w:t>pohybu</w:t>
      </w:r>
      <w:r w:rsidR="00F23C6F" w:rsidRPr="009907A9">
        <w:rPr>
          <w:rFonts w:ascii="Times New Roman" w:hAnsi="Times New Roman" w:cs="Times New Roman"/>
          <w:sz w:val="24"/>
          <w:szCs w:val="24"/>
          <w:lang w:eastAsia="cs-CZ"/>
        </w:rPr>
        <w:t xml:space="preserve"> (</w:t>
      </w:r>
      <w:r w:rsidR="006166A2" w:rsidRPr="009907A9">
        <w:rPr>
          <w:rFonts w:ascii="Times New Roman" w:hAnsi="Times New Roman" w:cs="Times New Roman"/>
          <w:sz w:val="24"/>
          <w:szCs w:val="24"/>
          <w:lang w:eastAsia="cs-CZ"/>
        </w:rPr>
        <w:t xml:space="preserve">viz </w:t>
      </w:r>
      <w:r w:rsidR="00F23C6F" w:rsidRPr="009907A9">
        <w:rPr>
          <w:rFonts w:ascii="Times New Roman" w:hAnsi="Times New Roman" w:cs="Times New Roman"/>
          <w:sz w:val="24"/>
          <w:szCs w:val="24"/>
          <w:lang w:eastAsia="cs-CZ"/>
        </w:rPr>
        <w:t>výše)</w:t>
      </w:r>
      <w:r w:rsidR="006166A2" w:rsidRPr="009907A9">
        <w:rPr>
          <w:rFonts w:ascii="Times New Roman" w:hAnsi="Times New Roman" w:cs="Times New Roman"/>
          <w:sz w:val="24"/>
          <w:szCs w:val="24"/>
          <w:lang w:eastAsia="cs-CZ"/>
        </w:rPr>
        <w:t>.</w:t>
      </w:r>
    </w:p>
    <w:p w14:paraId="4116BA46" w14:textId="77777777" w:rsidR="000A290B" w:rsidRPr="009907A9" w:rsidRDefault="00F23C6F"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lastRenderedPageBreak/>
        <w:t>Na otázku zjišťující dostupnost z</w:t>
      </w:r>
      <w:r w:rsidR="00666DCA" w:rsidRPr="009907A9">
        <w:rPr>
          <w:rFonts w:ascii="Times New Roman" w:hAnsi="Times New Roman" w:cs="Times New Roman"/>
          <w:sz w:val="24"/>
          <w:szCs w:val="24"/>
          <w:lang w:eastAsia="cs-CZ"/>
        </w:rPr>
        <w:t>ákladní</w:t>
      </w:r>
      <w:r w:rsidRPr="009907A9">
        <w:rPr>
          <w:rFonts w:ascii="Times New Roman" w:hAnsi="Times New Roman" w:cs="Times New Roman"/>
          <w:sz w:val="24"/>
          <w:szCs w:val="24"/>
          <w:lang w:eastAsia="cs-CZ"/>
        </w:rPr>
        <w:t>ch pomůcek</w:t>
      </w:r>
      <w:r w:rsidR="00666DCA" w:rsidRPr="009907A9">
        <w:rPr>
          <w:rFonts w:ascii="Times New Roman" w:hAnsi="Times New Roman" w:cs="Times New Roman"/>
          <w:sz w:val="24"/>
          <w:szCs w:val="24"/>
          <w:lang w:eastAsia="cs-CZ"/>
        </w:rPr>
        <w:t xml:space="preserve"> pro </w:t>
      </w:r>
      <w:r w:rsidR="00F35402" w:rsidRPr="009907A9">
        <w:rPr>
          <w:rFonts w:ascii="Times New Roman" w:hAnsi="Times New Roman" w:cs="Times New Roman"/>
          <w:sz w:val="24"/>
          <w:szCs w:val="24"/>
          <w:lang w:eastAsia="cs-CZ"/>
        </w:rPr>
        <w:t>terénní výuku</w:t>
      </w:r>
      <w:r w:rsidRPr="009907A9">
        <w:rPr>
          <w:rFonts w:ascii="Times New Roman" w:hAnsi="Times New Roman" w:cs="Times New Roman"/>
          <w:sz w:val="24"/>
          <w:szCs w:val="24"/>
          <w:lang w:eastAsia="cs-CZ"/>
        </w:rPr>
        <w:t xml:space="preserve"> odpovídali učitelé, že je</w:t>
      </w:r>
      <w:r w:rsidR="00666DCA" w:rsidRPr="009907A9">
        <w:rPr>
          <w:rFonts w:ascii="Times New Roman" w:hAnsi="Times New Roman" w:cs="Times New Roman"/>
          <w:sz w:val="24"/>
          <w:szCs w:val="24"/>
          <w:lang w:eastAsia="cs-CZ"/>
        </w:rPr>
        <w:t xml:space="preserve"> má </w:t>
      </w:r>
      <w:r w:rsidRPr="009907A9">
        <w:rPr>
          <w:rFonts w:ascii="Times New Roman" w:hAnsi="Times New Roman" w:cs="Times New Roman"/>
          <w:sz w:val="24"/>
          <w:szCs w:val="24"/>
          <w:lang w:eastAsia="cs-CZ"/>
        </w:rPr>
        <w:t xml:space="preserve">většina </w:t>
      </w:r>
      <w:r w:rsidR="00666DCA" w:rsidRPr="009907A9">
        <w:rPr>
          <w:rFonts w:ascii="Times New Roman" w:hAnsi="Times New Roman" w:cs="Times New Roman"/>
          <w:sz w:val="24"/>
          <w:szCs w:val="24"/>
          <w:lang w:eastAsia="cs-CZ"/>
        </w:rPr>
        <w:t xml:space="preserve">k dispozici (7 + 9, ano; 2 + 1, ne). </w:t>
      </w:r>
      <w:r w:rsidR="006E4D7B" w:rsidRPr="009907A9">
        <w:rPr>
          <w:rFonts w:ascii="Times New Roman" w:hAnsi="Times New Roman" w:cs="Times New Roman"/>
          <w:sz w:val="24"/>
          <w:szCs w:val="24"/>
          <w:lang w:eastAsia="cs-CZ"/>
        </w:rPr>
        <w:t>U</w:t>
      </w:r>
      <w:r w:rsidR="00666DCA" w:rsidRPr="009907A9">
        <w:rPr>
          <w:rFonts w:ascii="Times New Roman" w:hAnsi="Times New Roman" w:cs="Times New Roman"/>
          <w:sz w:val="24"/>
          <w:szCs w:val="24"/>
          <w:lang w:eastAsia="cs-CZ"/>
        </w:rPr>
        <w:t xml:space="preserve">čitelé nejčastěji mezi dostupné pomůcky zařadili kompasy/buzoly a mapy. Některé školy disponují i dalšími pomůckami: lupy, ekologické batohy, archiv pracovních listů (portfolio), sportovní pomůcky, měřící systém </w:t>
      </w:r>
      <w:proofErr w:type="spellStart"/>
      <w:r w:rsidR="00666DCA" w:rsidRPr="009907A9">
        <w:rPr>
          <w:rFonts w:ascii="Times New Roman" w:hAnsi="Times New Roman" w:cs="Times New Roman"/>
          <w:sz w:val="24"/>
          <w:szCs w:val="24"/>
          <w:lang w:eastAsia="cs-CZ"/>
        </w:rPr>
        <w:t>Pasco</w:t>
      </w:r>
      <w:proofErr w:type="spellEnd"/>
      <w:r w:rsidR="00666DCA" w:rsidRPr="009907A9">
        <w:rPr>
          <w:rFonts w:ascii="Times New Roman" w:hAnsi="Times New Roman" w:cs="Times New Roman"/>
          <w:sz w:val="24"/>
          <w:szCs w:val="24"/>
          <w:lang w:eastAsia="cs-CZ"/>
        </w:rPr>
        <w:t xml:space="preserve"> (který však není využíván</w:t>
      </w:r>
      <w:r w:rsidR="00310166" w:rsidRPr="009907A9">
        <w:rPr>
          <w:rFonts w:ascii="Times New Roman" w:hAnsi="Times New Roman" w:cs="Times New Roman"/>
          <w:sz w:val="24"/>
          <w:szCs w:val="24"/>
          <w:lang w:eastAsia="cs-CZ"/>
        </w:rPr>
        <w:t xml:space="preserve"> z</w:t>
      </w:r>
      <w:r w:rsidR="003E134E" w:rsidRPr="009907A9">
        <w:rPr>
          <w:rFonts w:ascii="Times New Roman" w:hAnsi="Times New Roman" w:cs="Times New Roman"/>
          <w:sz w:val="24"/>
          <w:szCs w:val="24"/>
          <w:lang w:eastAsia="cs-CZ"/>
        </w:rPr>
        <w:t> </w:t>
      </w:r>
      <w:r w:rsidR="00310166" w:rsidRPr="009907A9">
        <w:rPr>
          <w:rFonts w:ascii="Times New Roman" w:hAnsi="Times New Roman" w:cs="Times New Roman"/>
          <w:sz w:val="24"/>
          <w:szCs w:val="24"/>
          <w:lang w:eastAsia="cs-CZ"/>
        </w:rPr>
        <w:t>důvodu</w:t>
      </w:r>
      <w:r w:rsidR="003E134E" w:rsidRPr="009907A9">
        <w:rPr>
          <w:rFonts w:ascii="Times New Roman" w:hAnsi="Times New Roman" w:cs="Times New Roman"/>
          <w:sz w:val="24"/>
          <w:szCs w:val="24"/>
          <w:lang w:eastAsia="cs-CZ"/>
        </w:rPr>
        <w:t xml:space="preserve"> časové náročnosti při prostřídání žáků u přístroje</w:t>
      </w:r>
      <w:r w:rsidR="00666DCA" w:rsidRPr="009907A9">
        <w:rPr>
          <w:rFonts w:ascii="Times New Roman" w:hAnsi="Times New Roman" w:cs="Times New Roman"/>
          <w:sz w:val="24"/>
          <w:szCs w:val="24"/>
          <w:lang w:eastAsia="cs-CZ"/>
        </w:rPr>
        <w:t xml:space="preserve">), síťky, cedítka, dalekohledy, mikroskopy, </w:t>
      </w:r>
      <w:proofErr w:type="spellStart"/>
      <w:r w:rsidR="00666DCA" w:rsidRPr="009907A9">
        <w:rPr>
          <w:rFonts w:ascii="Times New Roman" w:hAnsi="Times New Roman" w:cs="Times New Roman"/>
          <w:sz w:val="24"/>
          <w:szCs w:val="24"/>
          <w:lang w:eastAsia="cs-CZ"/>
        </w:rPr>
        <w:t>zalaminované</w:t>
      </w:r>
      <w:proofErr w:type="spellEnd"/>
      <w:r w:rsidR="00666DCA" w:rsidRPr="009907A9">
        <w:rPr>
          <w:rFonts w:ascii="Times New Roman" w:hAnsi="Times New Roman" w:cs="Times New Roman"/>
          <w:sz w:val="24"/>
          <w:szCs w:val="24"/>
          <w:lang w:eastAsia="cs-CZ"/>
        </w:rPr>
        <w:t xml:space="preserve"> mapy, lékárničky, GPS. Jedna škola uvedla </w:t>
      </w:r>
      <w:r w:rsidR="003E134E" w:rsidRPr="009907A9">
        <w:rPr>
          <w:rFonts w:ascii="Times New Roman" w:hAnsi="Times New Roman" w:cs="Times New Roman"/>
          <w:sz w:val="24"/>
          <w:szCs w:val="24"/>
          <w:lang w:eastAsia="cs-CZ"/>
        </w:rPr>
        <w:t xml:space="preserve">spolupráci </w:t>
      </w:r>
      <w:r w:rsidR="00666DCA" w:rsidRPr="009907A9">
        <w:rPr>
          <w:rFonts w:ascii="Times New Roman" w:hAnsi="Times New Roman" w:cs="Times New Roman"/>
          <w:sz w:val="24"/>
          <w:szCs w:val="24"/>
          <w:lang w:eastAsia="cs-CZ"/>
        </w:rPr>
        <w:t>se střediskem, kde je možné pomůcky zapůjčit</w:t>
      </w:r>
      <w:r w:rsidR="006E4D7B" w:rsidRPr="009907A9">
        <w:rPr>
          <w:rFonts w:ascii="Times New Roman" w:hAnsi="Times New Roman" w:cs="Times New Roman"/>
          <w:sz w:val="24"/>
          <w:szCs w:val="24"/>
          <w:lang w:eastAsia="cs-CZ"/>
        </w:rPr>
        <w:t xml:space="preserve">. </w:t>
      </w:r>
    </w:p>
    <w:p w14:paraId="1FF4DF3B" w14:textId="77777777" w:rsidR="00AE03F7" w:rsidRPr="009907A9" w:rsidRDefault="00AE03F7" w:rsidP="009907A9">
      <w:pPr>
        <w:spacing w:after="0" w:line="360" w:lineRule="auto"/>
        <w:jc w:val="both"/>
        <w:rPr>
          <w:rFonts w:ascii="Times New Roman" w:hAnsi="Times New Roman" w:cs="Times New Roman"/>
          <w:sz w:val="24"/>
          <w:szCs w:val="24"/>
          <w:lang w:eastAsia="cs-CZ"/>
        </w:rPr>
      </w:pPr>
    </w:p>
    <w:p w14:paraId="10249F12" w14:textId="77777777" w:rsidR="00625DEF" w:rsidRPr="009907A9" w:rsidRDefault="004404E1" w:rsidP="00AC2295">
      <w:pPr>
        <w:spacing w:after="0" w:line="360" w:lineRule="auto"/>
        <w:jc w:val="center"/>
        <w:rPr>
          <w:rFonts w:ascii="Times New Roman" w:hAnsi="Times New Roman" w:cs="Times New Roman"/>
          <w:b/>
          <w:sz w:val="24"/>
          <w:szCs w:val="24"/>
          <w:lang w:eastAsia="cs-CZ"/>
        </w:rPr>
      </w:pPr>
      <w:r w:rsidRPr="009907A9">
        <w:rPr>
          <w:rFonts w:ascii="Times New Roman" w:hAnsi="Times New Roman" w:cs="Times New Roman"/>
          <w:b/>
          <w:sz w:val="24"/>
          <w:szCs w:val="24"/>
          <w:lang w:eastAsia="cs-CZ"/>
        </w:rPr>
        <w:t>Diskuze a z</w:t>
      </w:r>
      <w:r w:rsidR="00625DEF" w:rsidRPr="009907A9">
        <w:rPr>
          <w:rFonts w:ascii="Times New Roman" w:hAnsi="Times New Roman" w:cs="Times New Roman"/>
          <w:b/>
          <w:sz w:val="24"/>
          <w:szCs w:val="24"/>
          <w:lang w:eastAsia="cs-CZ"/>
        </w:rPr>
        <w:t>ávěr</w:t>
      </w:r>
    </w:p>
    <w:p w14:paraId="67F737B3" w14:textId="77777777" w:rsidR="00B13DA4" w:rsidRPr="009907A9" w:rsidRDefault="0058308F"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lang w:eastAsia="cs-CZ"/>
        </w:rPr>
        <w:t>První fáze výzkumu prokázala, jak se jednotlivé ŠVP liší svou kvalitou, rozsahem, detailností a dalšími. Některé ŠVP obsahují podrobný popis učiva a jiné v podstatě jen plní funkci nezbytného dokumentu. Tato různorodost se potvrdila také v implementaci terénní výuky. V analyzovaných ŠVP se objevují rozličné pojmy, které lze dát do souvislosti s terénní výukou, k</w:t>
      </w:r>
      <w:r w:rsidRPr="009907A9">
        <w:rPr>
          <w:rFonts w:ascii="Times New Roman" w:hAnsi="Times New Roman" w:cs="Times New Roman"/>
          <w:sz w:val="24"/>
          <w:szCs w:val="24"/>
        </w:rPr>
        <w:t>aždá škola si však nazývá tyto formy dle svých zvyklostí a teprve rozhovory upřesnily, jakým způsobem je daná forma realizována, zda se u dané školy jedná o práci v terénu nebo ne. V úvodních částech ŠVP jsou často zmíněné některé z forem terénní výuky, jako je např. exkurze či výuka v terénu. Avšak nelze vyčíst bližší specifika, jako např. kam se exkurze uskuteční, jakého učiva se týká, v kterém ročníku je realizovaná atd.</w:t>
      </w:r>
    </w:p>
    <w:p w14:paraId="1220B6C8" w14:textId="77777777" w:rsidR="00B13DA4" w:rsidRPr="009907A9" w:rsidRDefault="00B13DA4" w:rsidP="009907A9">
      <w:pPr>
        <w:spacing w:after="0" w:line="360" w:lineRule="auto"/>
        <w:jc w:val="both"/>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t>Je tedy zřejmé, že ve školních dokumentech panuje značná terminologická různorodost pro označení jednotlivých forem výuky v terénu. Marada (2006) uvádí za nejčastěji používané pojmy v souvislosti s terénní výukou: výuka/vyučování v terénu, terénní výuka/vyučování, terénní cvičení, exkurze, geografická laboratoř, výuka geografie místního regionu. Tyto termíny vesměs nejsou přesně definovány a jejich obsah je obecně vnímán spíše intuitivně (např. Marada, 2006</w:t>
      </w:r>
      <w:r w:rsidR="00B3399E" w:rsidRPr="009907A9">
        <w:rPr>
          <w:rFonts w:ascii="Times New Roman" w:eastAsia="Times New Roman" w:hAnsi="Times New Roman" w:cs="Times New Roman"/>
          <w:sz w:val="24"/>
          <w:szCs w:val="24"/>
          <w:lang w:eastAsia="cs-CZ"/>
        </w:rPr>
        <w:t>, s. 2</w:t>
      </w:r>
      <w:r w:rsidRPr="009907A9">
        <w:rPr>
          <w:rFonts w:ascii="Times New Roman" w:eastAsia="Times New Roman" w:hAnsi="Times New Roman" w:cs="Times New Roman"/>
          <w:sz w:val="24"/>
          <w:szCs w:val="24"/>
          <w:lang w:eastAsia="cs-CZ"/>
        </w:rPr>
        <w:t>). Terminologickou nejednotnost uvádí shodně i Záleský (2009</w:t>
      </w:r>
      <w:r w:rsidR="00BB58C1" w:rsidRPr="009907A9">
        <w:rPr>
          <w:rFonts w:ascii="Times New Roman" w:eastAsia="Times New Roman" w:hAnsi="Times New Roman" w:cs="Times New Roman"/>
          <w:sz w:val="24"/>
          <w:szCs w:val="24"/>
          <w:lang w:eastAsia="cs-CZ"/>
        </w:rPr>
        <w:t>, s. 14</w:t>
      </w:r>
      <w:r w:rsidRPr="009907A9">
        <w:rPr>
          <w:rFonts w:ascii="Times New Roman" w:eastAsia="Times New Roman" w:hAnsi="Times New Roman" w:cs="Times New Roman"/>
          <w:sz w:val="24"/>
          <w:szCs w:val="24"/>
          <w:lang w:eastAsia="cs-CZ"/>
        </w:rPr>
        <w:t xml:space="preserve">), který zdůrazňuje hlavní přínosy terénní výuky, která by neměla být odtržena od výuky ve škole, ale naopak by měla být její samozřejmou součástí. Zpřesňování a definování jednotlivých forem je předmětem dalších fází výzkumu. </w:t>
      </w:r>
    </w:p>
    <w:p w14:paraId="0C10C797" w14:textId="77777777" w:rsidR="0058308F" w:rsidRPr="009907A9" w:rsidRDefault="0058308F"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Rozhovory potvrdily, že učitelé, přestože využívají různé formy terénní výuky, do ŠVP uvádí často pouze „zavedené“ každoročně se opakující akce školy. Z analýzy ŠVP vyplynulo, že téměř polovina modelových škol realizuje všechny formy terénní výuky z hlediska času, tzn. krátkodobou, střednědobou a dlouhodobou</w:t>
      </w:r>
      <w:r w:rsidR="00154017" w:rsidRPr="009907A9">
        <w:rPr>
          <w:rFonts w:ascii="Times New Roman" w:hAnsi="Times New Roman" w:cs="Times New Roman"/>
          <w:sz w:val="24"/>
          <w:szCs w:val="24"/>
        </w:rPr>
        <w:t xml:space="preserve">. </w:t>
      </w:r>
      <w:r w:rsidRPr="009907A9">
        <w:rPr>
          <w:rFonts w:ascii="Times New Roman" w:hAnsi="Times New Roman" w:cs="Times New Roman"/>
          <w:sz w:val="24"/>
          <w:szCs w:val="24"/>
        </w:rPr>
        <w:t xml:space="preserve">Při rozhovorech se ukázalo, že učitelé prvního stupně mají výhodnější výchozí pozici k rozvržení výuky, včetně zahrnutí krátkodobých forem. Pro tyto účely jsou využívány školní pozemky, nebo v případě měst parky. Tyto krátkodobé formy terénní výuky však často nejsou v jednotlivých ŠVP uváděny. </w:t>
      </w:r>
    </w:p>
    <w:p w14:paraId="7AC5906B" w14:textId="77777777" w:rsidR="000A4AE7" w:rsidRPr="009907A9" w:rsidRDefault="000A4AE7" w:rsidP="009907A9">
      <w:pPr>
        <w:spacing w:after="0" w:line="360" w:lineRule="auto"/>
        <w:jc w:val="both"/>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lastRenderedPageBreak/>
        <w:t xml:space="preserve">U </w:t>
      </w:r>
      <w:r w:rsidR="00C80888" w:rsidRPr="009907A9">
        <w:rPr>
          <w:rFonts w:ascii="Times New Roman" w:eastAsia="Times New Roman" w:hAnsi="Times New Roman" w:cs="Times New Roman"/>
          <w:sz w:val="24"/>
          <w:szCs w:val="24"/>
          <w:lang w:eastAsia="cs-CZ"/>
        </w:rPr>
        <w:t xml:space="preserve">řady výstupů a učiva není možné jen na základě analýzy ŠVP přesně určit, jestli terénní výuka skutečně realizována je nebo není. Z tohoto důvodu </w:t>
      </w:r>
      <w:r w:rsidRPr="009907A9">
        <w:rPr>
          <w:rFonts w:ascii="Times New Roman" w:eastAsia="Times New Roman" w:hAnsi="Times New Roman" w:cs="Times New Roman"/>
          <w:sz w:val="24"/>
          <w:szCs w:val="24"/>
          <w:lang w:eastAsia="cs-CZ"/>
        </w:rPr>
        <w:t>nebylo možné na základě analýzy ŠVP</w:t>
      </w:r>
      <w:r w:rsidR="00C80888" w:rsidRPr="009907A9">
        <w:rPr>
          <w:rFonts w:ascii="Times New Roman" w:eastAsia="Times New Roman" w:hAnsi="Times New Roman" w:cs="Times New Roman"/>
          <w:sz w:val="24"/>
          <w:szCs w:val="24"/>
          <w:lang w:eastAsia="cs-CZ"/>
        </w:rPr>
        <w:t xml:space="preserve"> potvrdit </w:t>
      </w:r>
      <w:r w:rsidRPr="009907A9">
        <w:rPr>
          <w:rFonts w:ascii="Times New Roman" w:eastAsia="Times New Roman" w:hAnsi="Times New Roman" w:cs="Times New Roman"/>
          <w:sz w:val="24"/>
          <w:szCs w:val="24"/>
          <w:lang w:eastAsia="cs-CZ"/>
        </w:rPr>
        <w:t>či</w:t>
      </w:r>
      <w:r w:rsidR="00C80888" w:rsidRPr="009907A9">
        <w:rPr>
          <w:rFonts w:ascii="Times New Roman" w:eastAsia="Times New Roman" w:hAnsi="Times New Roman" w:cs="Times New Roman"/>
          <w:sz w:val="24"/>
          <w:szCs w:val="24"/>
          <w:lang w:eastAsia="cs-CZ"/>
        </w:rPr>
        <w:t xml:space="preserve"> vyvrátit </w:t>
      </w:r>
      <w:r w:rsidRPr="009907A9">
        <w:rPr>
          <w:rFonts w:ascii="Times New Roman" w:eastAsia="Times New Roman" w:hAnsi="Times New Roman" w:cs="Times New Roman"/>
          <w:sz w:val="24"/>
          <w:szCs w:val="24"/>
          <w:lang w:eastAsia="cs-CZ"/>
        </w:rPr>
        <w:t xml:space="preserve">v úvodu </w:t>
      </w:r>
      <w:r w:rsidR="00C80888" w:rsidRPr="009907A9">
        <w:rPr>
          <w:rFonts w:ascii="Times New Roman" w:eastAsia="Times New Roman" w:hAnsi="Times New Roman" w:cs="Times New Roman"/>
          <w:sz w:val="24"/>
          <w:szCs w:val="24"/>
          <w:lang w:eastAsia="cs-CZ"/>
        </w:rPr>
        <w:t xml:space="preserve">stanovenou hypotézu, přestože </w:t>
      </w:r>
      <w:r w:rsidRPr="009907A9">
        <w:rPr>
          <w:rFonts w:ascii="Times New Roman" w:eastAsia="Times New Roman" w:hAnsi="Times New Roman" w:cs="Times New Roman"/>
          <w:sz w:val="24"/>
          <w:szCs w:val="24"/>
          <w:lang w:eastAsia="cs-CZ"/>
        </w:rPr>
        <w:t>prvotní výsledky spíše naznačily</w:t>
      </w:r>
      <w:r w:rsidR="00C80888" w:rsidRPr="009907A9">
        <w:rPr>
          <w:rFonts w:ascii="Times New Roman" w:eastAsia="Times New Roman" w:hAnsi="Times New Roman" w:cs="Times New Roman"/>
          <w:sz w:val="24"/>
          <w:szCs w:val="24"/>
          <w:lang w:eastAsia="cs-CZ"/>
        </w:rPr>
        <w:t xml:space="preserve"> nízkou provázanost jednotlivých forem terénní výuky. </w:t>
      </w:r>
      <w:r w:rsidRPr="009907A9">
        <w:rPr>
          <w:rFonts w:ascii="Times New Roman" w:eastAsia="Times New Roman" w:hAnsi="Times New Roman" w:cs="Times New Roman"/>
          <w:sz w:val="24"/>
          <w:szCs w:val="24"/>
          <w:lang w:eastAsia="cs-CZ"/>
        </w:rPr>
        <w:t>Až následující rozhovory nám potvrdily hypotézu, že terénní výuka je na základní škole pojata nekoncepčně, jednotlivé formy terénní výuky na sebe nenavazují ani se vzájemně nedoplňují. Ukázalo se, že terénní výuka bývá realizována různými formami, nevykazuje mezipředmětový ani integrující charakter a často se využívá pro její realizaci tzv. projektů, kterými školy nazývají rozličné pravidelně se opakující akce škol.</w:t>
      </w:r>
    </w:p>
    <w:p w14:paraId="08424B4A" w14:textId="77777777" w:rsidR="000A4AE7" w:rsidRPr="009907A9" w:rsidRDefault="000A4AE7" w:rsidP="009907A9">
      <w:pPr>
        <w:spacing w:after="0" w:line="360" w:lineRule="auto"/>
        <w:jc w:val="both"/>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t>Příspěvek představil první část výzkumu a jejich dílčích závěrů. Výzkum bude pokračovat dalšími kroky. V teoretické rovině dojde k terminologickému vymezení forem terénní výuky a dále bude navržen optimální systém organizace terénní výuky na základních školách. Stěžejní částí pak bude testování/měření přínosů terénní výuky k rozvoji kompetencí žáků k řešení úkolů a také k rozvoji pohybové aktivity žáků. V dílčí části pak budou hodnocena také pozitiva a negativa terénní výuky ze strany žáků, rodičů a učitelů.</w:t>
      </w:r>
    </w:p>
    <w:p w14:paraId="724F1771" w14:textId="77777777" w:rsidR="00B56618" w:rsidRPr="009907A9" w:rsidRDefault="00B56618" w:rsidP="009907A9">
      <w:pPr>
        <w:spacing w:after="0" w:line="360" w:lineRule="auto"/>
        <w:jc w:val="both"/>
        <w:textAlignment w:val="baseline"/>
        <w:rPr>
          <w:rFonts w:ascii="Times New Roman" w:eastAsia="Times New Roman" w:hAnsi="Times New Roman" w:cs="Times New Roman"/>
          <w:b/>
          <w:bCs/>
          <w:sz w:val="24"/>
          <w:szCs w:val="24"/>
          <w:bdr w:val="none" w:sz="0" w:space="0" w:color="auto" w:frame="1"/>
          <w:lang w:eastAsia="cs-CZ"/>
        </w:rPr>
      </w:pPr>
    </w:p>
    <w:p w14:paraId="5F4347C7" w14:textId="77777777" w:rsidR="00625DEF" w:rsidRPr="009907A9" w:rsidRDefault="00D1122C" w:rsidP="009907A9">
      <w:pPr>
        <w:spacing w:after="0" w:line="360" w:lineRule="auto"/>
        <w:jc w:val="center"/>
        <w:textAlignment w:val="baseline"/>
        <w:rPr>
          <w:rFonts w:ascii="Times New Roman" w:eastAsia="Times New Roman" w:hAnsi="Times New Roman" w:cs="Times New Roman"/>
          <w:sz w:val="24"/>
          <w:szCs w:val="24"/>
          <w:lang w:eastAsia="cs-CZ"/>
        </w:rPr>
      </w:pPr>
      <w:r w:rsidRPr="009907A9">
        <w:rPr>
          <w:rFonts w:ascii="Times New Roman" w:eastAsia="Times New Roman" w:hAnsi="Times New Roman" w:cs="Times New Roman"/>
          <w:b/>
          <w:bCs/>
          <w:sz w:val="24"/>
          <w:szCs w:val="24"/>
          <w:bdr w:val="none" w:sz="0" w:space="0" w:color="auto" w:frame="1"/>
          <w:lang w:eastAsia="cs-CZ"/>
        </w:rPr>
        <w:t>Použitá l</w:t>
      </w:r>
      <w:r w:rsidR="0090005B" w:rsidRPr="009907A9">
        <w:rPr>
          <w:rFonts w:ascii="Times New Roman" w:eastAsia="Times New Roman" w:hAnsi="Times New Roman" w:cs="Times New Roman"/>
          <w:b/>
          <w:bCs/>
          <w:sz w:val="24"/>
          <w:szCs w:val="24"/>
          <w:bdr w:val="none" w:sz="0" w:space="0" w:color="auto" w:frame="1"/>
          <w:lang w:eastAsia="cs-CZ"/>
        </w:rPr>
        <w:t>iteratura</w:t>
      </w:r>
    </w:p>
    <w:p w14:paraId="332595B4" w14:textId="77777777" w:rsidR="00DC478C" w:rsidRPr="00922D36" w:rsidRDefault="00DC478C" w:rsidP="00922D36">
      <w:pPr>
        <w:spacing w:after="0" w:line="360" w:lineRule="auto"/>
        <w:ind w:left="567" w:hanging="567"/>
        <w:jc w:val="both"/>
        <w:rPr>
          <w:rFonts w:ascii="Times New Roman" w:hAnsi="Times New Roman" w:cs="Times New Roman"/>
          <w:sz w:val="24"/>
          <w:szCs w:val="24"/>
          <w:lang w:eastAsia="cs-CZ"/>
        </w:rPr>
      </w:pPr>
      <w:proofErr w:type="spellStart"/>
      <w:r w:rsidRPr="00922D36">
        <w:rPr>
          <w:rFonts w:ascii="Times New Roman" w:hAnsi="Times New Roman" w:cs="Times New Roman"/>
          <w:sz w:val="24"/>
          <w:szCs w:val="24"/>
          <w:lang w:eastAsia="cs-CZ"/>
        </w:rPr>
        <w:t>Biddulph</w:t>
      </w:r>
      <w:proofErr w:type="spellEnd"/>
      <w:r w:rsidRPr="00922D36">
        <w:rPr>
          <w:rFonts w:ascii="Times New Roman" w:hAnsi="Times New Roman" w:cs="Times New Roman"/>
          <w:sz w:val="24"/>
          <w:szCs w:val="24"/>
          <w:lang w:eastAsia="cs-CZ"/>
        </w:rPr>
        <w:t xml:space="preserve">, M., Lambert, D. &amp; </w:t>
      </w:r>
      <w:proofErr w:type="spellStart"/>
      <w:r w:rsidRPr="00922D36">
        <w:rPr>
          <w:rFonts w:ascii="Times New Roman" w:hAnsi="Times New Roman" w:cs="Times New Roman"/>
          <w:sz w:val="24"/>
          <w:szCs w:val="24"/>
          <w:lang w:eastAsia="cs-CZ"/>
        </w:rPr>
        <w:t>Balderstone</w:t>
      </w:r>
      <w:proofErr w:type="spellEnd"/>
      <w:r w:rsidRPr="00922D36">
        <w:rPr>
          <w:rFonts w:ascii="Times New Roman" w:hAnsi="Times New Roman" w:cs="Times New Roman"/>
          <w:sz w:val="24"/>
          <w:szCs w:val="24"/>
          <w:lang w:eastAsia="cs-CZ"/>
        </w:rPr>
        <w:t xml:space="preserve">, D. (2015). </w:t>
      </w:r>
      <w:proofErr w:type="spellStart"/>
      <w:r w:rsidRPr="00922D36">
        <w:rPr>
          <w:rFonts w:ascii="Times New Roman" w:hAnsi="Times New Roman" w:cs="Times New Roman"/>
          <w:i/>
          <w:sz w:val="24"/>
          <w:szCs w:val="24"/>
          <w:lang w:eastAsia="cs-CZ"/>
        </w:rPr>
        <w:t>Learning</w:t>
      </w:r>
      <w:proofErr w:type="spellEnd"/>
      <w:r w:rsidRPr="00922D36">
        <w:rPr>
          <w:rFonts w:ascii="Times New Roman" w:hAnsi="Times New Roman" w:cs="Times New Roman"/>
          <w:i/>
          <w:sz w:val="24"/>
          <w:szCs w:val="24"/>
          <w:lang w:eastAsia="cs-CZ"/>
        </w:rPr>
        <w:t xml:space="preserve"> to </w:t>
      </w:r>
      <w:proofErr w:type="spellStart"/>
      <w:r w:rsidRPr="00922D36">
        <w:rPr>
          <w:rFonts w:ascii="Times New Roman" w:hAnsi="Times New Roman" w:cs="Times New Roman"/>
          <w:i/>
          <w:sz w:val="24"/>
          <w:szCs w:val="24"/>
          <w:lang w:eastAsia="cs-CZ"/>
        </w:rPr>
        <w:t>teach</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geography</w:t>
      </w:r>
      <w:proofErr w:type="spellEnd"/>
      <w:r w:rsidRPr="00922D36">
        <w:rPr>
          <w:rFonts w:ascii="Times New Roman" w:hAnsi="Times New Roman" w:cs="Times New Roman"/>
          <w:i/>
          <w:sz w:val="24"/>
          <w:szCs w:val="24"/>
          <w:lang w:eastAsia="cs-CZ"/>
        </w:rPr>
        <w:t xml:space="preserve"> in </w:t>
      </w:r>
      <w:proofErr w:type="spellStart"/>
      <w:r w:rsidRPr="00922D36">
        <w:rPr>
          <w:rFonts w:ascii="Times New Roman" w:hAnsi="Times New Roman" w:cs="Times New Roman"/>
          <w:i/>
          <w:sz w:val="24"/>
          <w:szCs w:val="24"/>
          <w:lang w:eastAsia="cs-CZ"/>
        </w:rPr>
        <w:t>the</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secondary</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school</w:t>
      </w:r>
      <w:proofErr w:type="spellEnd"/>
      <w:r w:rsidRPr="00922D36">
        <w:rPr>
          <w:rFonts w:ascii="Times New Roman" w:hAnsi="Times New Roman" w:cs="Times New Roman"/>
          <w:i/>
          <w:sz w:val="24"/>
          <w:szCs w:val="24"/>
          <w:lang w:eastAsia="cs-CZ"/>
        </w:rPr>
        <w:t xml:space="preserve">: a </w:t>
      </w:r>
      <w:proofErr w:type="spellStart"/>
      <w:r w:rsidRPr="00922D36">
        <w:rPr>
          <w:rFonts w:ascii="Times New Roman" w:hAnsi="Times New Roman" w:cs="Times New Roman"/>
          <w:i/>
          <w:sz w:val="24"/>
          <w:szCs w:val="24"/>
          <w:lang w:eastAsia="cs-CZ"/>
        </w:rPr>
        <w:t>companion</w:t>
      </w:r>
      <w:proofErr w:type="spellEnd"/>
      <w:r w:rsidRPr="00922D36">
        <w:rPr>
          <w:rFonts w:ascii="Times New Roman" w:hAnsi="Times New Roman" w:cs="Times New Roman"/>
          <w:i/>
          <w:sz w:val="24"/>
          <w:szCs w:val="24"/>
          <w:lang w:eastAsia="cs-CZ"/>
        </w:rPr>
        <w:t xml:space="preserve"> to </w:t>
      </w:r>
      <w:proofErr w:type="spellStart"/>
      <w:r w:rsidRPr="00922D36">
        <w:rPr>
          <w:rFonts w:ascii="Times New Roman" w:hAnsi="Times New Roman" w:cs="Times New Roman"/>
          <w:i/>
          <w:sz w:val="24"/>
          <w:szCs w:val="24"/>
          <w:lang w:eastAsia="cs-CZ"/>
        </w:rPr>
        <w:t>school</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experience</w:t>
      </w:r>
      <w:proofErr w:type="spellEnd"/>
      <w:r w:rsidRPr="00922D36">
        <w:rPr>
          <w:rFonts w:ascii="Times New Roman" w:hAnsi="Times New Roman" w:cs="Times New Roman"/>
          <w:i/>
          <w:sz w:val="24"/>
          <w:szCs w:val="24"/>
          <w:lang w:eastAsia="cs-CZ"/>
        </w:rPr>
        <w:t>.</w:t>
      </w:r>
      <w:r w:rsidRPr="00922D36">
        <w:rPr>
          <w:rFonts w:ascii="Times New Roman" w:hAnsi="Times New Roman" w:cs="Times New Roman"/>
          <w:sz w:val="24"/>
          <w:szCs w:val="24"/>
          <w:lang w:eastAsia="cs-CZ"/>
        </w:rPr>
        <w:t xml:space="preserve"> </w:t>
      </w:r>
      <w:r w:rsidR="00084A5C" w:rsidRPr="00922D36">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 xml:space="preserve">3rd </w:t>
      </w:r>
      <w:proofErr w:type="spellStart"/>
      <w:r w:rsidRPr="00922D36">
        <w:rPr>
          <w:rFonts w:ascii="Times New Roman" w:hAnsi="Times New Roman" w:cs="Times New Roman"/>
          <w:sz w:val="24"/>
          <w:szCs w:val="24"/>
          <w:lang w:eastAsia="cs-CZ"/>
        </w:rPr>
        <w:t>ed</w:t>
      </w:r>
      <w:proofErr w:type="spellEnd"/>
      <w:r w:rsidRPr="00922D36">
        <w:rPr>
          <w:rFonts w:ascii="Times New Roman" w:hAnsi="Times New Roman" w:cs="Times New Roman"/>
          <w:sz w:val="24"/>
          <w:szCs w:val="24"/>
          <w:lang w:eastAsia="cs-CZ"/>
        </w:rPr>
        <w:t>.</w:t>
      </w:r>
      <w:r w:rsidR="00084A5C" w:rsidRPr="00922D36">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Oxon</w:t>
      </w:r>
      <w:proofErr w:type="spellEnd"/>
      <w:r w:rsidRPr="00922D36">
        <w:rPr>
          <w:rFonts w:ascii="Times New Roman" w:hAnsi="Times New Roman" w:cs="Times New Roman"/>
          <w:sz w:val="24"/>
          <w:szCs w:val="24"/>
          <w:lang w:eastAsia="cs-CZ"/>
        </w:rPr>
        <w:t xml:space="preserve"> / New York: </w:t>
      </w:r>
      <w:proofErr w:type="spellStart"/>
      <w:r w:rsidRPr="00922D36">
        <w:rPr>
          <w:rFonts w:ascii="Times New Roman" w:hAnsi="Times New Roman" w:cs="Times New Roman"/>
          <w:sz w:val="24"/>
          <w:szCs w:val="24"/>
          <w:lang w:eastAsia="cs-CZ"/>
        </w:rPr>
        <w:t>Routledge</w:t>
      </w:r>
      <w:proofErr w:type="spellEnd"/>
      <w:r w:rsidRPr="00922D36">
        <w:rPr>
          <w:rFonts w:ascii="Times New Roman" w:hAnsi="Times New Roman" w:cs="Times New Roman"/>
          <w:sz w:val="24"/>
          <w:szCs w:val="24"/>
          <w:lang w:eastAsia="cs-CZ"/>
        </w:rPr>
        <w:t xml:space="preserve">. </w:t>
      </w:r>
    </w:p>
    <w:p w14:paraId="43ECF042" w14:textId="77777777" w:rsidR="00A8627B" w:rsidRPr="00922D36" w:rsidRDefault="00DB765F"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G</w:t>
      </w:r>
      <w:r w:rsidR="00B56618" w:rsidRPr="00922D36">
        <w:rPr>
          <w:rFonts w:ascii="Times New Roman" w:hAnsi="Times New Roman" w:cs="Times New Roman"/>
          <w:sz w:val="24"/>
          <w:szCs w:val="24"/>
        </w:rPr>
        <w:t>avora</w:t>
      </w:r>
      <w:proofErr w:type="spellEnd"/>
      <w:r w:rsidRPr="00922D36">
        <w:rPr>
          <w:rFonts w:ascii="Times New Roman" w:hAnsi="Times New Roman" w:cs="Times New Roman"/>
          <w:sz w:val="24"/>
          <w:szCs w:val="24"/>
        </w:rPr>
        <w:t>, P</w:t>
      </w:r>
      <w:r w:rsidR="00A8627B" w:rsidRPr="00922D36">
        <w:rPr>
          <w:rFonts w:ascii="Times New Roman" w:hAnsi="Times New Roman" w:cs="Times New Roman"/>
          <w:sz w:val="24"/>
          <w:szCs w:val="24"/>
        </w:rPr>
        <w:t>. (2000).</w:t>
      </w:r>
      <w:r w:rsidRPr="00922D36">
        <w:rPr>
          <w:rStyle w:val="apple-converted-space"/>
          <w:rFonts w:ascii="Times New Roman" w:hAnsi="Times New Roman" w:cs="Times New Roman"/>
          <w:sz w:val="24"/>
          <w:szCs w:val="24"/>
        </w:rPr>
        <w:t> </w:t>
      </w:r>
      <w:r w:rsidRPr="00922D36">
        <w:rPr>
          <w:rFonts w:ascii="Times New Roman" w:hAnsi="Times New Roman" w:cs="Times New Roman"/>
          <w:i/>
          <w:iCs/>
          <w:sz w:val="24"/>
          <w:szCs w:val="24"/>
        </w:rPr>
        <w:t>Úvod do pedagogického výzkumu</w:t>
      </w:r>
      <w:r w:rsidRPr="00922D36">
        <w:rPr>
          <w:rFonts w:ascii="Times New Roman" w:hAnsi="Times New Roman" w:cs="Times New Roman"/>
          <w:sz w:val="24"/>
          <w:szCs w:val="24"/>
        </w:rPr>
        <w:t xml:space="preserve">. Brno: </w:t>
      </w:r>
      <w:proofErr w:type="spellStart"/>
      <w:r w:rsidRPr="00922D36">
        <w:rPr>
          <w:rFonts w:ascii="Times New Roman" w:hAnsi="Times New Roman" w:cs="Times New Roman"/>
          <w:sz w:val="24"/>
          <w:szCs w:val="24"/>
        </w:rPr>
        <w:t>Paido</w:t>
      </w:r>
      <w:proofErr w:type="spellEnd"/>
      <w:r w:rsidR="00A8627B" w:rsidRPr="00922D36">
        <w:rPr>
          <w:rFonts w:ascii="Times New Roman" w:hAnsi="Times New Roman" w:cs="Times New Roman"/>
          <w:sz w:val="24"/>
          <w:szCs w:val="24"/>
        </w:rPr>
        <w:t>.</w:t>
      </w:r>
    </w:p>
    <w:p w14:paraId="73C9F3F5" w14:textId="77777777" w:rsidR="00A8627B" w:rsidRPr="00922D36" w:rsidRDefault="007D4C89"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H</w:t>
      </w:r>
      <w:r w:rsidR="00B56618" w:rsidRPr="00922D36">
        <w:rPr>
          <w:rFonts w:ascii="Times New Roman" w:hAnsi="Times New Roman" w:cs="Times New Roman"/>
          <w:sz w:val="24"/>
          <w:szCs w:val="24"/>
        </w:rPr>
        <w:t>ay</w:t>
      </w:r>
      <w:proofErr w:type="spellEnd"/>
      <w:r w:rsidRPr="00922D36">
        <w:rPr>
          <w:rFonts w:ascii="Times New Roman" w:hAnsi="Times New Roman" w:cs="Times New Roman"/>
          <w:sz w:val="24"/>
          <w:szCs w:val="24"/>
        </w:rPr>
        <w:t>, I</w:t>
      </w:r>
      <w:r w:rsidR="00A8627B" w:rsidRPr="00922D36">
        <w:rPr>
          <w:rFonts w:ascii="Times New Roman" w:hAnsi="Times New Roman" w:cs="Times New Roman"/>
          <w:sz w:val="24"/>
          <w:szCs w:val="24"/>
        </w:rPr>
        <w:t>. (2010)</w:t>
      </w:r>
      <w:r w:rsidRPr="00922D36">
        <w:rPr>
          <w:rFonts w:ascii="Times New Roman" w:hAnsi="Times New Roman" w:cs="Times New Roman"/>
          <w:sz w:val="24"/>
          <w:szCs w:val="24"/>
        </w:rPr>
        <w:t>.</w:t>
      </w:r>
      <w:r w:rsidRPr="00922D36">
        <w:rPr>
          <w:rStyle w:val="apple-converted-space"/>
          <w:rFonts w:ascii="Times New Roman" w:hAnsi="Times New Roman" w:cs="Times New Roman"/>
          <w:sz w:val="24"/>
          <w:szCs w:val="24"/>
        </w:rPr>
        <w:t> </w:t>
      </w:r>
      <w:proofErr w:type="spellStart"/>
      <w:r w:rsidRPr="00922D36">
        <w:rPr>
          <w:rFonts w:ascii="Times New Roman" w:hAnsi="Times New Roman" w:cs="Times New Roman"/>
          <w:i/>
          <w:iCs/>
          <w:sz w:val="24"/>
          <w:szCs w:val="24"/>
        </w:rPr>
        <w:t>Qualitative</w:t>
      </w:r>
      <w:proofErr w:type="spellEnd"/>
      <w:r w:rsidRPr="00922D36">
        <w:rPr>
          <w:rFonts w:ascii="Times New Roman" w:hAnsi="Times New Roman" w:cs="Times New Roman"/>
          <w:i/>
          <w:iCs/>
          <w:sz w:val="24"/>
          <w:szCs w:val="24"/>
        </w:rPr>
        <w:t xml:space="preserve"> </w:t>
      </w:r>
      <w:proofErr w:type="spellStart"/>
      <w:r w:rsidRPr="00922D36">
        <w:rPr>
          <w:rFonts w:ascii="Times New Roman" w:hAnsi="Times New Roman" w:cs="Times New Roman"/>
          <w:i/>
          <w:iCs/>
          <w:sz w:val="24"/>
          <w:szCs w:val="24"/>
        </w:rPr>
        <w:t>research</w:t>
      </w:r>
      <w:proofErr w:type="spellEnd"/>
      <w:r w:rsidRPr="00922D36">
        <w:rPr>
          <w:rFonts w:ascii="Times New Roman" w:hAnsi="Times New Roman" w:cs="Times New Roman"/>
          <w:i/>
          <w:iCs/>
          <w:sz w:val="24"/>
          <w:szCs w:val="24"/>
        </w:rPr>
        <w:t xml:space="preserve"> </w:t>
      </w:r>
      <w:proofErr w:type="spellStart"/>
      <w:r w:rsidRPr="00922D36">
        <w:rPr>
          <w:rFonts w:ascii="Times New Roman" w:hAnsi="Times New Roman" w:cs="Times New Roman"/>
          <w:i/>
          <w:iCs/>
          <w:sz w:val="24"/>
          <w:szCs w:val="24"/>
        </w:rPr>
        <w:t>methods</w:t>
      </w:r>
      <w:proofErr w:type="spellEnd"/>
      <w:r w:rsidRPr="00922D36">
        <w:rPr>
          <w:rFonts w:ascii="Times New Roman" w:hAnsi="Times New Roman" w:cs="Times New Roman"/>
          <w:i/>
          <w:iCs/>
          <w:sz w:val="24"/>
          <w:szCs w:val="24"/>
        </w:rPr>
        <w:t xml:space="preserve"> in </w:t>
      </w:r>
      <w:proofErr w:type="spellStart"/>
      <w:r w:rsidRPr="00922D36">
        <w:rPr>
          <w:rFonts w:ascii="Times New Roman" w:hAnsi="Times New Roman" w:cs="Times New Roman"/>
          <w:i/>
          <w:iCs/>
          <w:sz w:val="24"/>
          <w:szCs w:val="24"/>
        </w:rPr>
        <w:t>human</w:t>
      </w:r>
      <w:proofErr w:type="spellEnd"/>
      <w:r w:rsidRPr="00922D36">
        <w:rPr>
          <w:rFonts w:ascii="Times New Roman" w:hAnsi="Times New Roman" w:cs="Times New Roman"/>
          <w:i/>
          <w:iCs/>
          <w:sz w:val="24"/>
          <w:szCs w:val="24"/>
        </w:rPr>
        <w:t xml:space="preserve"> </w:t>
      </w:r>
      <w:proofErr w:type="spellStart"/>
      <w:r w:rsidRPr="00922D36">
        <w:rPr>
          <w:rFonts w:ascii="Times New Roman" w:hAnsi="Times New Roman" w:cs="Times New Roman"/>
          <w:i/>
          <w:iCs/>
          <w:sz w:val="24"/>
          <w:szCs w:val="24"/>
        </w:rPr>
        <w:t>geography</w:t>
      </w:r>
      <w:proofErr w:type="spellEnd"/>
      <w:r w:rsidRPr="00922D36">
        <w:rPr>
          <w:rFonts w:ascii="Times New Roman" w:hAnsi="Times New Roman" w:cs="Times New Roman"/>
          <w:sz w:val="24"/>
          <w:szCs w:val="24"/>
        </w:rPr>
        <w:t xml:space="preserve">. </w:t>
      </w:r>
      <w:r w:rsidR="00084A5C" w:rsidRPr="00922D36">
        <w:rPr>
          <w:rFonts w:ascii="Times New Roman" w:hAnsi="Times New Roman" w:cs="Times New Roman"/>
          <w:sz w:val="24"/>
          <w:szCs w:val="24"/>
        </w:rPr>
        <w:t>(</w:t>
      </w:r>
      <w:r w:rsidRPr="00922D36">
        <w:rPr>
          <w:rFonts w:ascii="Times New Roman" w:hAnsi="Times New Roman" w:cs="Times New Roman"/>
          <w:sz w:val="24"/>
          <w:szCs w:val="24"/>
        </w:rPr>
        <w:t xml:space="preserve">3rd </w:t>
      </w:r>
      <w:proofErr w:type="spellStart"/>
      <w:r w:rsidRPr="00922D36">
        <w:rPr>
          <w:rFonts w:ascii="Times New Roman" w:hAnsi="Times New Roman" w:cs="Times New Roman"/>
          <w:sz w:val="24"/>
          <w:szCs w:val="24"/>
        </w:rPr>
        <w:t>ed</w:t>
      </w:r>
      <w:proofErr w:type="spellEnd"/>
      <w:r w:rsidRPr="00922D36">
        <w:rPr>
          <w:rFonts w:ascii="Times New Roman" w:hAnsi="Times New Roman" w:cs="Times New Roman"/>
          <w:sz w:val="24"/>
          <w:szCs w:val="24"/>
        </w:rPr>
        <w:t>.</w:t>
      </w:r>
      <w:r w:rsidR="00084A5C" w:rsidRPr="00922D36">
        <w:rPr>
          <w:rFonts w:ascii="Times New Roman" w:hAnsi="Times New Roman" w:cs="Times New Roman"/>
          <w:sz w:val="24"/>
          <w:szCs w:val="24"/>
        </w:rPr>
        <w:t>).</w:t>
      </w:r>
      <w:r w:rsidRPr="00922D36">
        <w:rPr>
          <w:rFonts w:ascii="Times New Roman" w:hAnsi="Times New Roman" w:cs="Times New Roman"/>
          <w:sz w:val="24"/>
          <w:szCs w:val="24"/>
        </w:rPr>
        <w:t xml:space="preserve"> Oxford: Oxford University </w:t>
      </w:r>
      <w:proofErr w:type="spellStart"/>
      <w:r w:rsidRPr="00922D36">
        <w:rPr>
          <w:rFonts w:ascii="Times New Roman" w:hAnsi="Times New Roman" w:cs="Times New Roman"/>
          <w:sz w:val="24"/>
          <w:szCs w:val="24"/>
        </w:rPr>
        <w:t>Press</w:t>
      </w:r>
      <w:proofErr w:type="spellEnd"/>
      <w:r w:rsidR="00A8627B" w:rsidRPr="00922D36">
        <w:rPr>
          <w:rFonts w:ascii="Times New Roman" w:hAnsi="Times New Roman" w:cs="Times New Roman"/>
          <w:sz w:val="24"/>
          <w:szCs w:val="24"/>
        </w:rPr>
        <w:t>.</w:t>
      </w:r>
    </w:p>
    <w:p w14:paraId="25A0F1FF" w14:textId="77777777" w:rsidR="00A8627B" w:rsidRPr="00922D36" w:rsidRDefault="007D4C89"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H</w:t>
      </w:r>
      <w:r w:rsidR="00A8627B" w:rsidRPr="00922D36">
        <w:rPr>
          <w:rFonts w:ascii="Times New Roman" w:hAnsi="Times New Roman" w:cs="Times New Roman"/>
          <w:sz w:val="24"/>
          <w:szCs w:val="24"/>
        </w:rPr>
        <w:t>endl</w:t>
      </w:r>
      <w:proofErr w:type="spellEnd"/>
      <w:r w:rsidRPr="00922D36">
        <w:rPr>
          <w:rFonts w:ascii="Times New Roman" w:hAnsi="Times New Roman" w:cs="Times New Roman"/>
          <w:sz w:val="24"/>
          <w:szCs w:val="24"/>
        </w:rPr>
        <w:t>, J</w:t>
      </w:r>
      <w:r w:rsidR="00A8627B" w:rsidRPr="00922D36">
        <w:rPr>
          <w:rFonts w:ascii="Times New Roman" w:hAnsi="Times New Roman" w:cs="Times New Roman"/>
          <w:sz w:val="24"/>
          <w:szCs w:val="24"/>
        </w:rPr>
        <w:t>. (2012)</w:t>
      </w:r>
      <w:r w:rsidRPr="00922D36">
        <w:rPr>
          <w:rFonts w:ascii="Times New Roman" w:hAnsi="Times New Roman" w:cs="Times New Roman"/>
          <w:sz w:val="24"/>
          <w:szCs w:val="24"/>
        </w:rPr>
        <w:t>.</w:t>
      </w:r>
      <w:r w:rsidRPr="00922D36">
        <w:rPr>
          <w:rStyle w:val="apple-converted-space"/>
          <w:rFonts w:ascii="Times New Roman" w:hAnsi="Times New Roman" w:cs="Times New Roman"/>
          <w:sz w:val="24"/>
          <w:szCs w:val="24"/>
        </w:rPr>
        <w:t> </w:t>
      </w:r>
      <w:r w:rsidRPr="00922D36">
        <w:rPr>
          <w:rFonts w:ascii="Times New Roman" w:hAnsi="Times New Roman" w:cs="Times New Roman"/>
          <w:i/>
          <w:iCs/>
          <w:sz w:val="24"/>
          <w:szCs w:val="24"/>
        </w:rPr>
        <w:t>Kvalitativní výzkum: základní teorie, metody a aplikace</w:t>
      </w:r>
      <w:r w:rsidRPr="00922D36">
        <w:rPr>
          <w:rFonts w:ascii="Times New Roman" w:hAnsi="Times New Roman" w:cs="Times New Roman"/>
          <w:sz w:val="24"/>
          <w:szCs w:val="24"/>
        </w:rPr>
        <w:t xml:space="preserve">. </w:t>
      </w:r>
      <w:r w:rsidR="00084A5C" w:rsidRPr="00922D36">
        <w:rPr>
          <w:rFonts w:ascii="Times New Roman" w:hAnsi="Times New Roman" w:cs="Times New Roman"/>
          <w:sz w:val="24"/>
          <w:szCs w:val="24"/>
        </w:rPr>
        <w:t>(</w:t>
      </w:r>
      <w:r w:rsidRPr="00922D36">
        <w:rPr>
          <w:rFonts w:ascii="Times New Roman" w:hAnsi="Times New Roman" w:cs="Times New Roman"/>
          <w:sz w:val="24"/>
          <w:szCs w:val="24"/>
        </w:rPr>
        <w:t>3. vyd</w:t>
      </w:r>
      <w:r w:rsidR="00A84E54" w:rsidRPr="00922D36">
        <w:rPr>
          <w:rFonts w:ascii="Times New Roman" w:hAnsi="Times New Roman" w:cs="Times New Roman"/>
          <w:sz w:val="24"/>
          <w:szCs w:val="24"/>
        </w:rPr>
        <w:t>.</w:t>
      </w:r>
      <w:r w:rsidR="00084A5C" w:rsidRPr="00922D36">
        <w:rPr>
          <w:rFonts w:ascii="Times New Roman" w:hAnsi="Times New Roman" w:cs="Times New Roman"/>
          <w:sz w:val="24"/>
          <w:szCs w:val="24"/>
        </w:rPr>
        <w:t>).</w:t>
      </w:r>
      <w:r w:rsidR="00925155" w:rsidRPr="00922D36">
        <w:rPr>
          <w:rFonts w:ascii="Times New Roman" w:hAnsi="Times New Roman" w:cs="Times New Roman"/>
          <w:sz w:val="24"/>
          <w:szCs w:val="24"/>
        </w:rPr>
        <w:t xml:space="preserve"> Praha: </w:t>
      </w:r>
      <w:r w:rsidR="00A84E54" w:rsidRPr="00922D36">
        <w:rPr>
          <w:rFonts w:ascii="Times New Roman" w:hAnsi="Times New Roman" w:cs="Times New Roman"/>
          <w:sz w:val="24"/>
          <w:szCs w:val="24"/>
        </w:rPr>
        <w:t>Portál.</w:t>
      </w:r>
    </w:p>
    <w:p w14:paraId="2A707E02" w14:textId="77777777" w:rsidR="004639DD" w:rsidRPr="00922D36" w:rsidRDefault="004639DD" w:rsidP="00922D36">
      <w:pPr>
        <w:spacing w:after="0" w:line="360" w:lineRule="auto"/>
        <w:ind w:left="567" w:hanging="567"/>
        <w:jc w:val="both"/>
        <w:rPr>
          <w:rFonts w:ascii="Times New Roman" w:hAnsi="Times New Roman" w:cs="Times New Roman"/>
          <w:sz w:val="24"/>
          <w:szCs w:val="24"/>
          <w:lang w:eastAsia="cs-CZ"/>
        </w:rPr>
      </w:pPr>
      <w:r w:rsidRPr="00922D36">
        <w:rPr>
          <w:rFonts w:ascii="Times New Roman" w:hAnsi="Times New Roman" w:cs="Times New Roman"/>
          <w:sz w:val="24"/>
          <w:szCs w:val="24"/>
          <w:lang w:eastAsia="cs-CZ"/>
        </w:rPr>
        <w:t>Hofmann, E. et al</w:t>
      </w:r>
      <w:r w:rsidR="00A4385D" w:rsidRPr="00922D36">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 xml:space="preserve"> (2003). </w:t>
      </w:r>
      <w:r w:rsidRPr="00922D36">
        <w:rPr>
          <w:rFonts w:ascii="Times New Roman" w:hAnsi="Times New Roman" w:cs="Times New Roman"/>
          <w:i/>
          <w:sz w:val="24"/>
          <w:szCs w:val="24"/>
          <w:lang w:eastAsia="cs-CZ"/>
        </w:rPr>
        <w:t>Integrované terénní vyučování</w:t>
      </w:r>
      <w:r w:rsidRPr="00922D36">
        <w:rPr>
          <w:rFonts w:ascii="Times New Roman" w:hAnsi="Times New Roman" w:cs="Times New Roman"/>
          <w:sz w:val="24"/>
          <w:szCs w:val="24"/>
          <w:lang w:eastAsia="cs-CZ"/>
        </w:rPr>
        <w:t xml:space="preserve">. Brno: </w:t>
      </w:r>
      <w:proofErr w:type="spellStart"/>
      <w:r w:rsidRPr="00922D36">
        <w:rPr>
          <w:rFonts w:ascii="Times New Roman" w:hAnsi="Times New Roman" w:cs="Times New Roman"/>
          <w:sz w:val="24"/>
          <w:szCs w:val="24"/>
          <w:lang w:eastAsia="cs-CZ"/>
        </w:rPr>
        <w:t>Paido</w:t>
      </w:r>
      <w:proofErr w:type="spellEnd"/>
      <w:r w:rsidRPr="00922D36">
        <w:rPr>
          <w:rFonts w:ascii="Times New Roman" w:hAnsi="Times New Roman" w:cs="Times New Roman"/>
          <w:sz w:val="24"/>
          <w:szCs w:val="24"/>
          <w:lang w:eastAsia="cs-CZ"/>
        </w:rPr>
        <w:t xml:space="preserve">. </w:t>
      </w:r>
    </w:p>
    <w:p w14:paraId="389ED94F" w14:textId="77777777" w:rsidR="00B56618" w:rsidRPr="00922D36" w:rsidRDefault="00B56618"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Inchley</w:t>
      </w:r>
      <w:proofErr w:type="spellEnd"/>
      <w:r w:rsidRPr="00922D36">
        <w:rPr>
          <w:rFonts w:ascii="Times New Roman" w:hAnsi="Times New Roman" w:cs="Times New Roman"/>
          <w:sz w:val="24"/>
          <w:szCs w:val="24"/>
        </w:rPr>
        <w:t>, J. et al. (</w:t>
      </w:r>
      <w:proofErr w:type="spellStart"/>
      <w:r w:rsidRPr="00922D36">
        <w:rPr>
          <w:rFonts w:ascii="Times New Roman" w:hAnsi="Times New Roman" w:cs="Times New Roman"/>
          <w:sz w:val="24"/>
          <w:szCs w:val="24"/>
        </w:rPr>
        <w:t>Eds</w:t>
      </w:r>
      <w:proofErr w:type="spellEnd"/>
      <w:r w:rsidRPr="00922D36">
        <w:rPr>
          <w:rFonts w:ascii="Times New Roman" w:hAnsi="Times New Roman" w:cs="Times New Roman"/>
          <w:sz w:val="24"/>
          <w:szCs w:val="24"/>
        </w:rPr>
        <w:t xml:space="preserve">). (2016). </w:t>
      </w:r>
      <w:proofErr w:type="spellStart"/>
      <w:r w:rsidRPr="00922D36">
        <w:rPr>
          <w:rFonts w:ascii="Times New Roman" w:hAnsi="Times New Roman" w:cs="Times New Roman"/>
          <w:sz w:val="24"/>
          <w:szCs w:val="24"/>
        </w:rPr>
        <w:t>Growing</w:t>
      </w:r>
      <w:proofErr w:type="spellEnd"/>
      <w:r w:rsidRPr="00922D36">
        <w:rPr>
          <w:rFonts w:ascii="Times New Roman" w:hAnsi="Times New Roman" w:cs="Times New Roman"/>
          <w:sz w:val="24"/>
          <w:szCs w:val="24"/>
        </w:rPr>
        <w:t xml:space="preserve"> up </w:t>
      </w:r>
      <w:proofErr w:type="spellStart"/>
      <w:r w:rsidRPr="00922D36">
        <w:rPr>
          <w:rFonts w:ascii="Times New Roman" w:hAnsi="Times New Roman" w:cs="Times New Roman"/>
          <w:sz w:val="24"/>
          <w:szCs w:val="24"/>
        </w:rPr>
        <w:t>unequal</w:t>
      </w:r>
      <w:proofErr w:type="spellEnd"/>
      <w:r w:rsidRPr="00922D36">
        <w:rPr>
          <w:rFonts w:ascii="Times New Roman" w:hAnsi="Times New Roman" w:cs="Times New Roman"/>
          <w:sz w:val="24"/>
          <w:szCs w:val="24"/>
        </w:rPr>
        <w:t xml:space="preserve">: gender and </w:t>
      </w:r>
      <w:proofErr w:type="spellStart"/>
      <w:r w:rsidRPr="00922D36">
        <w:rPr>
          <w:rFonts w:ascii="Times New Roman" w:hAnsi="Times New Roman" w:cs="Times New Roman"/>
          <w:sz w:val="24"/>
          <w:szCs w:val="24"/>
        </w:rPr>
        <w:t>socioeconomic</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differences</w:t>
      </w:r>
      <w:proofErr w:type="spellEnd"/>
      <w:r w:rsidRPr="00922D36">
        <w:rPr>
          <w:rFonts w:ascii="Times New Roman" w:hAnsi="Times New Roman" w:cs="Times New Roman"/>
          <w:sz w:val="24"/>
          <w:szCs w:val="24"/>
        </w:rPr>
        <w:t xml:space="preserve"> in </w:t>
      </w:r>
      <w:proofErr w:type="spellStart"/>
      <w:r w:rsidRPr="00922D36">
        <w:rPr>
          <w:rFonts w:ascii="Times New Roman" w:hAnsi="Times New Roman" w:cs="Times New Roman"/>
          <w:sz w:val="24"/>
          <w:szCs w:val="24"/>
        </w:rPr>
        <w:t>young</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people's</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health</w:t>
      </w:r>
      <w:proofErr w:type="spellEnd"/>
      <w:r w:rsidRPr="00922D36">
        <w:rPr>
          <w:rFonts w:ascii="Times New Roman" w:hAnsi="Times New Roman" w:cs="Times New Roman"/>
          <w:sz w:val="24"/>
          <w:szCs w:val="24"/>
        </w:rPr>
        <w:t xml:space="preserve"> and </w:t>
      </w:r>
      <w:proofErr w:type="spellStart"/>
      <w:r w:rsidRPr="00922D36">
        <w:rPr>
          <w:rFonts w:ascii="Times New Roman" w:hAnsi="Times New Roman" w:cs="Times New Roman"/>
          <w:sz w:val="24"/>
          <w:szCs w:val="24"/>
        </w:rPr>
        <w:t>well-being</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i/>
          <w:sz w:val="24"/>
          <w:szCs w:val="24"/>
        </w:rPr>
        <w:t>Health</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Behaviour</w:t>
      </w:r>
      <w:proofErr w:type="spellEnd"/>
      <w:r w:rsidRPr="00922D36">
        <w:rPr>
          <w:rFonts w:ascii="Times New Roman" w:hAnsi="Times New Roman" w:cs="Times New Roman"/>
          <w:i/>
          <w:sz w:val="24"/>
          <w:szCs w:val="24"/>
        </w:rPr>
        <w:t xml:space="preserve"> in </w:t>
      </w:r>
      <w:proofErr w:type="spellStart"/>
      <w:r w:rsidRPr="00922D36">
        <w:rPr>
          <w:rFonts w:ascii="Times New Roman" w:hAnsi="Times New Roman" w:cs="Times New Roman"/>
          <w:i/>
          <w:sz w:val="24"/>
          <w:szCs w:val="24"/>
        </w:rPr>
        <w:t>School-aged</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Children</w:t>
      </w:r>
      <w:proofErr w:type="spellEnd"/>
      <w:r w:rsidRPr="00922D36">
        <w:rPr>
          <w:rFonts w:ascii="Times New Roman" w:hAnsi="Times New Roman" w:cs="Times New Roman"/>
          <w:i/>
          <w:sz w:val="24"/>
          <w:szCs w:val="24"/>
        </w:rPr>
        <w:t xml:space="preserve"> (HBSC) study: </w:t>
      </w:r>
      <w:proofErr w:type="spellStart"/>
      <w:r w:rsidRPr="00922D36">
        <w:rPr>
          <w:rFonts w:ascii="Times New Roman" w:hAnsi="Times New Roman" w:cs="Times New Roman"/>
          <w:i/>
          <w:sz w:val="24"/>
          <w:szCs w:val="24"/>
        </w:rPr>
        <w:t>international</w:t>
      </w:r>
      <w:proofErr w:type="spellEnd"/>
      <w:r w:rsidRPr="00922D36">
        <w:rPr>
          <w:rFonts w:ascii="Times New Roman" w:hAnsi="Times New Roman" w:cs="Times New Roman"/>
          <w:i/>
          <w:sz w:val="24"/>
          <w:szCs w:val="24"/>
        </w:rPr>
        <w:t xml:space="preserve"> report </w:t>
      </w:r>
      <w:proofErr w:type="spellStart"/>
      <w:r w:rsidRPr="00922D36">
        <w:rPr>
          <w:rFonts w:ascii="Times New Roman" w:hAnsi="Times New Roman" w:cs="Times New Roman"/>
          <w:i/>
          <w:sz w:val="24"/>
          <w:szCs w:val="24"/>
        </w:rPr>
        <w:t>from</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the</w:t>
      </w:r>
      <w:proofErr w:type="spellEnd"/>
      <w:r w:rsidRPr="00922D36">
        <w:rPr>
          <w:rFonts w:ascii="Times New Roman" w:hAnsi="Times New Roman" w:cs="Times New Roman"/>
          <w:i/>
          <w:sz w:val="24"/>
          <w:szCs w:val="24"/>
        </w:rPr>
        <w:t xml:space="preserve"> 2013/2014 </w:t>
      </w:r>
      <w:proofErr w:type="spellStart"/>
      <w:r w:rsidRPr="00922D36">
        <w:rPr>
          <w:rFonts w:ascii="Times New Roman" w:hAnsi="Times New Roman" w:cs="Times New Roman"/>
          <w:i/>
          <w:sz w:val="24"/>
          <w:szCs w:val="24"/>
        </w:rPr>
        <w:t>survey</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Copenhagen</w:t>
      </w:r>
      <w:proofErr w:type="spellEnd"/>
      <w:r w:rsidRPr="00922D36">
        <w:rPr>
          <w:rFonts w:ascii="Times New Roman" w:hAnsi="Times New Roman" w:cs="Times New Roman"/>
          <w:sz w:val="24"/>
          <w:szCs w:val="24"/>
        </w:rPr>
        <w:t xml:space="preserve">: WHO </w:t>
      </w:r>
      <w:proofErr w:type="spellStart"/>
      <w:r w:rsidRPr="00922D36">
        <w:rPr>
          <w:rFonts w:ascii="Times New Roman" w:hAnsi="Times New Roman" w:cs="Times New Roman"/>
          <w:sz w:val="24"/>
          <w:szCs w:val="24"/>
        </w:rPr>
        <w:t>Regional</w:t>
      </w:r>
      <w:proofErr w:type="spellEnd"/>
      <w:r w:rsidRPr="00922D36">
        <w:rPr>
          <w:rFonts w:ascii="Times New Roman" w:hAnsi="Times New Roman" w:cs="Times New Roman"/>
          <w:sz w:val="24"/>
          <w:szCs w:val="24"/>
        </w:rPr>
        <w:t xml:space="preserve"> Office </w:t>
      </w:r>
      <w:proofErr w:type="spellStart"/>
      <w:r w:rsidRPr="00922D36">
        <w:rPr>
          <w:rFonts w:ascii="Times New Roman" w:hAnsi="Times New Roman" w:cs="Times New Roman"/>
          <w:sz w:val="24"/>
          <w:szCs w:val="24"/>
        </w:rPr>
        <w:t>for</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Europe</w:t>
      </w:r>
      <w:proofErr w:type="spellEnd"/>
      <w:r w:rsidRPr="00922D36">
        <w:rPr>
          <w:rFonts w:ascii="Times New Roman" w:hAnsi="Times New Roman" w:cs="Times New Roman"/>
          <w:sz w:val="24"/>
          <w:szCs w:val="24"/>
        </w:rPr>
        <w:t xml:space="preserve">.  </w:t>
      </w:r>
    </w:p>
    <w:p w14:paraId="41038996" w14:textId="77777777" w:rsidR="00A9394D" w:rsidRPr="00922D36" w:rsidRDefault="00A9394D" w:rsidP="00922D36">
      <w:pPr>
        <w:spacing w:after="0" w:line="360" w:lineRule="auto"/>
        <w:ind w:left="567" w:hanging="567"/>
        <w:jc w:val="both"/>
        <w:rPr>
          <w:rFonts w:ascii="Times New Roman" w:hAnsi="Times New Roman" w:cs="Times New Roman"/>
          <w:sz w:val="24"/>
          <w:szCs w:val="24"/>
        </w:rPr>
      </w:pPr>
      <w:r w:rsidRPr="00922D36">
        <w:rPr>
          <w:rFonts w:ascii="Times New Roman" w:hAnsi="Times New Roman" w:cs="Times New Roman"/>
          <w:sz w:val="24"/>
          <w:szCs w:val="24"/>
        </w:rPr>
        <w:t xml:space="preserve">Kalhous, Z. &amp; Obst, O. (2009). </w:t>
      </w:r>
      <w:r w:rsidRPr="00922D36">
        <w:rPr>
          <w:rFonts w:ascii="Times New Roman" w:hAnsi="Times New Roman" w:cs="Times New Roman"/>
          <w:i/>
          <w:sz w:val="24"/>
          <w:szCs w:val="24"/>
        </w:rPr>
        <w:t>Školní didaktika</w:t>
      </w:r>
      <w:r w:rsidRPr="00922D36">
        <w:rPr>
          <w:rFonts w:ascii="Times New Roman" w:hAnsi="Times New Roman" w:cs="Times New Roman"/>
          <w:sz w:val="24"/>
          <w:szCs w:val="24"/>
        </w:rPr>
        <w:t xml:space="preserve"> (</w:t>
      </w:r>
      <w:r w:rsidR="00084A5C" w:rsidRPr="00922D36">
        <w:rPr>
          <w:rFonts w:ascii="Times New Roman" w:hAnsi="Times New Roman" w:cs="Times New Roman"/>
          <w:sz w:val="24"/>
          <w:szCs w:val="24"/>
        </w:rPr>
        <w:t>2. v</w:t>
      </w:r>
      <w:r w:rsidRPr="00922D36">
        <w:rPr>
          <w:rFonts w:ascii="Times New Roman" w:hAnsi="Times New Roman" w:cs="Times New Roman"/>
          <w:sz w:val="24"/>
          <w:szCs w:val="24"/>
        </w:rPr>
        <w:t>yd.). Praha: Portál.</w:t>
      </w:r>
    </w:p>
    <w:p w14:paraId="3FC209D2" w14:textId="69C45BAB" w:rsidR="00981BFB" w:rsidRPr="00922D36" w:rsidRDefault="00981BFB" w:rsidP="00922D36">
      <w:pPr>
        <w:spacing w:after="0" w:line="360" w:lineRule="auto"/>
        <w:ind w:left="567" w:hanging="567"/>
        <w:rPr>
          <w:rFonts w:ascii="Times New Roman" w:hAnsi="Times New Roman" w:cs="Times New Roman"/>
          <w:sz w:val="24"/>
          <w:szCs w:val="24"/>
          <w:lang w:eastAsia="cs-CZ"/>
        </w:rPr>
      </w:pPr>
      <w:r w:rsidRPr="00922D36">
        <w:rPr>
          <w:rFonts w:ascii="Times New Roman" w:hAnsi="Times New Roman" w:cs="Times New Roman"/>
          <w:sz w:val="24"/>
          <w:szCs w:val="24"/>
          <w:lang w:eastAsia="cs-CZ"/>
        </w:rPr>
        <w:t xml:space="preserve">Kent, M., </w:t>
      </w:r>
      <w:proofErr w:type="spellStart"/>
      <w:r w:rsidRPr="00922D36">
        <w:rPr>
          <w:rFonts w:ascii="Times New Roman" w:hAnsi="Times New Roman" w:cs="Times New Roman"/>
          <w:sz w:val="24"/>
          <w:szCs w:val="24"/>
          <w:lang w:eastAsia="cs-CZ"/>
        </w:rPr>
        <w:t>Gilbertson</w:t>
      </w:r>
      <w:proofErr w:type="spellEnd"/>
      <w:r w:rsidRPr="00922D36">
        <w:rPr>
          <w:rFonts w:ascii="Times New Roman" w:hAnsi="Times New Roman" w:cs="Times New Roman"/>
          <w:sz w:val="24"/>
          <w:szCs w:val="24"/>
          <w:lang w:eastAsia="cs-CZ"/>
        </w:rPr>
        <w:t xml:space="preserve">, D. D. &amp; </w:t>
      </w:r>
      <w:proofErr w:type="spellStart"/>
      <w:r w:rsidRPr="00922D36">
        <w:rPr>
          <w:rFonts w:ascii="Times New Roman" w:hAnsi="Times New Roman" w:cs="Times New Roman"/>
          <w:sz w:val="24"/>
          <w:szCs w:val="24"/>
          <w:lang w:eastAsia="cs-CZ"/>
        </w:rPr>
        <w:t>Hunt</w:t>
      </w:r>
      <w:proofErr w:type="spellEnd"/>
      <w:r w:rsidRPr="00922D36">
        <w:rPr>
          <w:rFonts w:ascii="Times New Roman" w:hAnsi="Times New Roman" w:cs="Times New Roman"/>
          <w:sz w:val="24"/>
          <w:szCs w:val="24"/>
          <w:lang w:eastAsia="cs-CZ"/>
        </w:rPr>
        <w:t>, C. O. (1997</w:t>
      </w:r>
      <w:r w:rsidR="00A4385D" w:rsidRPr="00922D36">
        <w:rPr>
          <w:rFonts w:ascii="Times New Roman" w:hAnsi="Times New Roman" w:cs="Times New Roman"/>
          <w:sz w:val="24"/>
          <w:szCs w:val="24"/>
          <w:lang w:eastAsia="cs-CZ"/>
        </w:rPr>
        <w:t xml:space="preserve">). </w:t>
      </w:r>
      <w:proofErr w:type="spellStart"/>
      <w:r w:rsidR="00A4385D" w:rsidRPr="00922D36">
        <w:rPr>
          <w:rFonts w:ascii="Times New Roman" w:hAnsi="Times New Roman" w:cs="Times New Roman"/>
          <w:sz w:val="24"/>
          <w:szCs w:val="24"/>
          <w:lang w:eastAsia="cs-CZ"/>
        </w:rPr>
        <w:t>Fie</w:t>
      </w:r>
      <w:r w:rsidR="00925155" w:rsidRPr="00922D36">
        <w:rPr>
          <w:rFonts w:ascii="Times New Roman" w:hAnsi="Times New Roman" w:cs="Times New Roman"/>
          <w:sz w:val="24"/>
          <w:szCs w:val="24"/>
          <w:lang w:eastAsia="cs-CZ"/>
        </w:rPr>
        <w:t>ldwork</w:t>
      </w:r>
      <w:proofErr w:type="spellEnd"/>
      <w:r w:rsidR="00925155" w:rsidRPr="00922D36">
        <w:rPr>
          <w:rFonts w:ascii="Times New Roman" w:hAnsi="Times New Roman" w:cs="Times New Roman"/>
          <w:sz w:val="24"/>
          <w:szCs w:val="24"/>
          <w:lang w:eastAsia="cs-CZ"/>
        </w:rPr>
        <w:t xml:space="preserve"> in </w:t>
      </w:r>
      <w:proofErr w:type="spellStart"/>
      <w:r w:rsidR="00925155" w:rsidRPr="00922D36">
        <w:rPr>
          <w:rFonts w:ascii="Times New Roman" w:hAnsi="Times New Roman" w:cs="Times New Roman"/>
          <w:sz w:val="24"/>
          <w:szCs w:val="24"/>
          <w:lang w:eastAsia="cs-CZ"/>
        </w:rPr>
        <w:t>geography</w:t>
      </w:r>
      <w:proofErr w:type="spellEnd"/>
      <w:r w:rsidR="00925155" w:rsidRPr="00922D36">
        <w:rPr>
          <w:rFonts w:ascii="Times New Roman" w:hAnsi="Times New Roman" w:cs="Times New Roman"/>
          <w:sz w:val="24"/>
          <w:szCs w:val="24"/>
          <w:lang w:eastAsia="cs-CZ"/>
        </w:rPr>
        <w:t xml:space="preserve"> </w:t>
      </w:r>
      <w:proofErr w:type="spellStart"/>
      <w:r w:rsidR="00925155" w:rsidRPr="00922D36">
        <w:rPr>
          <w:rFonts w:ascii="Times New Roman" w:hAnsi="Times New Roman" w:cs="Times New Roman"/>
          <w:sz w:val="24"/>
          <w:szCs w:val="24"/>
          <w:lang w:eastAsia="cs-CZ"/>
        </w:rPr>
        <w:t>teaching</w:t>
      </w:r>
      <w:proofErr w:type="spellEnd"/>
      <w:r w:rsidR="00925155" w:rsidRPr="00922D36">
        <w:rPr>
          <w:rFonts w:ascii="Times New Roman" w:hAnsi="Times New Roman" w:cs="Times New Roman"/>
          <w:sz w:val="24"/>
          <w:szCs w:val="24"/>
          <w:lang w:eastAsia="cs-CZ"/>
        </w:rPr>
        <w:t>: A </w:t>
      </w:r>
      <w:proofErr w:type="spellStart"/>
      <w:r w:rsidR="00A4385D" w:rsidRPr="00922D36">
        <w:rPr>
          <w:rFonts w:ascii="Times New Roman" w:hAnsi="Times New Roman" w:cs="Times New Roman"/>
          <w:sz w:val="24"/>
          <w:szCs w:val="24"/>
          <w:lang w:eastAsia="cs-CZ"/>
        </w:rPr>
        <w:t>critical</w:t>
      </w:r>
      <w:proofErr w:type="spellEnd"/>
      <w:r w:rsidR="00A4385D" w:rsidRPr="00922D36">
        <w:rPr>
          <w:rFonts w:ascii="Times New Roman" w:hAnsi="Times New Roman" w:cs="Times New Roman"/>
          <w:sz w:val="24"/>
          <w:szCs w:val="24"/>
          <w:lang w:eastAsia="cs-CZ"/>
        </w:rPr>
        <w:t xml:space="preserve"> </w:t>
      </w:r>
      <w:proofErr w:type="spellStart"/>
      <w:r w:rsidR="00A4385D" w:rsidRPr="00922D36">
        <w:rPr>
          <w:rFonts w:ascii="Times New Roman" w:hAnsi="Times New Roman" w:cs="Times New Roman"/>
          <w:sz w:val="24"/>
          <w:szCs w:val="24"/>
          <w:lang w:eastAsia="cs-CZ"/>
        </w:rPr>
        <w:t>review</w:t>
      </w:r>
      <w:proofErr w:type="spellEnd"/>
      <w:r w:rsidR="00A4385D" w:rsidRPr="00922D36">
        <w:rPr>
          <w:rFonts w:ascii="Times New Roman" w:hAnsi="Times New Roman" w:cs="Times New Roman"/>
          <w:sz w:val="24"/>
          <w:szCs w:val="24"/>
          <w:lang w:eastAsia="cs-CZ"/>
        </w:rPr>
        <w:t xml:space="preserve"> </w:t>
      </w:r>
      <w:proofErr w:type="spellStart"/>
      <w:r w:rsidR="00A4385D" w:rsidRPr="00922D36">
        <w:rPr>
          <w:rFonts w:ascii="Times New Roman" w:hAnsi="Times New Roman" w:cs="Times New Roman"/>
          <w:sz w:val="24"/>
          <w:szCs w:val="24"/>
          <w:lang w:eastAsia="cs-CZ"/>
        </w:rPr>
        <w:t>o</w:t>
      </w:r>
      <w:r w:rsidRPr="00922D36">
        <w:rPr>
          <w:rFonts w:ascii="Times New Roman" w:hAnsi="Times New Roman" w:cs="Times New Roman"/>
          <w:sz w:val="24"/>
          <w:szCs w:val="24"/>
          <w:lang w:eastAsia="cs-CZ"/>
        </w:rPr>
        <w:t>f</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the</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literature</w:t>
      </w:r>
      <w:proofErr w:type="spellEnd"/>
      <w:r w:rsidRPr="00922D36">
        <w:rPr>
          <w:rFonts w:ascii="Times New Roman" w:hAnsi="Times New Roman" w:cs="Times New Roman"/>
          <w:sz w:val="24"/>
          <w:szCs w:val="24"/>
          <w:lang w:eastAsia="cs-CZ"/>
        </w:rPr>
        <w:t xml:space="preserve"> and </w:t>
      </w:r>
      <w:proofErr w:type="spellStart"/>
      <w:r w:rsidRPr="00922D36">
        <w:rPr>
          <w:rFonts w:ascii="Times New Roman" w:hAnsi="Times New Roman" w:cs="Times New Roman"/>
          <w:sz w:val="24"/>
          <w:szCs w:val="24"/>
          <w:lang w:eastAsia="cs-CZ"/>
        </w:rPr>
        <w:t>approaches</w:t>
      </w:r>
      <w:proofErr w:type="spellEnd"/>
      <w:r w:rsidRPr="00922D36">
        <w:rPr>
          <w:rFonts w:ascii="Times New Roman" w:hAnsi="Times New Roman" w:cs="Times New Roman"/>
          <w:sz w:val="24"/>
          <w:szCs w:val="24"/>
          <w:lang w:eastAsia="cs-CZ"/>
        </w:rPr>
        <w:t>.</w:t>
      </w:r>
      <w:r w:rsidR="00A4385D" w:rsidRPr="00922D36">
        <w:rPr>
          <w:rFonts w:ascii="Times New Roman" w:hAnsi="Times New Roman" w:cs="Times New Roman"/>
          <w:sz w:val="24"/>
          <w:szCs w:val="24"/>
          <w:lang w:eastAsia="cs-CZ"/>
        </w:rPr>
        <w:t xml:space="preserve"> </w:t>
      </w:r>
      <w:proofErr w:type="spellStart"/>
      <w:r w:rsidR="00A4385D" w:rsidRPr="00922D36">
        <w:rPr>
          <w:rFonts w:ascii="Times New Roman" w:hAnsi="Times New Roman" w:cs="Times New Roman"/>
          <w:i/>
          <w:sz w:val="24"/>
          <w:szCs w:val="24"/>
          <w:lang w:eastAsia="cs-CZ"/>
        </w:rPr>
        <w:t>Journal</w:t>
      </w:r>
      <w:proofErr w:type="spellEnd"/>
      <w:r w:rsidR="00A4385D" w:rsidRPr="00922D36">
        <w:rPr>
          <w:rFonts w:ascii="Times New Roman" w:hAnsi="Times New Roman" w:cs="Times New Roman"/>
          <w:i/>
          <w:sz w:val="24"/>
          <w:szCs w:val="24"/>
          <w:lang w:eastAsia="cs-CZ"/>
        </w:rPr>
        <w:t xml:space="preserve"> </w:t>
      </w:r>
      <w:proofErr w:type="spellStart"/>
      <w:r w:rsidR="00A4385D" w:rsidRPr="00922D36">
        <w:rPr>
          <w:rFonts w:ascii="Times New Roman" w:hAnsi="Times New Roman" w:cs="Times New Roman"/>
          <w:i/>
          <w:sz w:val="24"/>
          <w:szCs w:val="24"/>
          <w:lang w:eastAsia="cs-CZ"/>
        </w:rPr>
        <w:t>Of</w:t>
      </w:r>
      <w:proofErr w:type="spellEnd"/>
      <w:r w:rsidR="00A4385D" w:rsidRPr="00922D36">
        <w:rPr>
          <w:rFonts w:ascii="Times New Roman" w:hAnsi="Times New Roman" w:cs="Times New Roman"/>
          <w:i/>
          <w:sz w:val="24"/>
          <w:szCs w:val="24"/>
          <w:lang w:eastAsia="cs-CZ"/>
        </w:rPr>
        <w:t xml:space="preserve"> </w:t>
      </w:r>
      <w:proofErr w:type="spellStart"/>
      <w:r w:rsidR="00A4385D" w:rsidRPr="00922D36">
        <w:rPr>
          <w:rFonts w:ascii="Times New Roman" w:hAnsi="Times New Roman" w:cs="Times New Roman"/>
          <w:i/>
          <w:sz w:val="24"/>
          <w:szCs w:val="24"/>
          <w:lang w:eastAsia="cs-CZ"/>
        </w:rPr>
        <w:t>Geography</w:t>
      </w:r>
      <w:proofErr w:type="spellEnd"/>
      <w:r w:rsidR="00A4385D" w:rsidRPr="00922D36">
        <w:rPr>
          <w:rFonts w:ascii="Times New Roman" w:hAnsi="Times New Roman" w:cs="Times New Roman"/>
          <w:i/>
          <w:sz w:val="24"/>
          <w:szCs w:val="24"/>
          <w:lang w:eastAsia="cs-CZ"/>
        </w:rPr>
        <w:t xml:space="preserve"> In </w:t>
      </w:r>
      <w:proofErr w:type="spellStart"/>
      <w:r w:rsidR="00A4385D" w:rsidRPr="00922D36">
        <w:rPr>
          <w:rFonts w:ascii="Times New Roman" w:hAnsi="Times New Roman" w:cs="Times New Roman"/>
          <w:i/>
          <w:sz w:val="24"/>
          <w:szCs w:val="24"/>
          <w:lang w:eastAsia="cs-CZ"/>
        </w:rPr>
        <w:t>Higher</w:t>
      </w:r>
      <w:proofErr w:type="spellEnd"/>
      <w:r w:rsidR="00A4385D" w:rsidRPr="00922D36">
        <w:rPr>
          <w:rFonts w:ascii="Times New Roman" w:hAnsi="Times New Roman" w:cs="Times New Roman"/>
          <w:i/>
          <w:sz w:val="24"/>
          <w:szCs w:val="24"/>
          <w:lang w:eastAsia="cs-CZ"/>
        </w:rPr>
        <w:t xml:space="preserve"> </w:t>
      </w:r>
      <w:proofErr w:type="spellStart"/>
      <w:r w:rsidR="00A4385D" w:rsidRPr="00922D36">
        <w:rPr>
          <w:rFonts w:ascii="Times New Roman" w:hAnsi="Times New Roman" w:cs="Times New Roman"/>
          <w:i/>
          <w:sz w:val="24"/>
          <w:szCs w:val="24"/>
          <w:lang w:eastAsia="cs-CZ"/>
        </w:rPr>
        <w:t>Education</w:t>
      </w:r>
      <w:proofErr w:type="spellEnd"/>
      <w:r w:rsidR="00B06E81">
        <w:rPr>
          <w:rFonts w:ascii="Times New Roman" w:hAnsi="Times New Roman" w:cs="Times New Roman"/>
          <w:sz w:val="24"/>
          <w:szCs w:val="24"/>
          <w:lang w:eastAsia="cs-CZ"/>
        </w:rPr>
        <w:t>, 21(3), 313–</w:t>
      </w:r>
      <w:r w:rsidR="00A4385D" w:rsidRPr="00922D36">
        <w:rPr>
          <w:rFonts w:ascii="Times New Roman" w:hAnsi="Times New Roman" w:cs="Times New Roman"/>
          <w:sz w:val="24"/>
          <w:szCs w:val="24"/>
          <w:lang w:eastAsia="cs-CZ"/>
        </w:rPr>
        <w:t xml:space="preserve">332. </w:t>
      </w:r>
      <w:r w:rsidRPr="00922D36">
        <w:rPr>
          <w:rFonts w:ascii="Times New Roman" w:hAnsi="Times New Roman" w:cs="Times New Roman"/>
          <w:sz w:val="24"/>
          <w:szCs w:val="24"/>
          <w:lang w:eastAsia="cs-CZ"/>
        </w:rPr>
        <w:t>http://doi.org/10.1080/03098269708725439</w:t>
      </w:r>
    </w:p>
    <w:p w14:paraId="11FF9E53" w14:textId="4BA87C3B" w:rsidR="00B56618" w:rsidRPr="00922D36" w:rsidRDefault="00724C4B" w:rsidP="00922D36">
      <w:pPr>
        <w:spacing w:after="0" w:line="360" w:lineRule="auto"/>
        <w:ind w:left="567" w:hanging="567"/>
        <w:rPr>
          <w:rFonts w:ascii="Times New Roman" w:hAnsi="Times New Roman" w:cs="Times New Roman"/>
          <w:sz w:val="24"/>
          <w:szCs w:val="24"/>
          <w:shd w:val="clear" w:color="auto" w:fill="FDFDFE"/>
        </w:rPr>
      </w:pPr>
      <w:r w:rsidRPr="00922D36">
        <w:rPr>
          <w:rFonts w:ascii="Times New Roman" w:hAnsi="Times New Roman" w:cs="Times New Roman"/>
          <w:sz w:val="24"/>
          <w:szCs w:val="24"/>
          <w:shd w:val="clear" w:color="auto" w:fill="FDFDFE"/>
        </w:rPr>
        <w:lastRenderedPageBreak/>
        <w:t>Knecht, P.</w:t>
      </w:r>
      <w:r w:rsidR="00B56618" w:rsidRPr="00922D36">
        <w:rPr>
          <w:rFonts w:ascii="Times New Roman" w:hAnsi="Times New Roman" w:cs="Times New Roman"/>
          <w:sz w:val="24"/>
          <w:szCs w:val="24"/>
          <w:shd w:val="clear" w:color="auto" w:fill="FDFDFE"/>
        </w:rPr>
        <w:t xml:space="preserve"> </w:t>
      </w:r>
      <w:r w:rsidR="00B56618" w:rsidRPr="00922D36">
        <w:rPr>
          <w:rFonts w:ascii="Times New Roman" w:hAnsi="Times New Roman" w:cs="Times New Roman"/>
          <w:sz w:val="24"/>
          <w:szCs w:val="24"/>
        </w:rPr>
        <w:t>&amp;</w:t>
      </w:r>
      <w:r w:rsidR="00B56618" w:rsidRPr="00922D36">
        <w:rPr>
          <w:rFonts w:ascii="Times New Roman" w:hAnsi="Times New Roman" w:cs="Times New Roman"/>
          <w:sz w:val="24"/>
          <w:szCs w:val="24"/>
          <w:shd w:val="clear" w:color="auto" w:fill="FDFDFE"/>
        </w:rPr>
        <w:t xml:space="preserve"> Hofmann, E. (2013). K problému řazení geografického učiva ve školních vzdělávacích programech.</w:t>
      </w:r>
      <w:r w:rsidR="00B56618" w:rsidRPr="00922D36">
        <w:rPr>
          <w:rStyle w:val="apple-converted-space"/>
          <w:rFonts w:ascii="Times New Roman" w:hAnsi="Times New Roman" w:cs="Times New Roman"/>
          <w:sz w:val="24"/>
          <w:szCs w:val="24"/>
          <w:shd w:val="clear" w:color="auto" w:fill="FDFDFE"/>
        </w:rPr>
        <w:t> </w:t>
      </w:r>
      <w:r w:rsidR="00B56618" w:rsidRPr="00922D36">
        <w:rPr>
          <w:rFonts w:ascii="Times New Roman" w:hAnsi="Times New Roman" w:cs="Times New Roman"/>
          <w:i/>
          <w:iCs/>
          <w:sz w:val="24"/>
          <w:szCs w:val="24"/>
          <w:shd w:val="clear" w:color="auto" w:fill="FDFDFE"/>
        </w:rPr>
        <w:t>Informace České geografické společnosti</w:t>
      </w:r>
      <w:r w:rsidR="00B56618" w:rsidRPr="00922D36">
        <w:rPr>
          <w:rFonts w:ascii="Times New Roman" w:hAnsi="Times New Roman" w:cs="Times New Roman"/>
          <w:sz w:val="24"/>
          <w:szCs w:val="24"/>
          <w:shd w:val="clear" w:color="auto" w:fill="FDFDFE"/>
        </w:rPr>
        <w:t>, 32 (2), 13</w:t>
      </w:r>
      <w:r w:rsidR="00B06E81">
        <w:rPr>
          <w:rFonts w:ascii="Times New Roman" w:hAnsi="Times New Roman" w:cs="Times New Roman"/>
          <w:sz w:val="24"/>
          <w:szCs w:val="24"/>
          <w:lang w:eastAsia="cs-CZ"/>
        </w:rPr>
        <w:t>–</w:t>
      </w:r>
      <w:r w:rsidR="00B56618" w:rsidRPr="00922D36">
        <w:rPr>
          <w:rFonts w:ascii="Times New Roman" w:hAnsi="Times New Roman" w:cs="Times New Roman"/>
          <w:sz w:val="24"/>
          <w:szCs w:val="24"/>
          <w:shd w:val="clear" w:color="auto" w:fill="FDFDFE"/>
        </w:rPr>
        <w:t xml:space="preserve">25. </w:t>
      </w:r>
    </w:p>
    <w:p w14:paraId="1669923F" w14:textId="7BFC769A" w:rsidR="00A4385D" w:rsidRPr="00922D36" w:rsidRDefault="00A4385D" w:rsidP="00922D36">
      <w:pPr>
        <w:spacing w:after="0" w:line="360" w:lineRule="auto"/>
        <w:ind w:left="567" w:hanging="567"/>
        <w:jc w:val="both"/>
        <w:rPr>
          <w:rFonts w:ascii="Times New Roman" w:hAnsi="Times New Roman" w:cs="Times New Roman"/>
          <w:sz w:val="24"/>
          <w:szCs w:val="24"/>
          <w:lang w:eastAsia="cs-CZ"/>
        </w:rPr>
      </w:pPr>
      <w:proofErr w:type="spellStart"/>
      <w:r w:rsidRPr="00922D36">
        <w:rPr>
          <w:rFonts w:ascii="Times New Roman" w:hAnsi="Times New Roman" w:cs="Times New Roman"/>
          <w:sz w:val="24"/>
          <w:szCs w:val="24"/>
          <w:lang w:eastAsia="cs-CZ"/>
        </w:rPr>
        <w:t>Kvasničák</w:t>
      </w:r>
      <w:proofErr w:type="spellEnd"/>
      <w:r w:rsidRPr="00922D36">
        <w:rPr>
          <w:rFonts w:ascii="Times New Roman" w:hAnsi="Times New Roman" w:cs="Times New Roman"/>
          <w:sz w:val="24"/>
          <w:szCs w:val="24"/>
          <w:lang w:eastAsia="cs-CZ"/>
        </w:rPr>
        <w:t xml:space="preserve">, R. (2013). Krátkodobý vplyv </w:t>
      </w:r>
      <w:proofErr w:type="spellStart"/>
      <w:r w:rsidRPr="00922D36">
        <w:rPr>
          <w:rFonts w:ascii="Times New Roman" w:hAnsi="Times New Roman" w:cs="Times New Roman"/>
          <w:sz w:val="24"/>
          <w:szCs w:val="24"/>
          <w:lang w:eastAsia="cs-CZ"/>
        </w:rPr>
        <w:t>skúsenostného</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vyučovania</w:t>
      </w:r>
      <w:proofErr w:type="spellEnd"/>
      <w:r w:rsidRPr="00922D36">
        <w:rPr>
          <w:rFonts w:ascii="Times New Roman" w:hAnsi="Times New Roman" w:cs="Times New Roman"/>
          <w:sz w:val="24"/>
          <w:szCs w:val="24"/>
          <w:lang w:eastAsia="cs-CZ"/>
        </w:rPr>
        <w:t xml:space="preserve"> v teréne na </w:t>
      </w:r>
      <w:proofErr w:type="spellStart"/>
      <w:r w:rsidRPr="00922D36">
        <w:rPr>
          <w:rFonts w:ascii="Times New Roman" w:hAnsi="Times New Roman" w:cs="Times New Roman"/>
          <w:sz w:val="24"/>
          <w:szCs w:val="24"/>
          <w:lang w:eastAsia="cs-CZ"/>
        </w:rPr>
        <w:t>vedomosti</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žiakov</w:t>
      </w:r>
      <w:proofErr w:type="spellEnd"/>
      <w:r w:rsidRPr="00922D36">
        <w:rPr>
          <w:rFonts w:ascii="Times New Roman" w:hAnsi="Times New Roman" w:cs="Times New Roman"/>
          <w:sz w:val="24"/>
          <w:szCs w:val="24"/>
          <w:lang w:eastAsia="cs-CZ"/>
        </w:rPr>
        <w:t xml:space="preserve"> o ekosystéme. </w:t>
      </w:r>
      <w:r w:rsidRPr="00922D36">
        <w:rPr>
          <w:rFonts w:ascii="Times New Roman" w:hAnsi="Times New Roman" w:cs="Times New Roman"/>
          <w:i/>
          <w:sz w:val="24"/>
          <w:szCs w:val="24"/>
          <w:lang w:eastAsia="cs-CZ"/>
        </w:rPr>
        <w:t>Pedagogika</w:t>
      </w:r>
      <w:r w:rsidRPr="00922D36">
        <w:rPr>
          <w:rFonts w:ascii="Times New Roman" w:hAnsi="Times New Roman" w:cs="Times New Roman"/>
          <w:sz w:val="24"/>
          <w:szCs w:val="24"/>
          <w:lang w:eastAsia="cs-CZ"/>
        </w:rPr>
        <w:t>, 2013(2), 198</w:t>
      </w:r>
      <w:r w:rsidR="00B06E81">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219.</w:t>
      </w:r>
      <w:r w:rsidR="004E474C" w:rsidRPr="00922D36">
        <w:rPr>
          <w:rFonts w:ascii="Times New Roman" w:hAnsi="Times New Roman" w:cs="Times New Roman"/>
          <w:sz w:val="24"/>
          <w:szCs w:val="24"/>
          <w:lang w:eastAsia="cs-CZ"/>
        </w:rPr>
        <w:t xml:space="preserve"> Praha: </w:t>
      </w:r>
      <w:proofErr w:type="spellStart"/>
      <w:r w:rsidR="004E474C" w:rsidRPr="00922D36">
        <w:rPr>
          <w:rFonts w:ascii="Times New Roman" w:hAnsi="Times New Roman" w:cs="Times New Roman"/>
          <w:sz w:val="24"/>
          <w:szCs w:val="24"/>
          <w:lang w:eastAsia="cs-CZ"/>
        </w:rPr>
        <w:t>PdF</w:t>
      </w:r>
      <w:proofErr w:type="spellEnd"/>
      <w:r w:rsidR="004E474C" w:rsidRPr="00922D36">
        <w:rPr>
          <w:rFonts w:ascii="Times New Roman" w:hAnsi="Times New Roman" w:cs="Times New Roman"/>
          <w:sz w:val="24"/>
          <w:szCs w:val="24"/>
          <w:lang w:eastAsia="cs-CZ"/>
        </w:rPr>
        <w:t xml:space="preserve"> UK</w:t>
      </w:r>
      <w:r w:rsidR="00981BFB" w:rsidRPr="00922D36">
        <w:rPr>
          <w:rFonts w:ascii="Times New Roman" w:hAnsi="Times New Roman" w:cs="Times New Roman"/>
          <w:sz w:val="24"/>
          <w:szCs w:val="24"/>
          <w:lang w:eastAsia="cs-CZ"/>
        </w:rPr>
        <w:t xml:space="preserve">. </w:t>
      </w:r>
    </w:p>
    <w:p w14:paraId="6B1C4849" w14:textId="1970C27D" w:rsidR="00B56618" w:rsidRPr="00922D36" w:rsidRDefault="00A4385D"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lang w:eastAsia="cs-CZ"/>
        </w:rPr>
        <w:t>Kvasničák</w:t>
      </w:r>
      <w:proofErr w:type="spellEnd"/>
      <w:r w:rsidRPr="00922D36">
        <w:rPr>
          <w:rFonts w:ascii="Times New Roman" w:hAnsi="Times New Roman" w:cs="Times New Roman"/>
          <w:sz w:val="24"/>
          <w:szCs w:val="24"/>
          <w:lang w:eastAsia="cs-CZ"/>
        </w:rPr>
        <w:t xml:space="preserve">, R., Prokop, P. &amp; </w:t>
      </w:r>
      <w:proofErr w:type="spellStart"/>
      <w:r w:rsidRPr="00922D36">
        <w:rPr>
          <w:rFonts w:ascii="Times New Roman" w:hAnsi="Times New Roman" w:cs="Times New Roman"/>
          <w:sz w:val="24"/>
          <w:szCs w:val="24"/>
          <w:lang w:eastAsia="cs-CZ"/>
        </w:rPr>
        <w:t>Pištová</w:t>
      </w:r>
      <w:proofErr w:type="spellEnd"/>
      <w:r w:rsidRPr="00922D36">
        <w:rPr>
          <w:rFonts w:ascii="Times New Roman" w:hAnsi="Times New Roman" w:cs="Times New Roman"/>
          <w:sz w:val="24"/>
          <w:szCs w:val="24"/>
          <w:lang w:eastAsia="cs-CZ"/>
        </w:rPr>
        <w:t xml:space="preserve">, Z. (2005). Krátkodobý vplyv </w:t>
      </w:r>
      <w:proofErr w:type="spellStart"/>
      <w:r w:rsidRPr="00922D36">
        <w:rPr>
          <w:rFonts w:ascii="Times New Roman" w:hAnsi="Times New Roman" w:cs="Times New Roman"/>
          <w:sz w:val="24"/>
          <w:szCs w:val="24"/>
          <w:lang w:eastAsia="cs-CZ"/>
        </w:rPr>
        <w:t>skúsenostného</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vyučovania</w:t>
      </w:r>
      <w:proofErr w:type="spellEnd"/>
      <w:r w:rsidRPr="00922D36">
        <w:rPr>
          <w:rFonts w:ascii="Times New Roman" w:hAnsi="Times New Roman" w:cs="Times New Roman"/>
          <w:sz w:val="24"/>
          <w:szCs w:val="24"/>
          <w:lang w:eastAsia="cs-CZ"/>
        </w:rPr>
        <w:t xml:space="preserve"> v teréne na </w:t>
      </w:r>
      <w:proofErr w:type="spellStart"/>
      <w:r w:rsidRPr="00922D36">
        <w:rPr>
          <w:rFonts w:ascii="Times New Roman" w:hAnsi="Times New Roman" w:cs="Times New Roman"/>
          <w:sz w:val="24"/>
          <w:szCs w:val="24"/>
          <w:lang w:eastAsia="cs-CZ"/>
        </w:rPr>
        <w:t>vedomosti</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žiakov</w:t>
      </w:r>
      <w:proofErr w:type="spellEnd"/>
      <w:r w:rsidRPr="00922D36">
        <w:rPr>
          <w:rFonts w:ascii="Times New Roman" w:hAnsi="Times New Roman" w:cs="Times New Roman"/>
          <w:sz w:val="24"/>
          <w:szCs w:val="24"/>
          <w:lang w:eastAsia="cs-CZ"/>
        </w:rPr>
        <w:t xml:space="preserve"> o ekosystéme. </w:t>
      </w:r>
      <w:r w:rsidRPr="00922D36">
        <w:rPr>
          <w:rFonts w:ascii="Times New Roman" w:hAnsi="Times New Roman" w:cs="Times New Roman"/>
          <w:i/>
          <w:sz w:val="24"/>
          <w:szCs w:val="24"/>
          <w:lang w:eastAsia="cs-CZ"/>
        </w:rPr>
        <w:t>E-</w:t>
      </w:r>
      <w:proofErr w:type="spellStart"/>
      <w:r w:rsidRPr="00922D36">
        <w:rPr>
          <w:rFonts w:ascii="Times New Roman" w:hAnsi="Times New Roman" w:cs="Times New Roman"/>
          <w:i/>
          <w:sz w:val="24"/>
          <w:szCs w:val="24"/>
          <w:lang w:eastAsia="cs-CZ"/>
        </w:rPr>
        <w:t>Pedagogium</w:t>
      </w:r>
      <w:proofErr w:type="spellEnd"/>
      <w:r w:rsidRPr="00922D36">
        <w:rPr>
          <w:rFonts w:ascii="Times New Roman" w:hAnsi="Times New Roman" w:cs="Times New Roman"/>
          <w:sz w:val="24"/>
          <w:szCs w:val="24"/>
          <w:lang w:eastAsia="cs-CZ"/>
        </w:rPr>
        <w:t>, 2005(4), 28</w:t>
      </w:r>
      <w:r w:rsidR="00B06E81">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36.</w:t>
      </w:r>
      <w:r w:rsidR="00981BFB" w:rsidRPr="00922D36">
        <w:rPr>
          <w:rFonts w:ascii="Times New Roman" w:hAnsi="Times New Roman" w:cs="Times New Roman"/>
          <w:sz w:val="24"/>
          <w:szCs w:val="24"/>
          <w:lang w:eastAsia="cs-CZ"/>
        </w:rPr>
        <w:t xml:space="preserve"> Olomouc: Ústav pedagogiky a sociálních studií. </w:t>
      </w:r>
    </w:p>
    <w:p w14:paraId="370E0AB6" w14:textId="77777777" w:rsidR="00A4385D" w:rsidRPr="00922D36" w:rsidRDefault="00A4385D" w:rsidP="00922D36">
      <w:pPr>
        <w:spacing w:after="0" w:line="360" w:lineRule="auto"/>
        <w:ind w:left="567" w:hanging="567"/>
        <w:jc w:val="both"/>
        <w:rPr>
          <w:rFonts w:ascii="Times New Roman" w:hAnsi="Times New Roman" w:cs="Times New Roman"/>
          <w:sz w:val="24"/>
          <w:szCs w:val="24"/>
          <w:lang w:eastAsia="cs-CZ"/>
        </w:rPr>
      </w:pPr>
      <w:r w:rsidRPr="00922D36">
        <w:rPr>
          <w:rFonts w:ascii="Times New Roman" w:hAnsi="Times New Roman" w:cs="Times New Roman"/>
          <w:sz w:val="24"/>
          <w:szCs w:val="24"/>
          <w:lang w:eastAsia="cs-CZ"/>
        </w:rPr>
        <w:t xml:space="preserve">Lambert, D. &amp; </w:t>
      </w:r>
      <w:proofErr w:type="spellStart"/>
      <w:r w:rsidRPr="00922D36">
        <w:rPr>
          <w:rFonts w:ascii="Times New Roman" w:hAnsi="Times New Roman" w:cs="Times New Roman"/>
          <w:sz w:val="24"/>
          <w:szCs w:val="24"/>
          <w:lang w:eastAsia="cs-CZ"/>
        </w:rPr>
        <w:t>Balderstone</w:t>
      </w:r>
      <w:proofErr w:type="spellEnd"/>
      <w:r w:rsidRPr="00922D36">
        <w:rPr>
          <w:rFonts w:ascii="Times New Roman" w:hAnsi="Times New Roman" w:cs="Times New Roman"/>
          <w:sz w:val="24"/>
          <w:szCs w:val="24"/>
          <w:lang w:eastAsia="cs-CZ"/>
        </w:rPr>
        <w:t xml:space="preserve">, D. (2010). </w:t>
      </w:r>
      <w:proofErr w:type="spellStart"/>
      <w:r w:rsidRPr="00922D36">
        <w:rPr>
          <w:rFonts w:ascii="Times New Roman" w:hAnsi="Times New Roman" w:cs="Times New Roman"/>
          <w:i/>
          <w:sz w:val="24"/>
          <w:szCs w:val="24"/>
          <w:lang w:eastAsia="cs-CZ"/>
        </w:rPr>
        <w:t>Learning</w:t>
      </w:r>
      <w:proofErr w:type="spellEnd"/>
      <w:r w:rsidRPr="00922D36">
        <w:rPr>
          <w:rFonts w:ascii="Times New Roman" w:hAnsi="Times New Roman" w:cs="Times New Roman"/>
          <w:i/>
          <w:sz w:val="24"/>
          <w:szCs w:val="24"/>
          <w:lang w:eastAsia="cs-CZ"/>
        </w:rPr>
        <w:t xml:space="preserve"> to </w:t>
      </w:r>
      <w:proofErr w:type="spellStart"/>
      <w:r w:rsidRPr="00922D36">
        <w:rPr>
          <w:rFonts w:ascii="Times New Roman" w:hAnsi="Times New Roman" w:cs="Times New Roman"/>
          <w:i/>
          <w:sz w:val="24"/>
          <w:szCs w:val="24"/>
          <w:lang w:eastAsia="cs-CZ"/>
        </w:rPr>
        <w:t>teach</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geography</w:t>
      </w:r>
      <w:proofErr w:type="spellEnd"/>
      <w:r w:rsidRPr="00922D36">
        <w:rPr>
          <w:rFonts w:ascii="Times New Roman" w:hAnsi="Times New Roman" w:cs="Times New Roman"/>
          <w:i/>
          <w:sz w:val="24"/>
          <w:szCs w:val="24"/>
          <w:lang w:eastAsia="cs-CZ"/>
        </w:rPr>
        <w:t xml:space="preserve"> in </w:t>
      </w:r>
      <w:proofErr w:type="spellStart"/>
      <w:r w:rsidRPr="00922D36">
        <w:rPr>
          <w:rFonts w:ascii="Times New Roman" w:hAnsi="Times New Roman" w:cs="Times New Roman"/>
          <w:i/>
          <w:sz w:val="24"/>
          <w:szCs w:val="24"/>
          <w:lang w:eastAsia="cs-CZ"/>
        </w:rPr>
        <w:t>the</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secondary</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school</w:t>
      </w:r>
      <w:proofErr w:type="spellEnd"/>
      <w:r w:rsidRPr="00922D36">
        <w:rPr>
          <w:rFonts w:ascii="Times New Roman" w:hAnsi="Times New Roman" w:cs="Times New Roman"/>
          <w:i/>
          <w:sz w:val="24"/>
          <w:szCs w:val="24"/>
          <w:lang w:eastAsia="cs-CZ"/>
        </w:rPr>
        <w:t xml:space="preserve">: a </w:t>
      </w:r>
      <w:proofErr w:type="spellStart"/>
      <w:r w:rsidRPr="00922D36">
        <w:rPr>
          <w:rFonts w:ascii="Times New Roman" w:hAnsi="Times New Roman" w:cs="Times New Roman"/>
          <w:i/>
          <w:sz w:val="24"/>
          <w:szCs w:val="24"/>
          <w:lang w:eastAsia="cs-CZ"/>
        </w:rPr>
        <w:t>companion</w:t>
      </w:r>
      <w:proofErr w:type="spellEnd"/>
      <w:r w:rsidRPr="00922D36">
        <w:rPr>
          <w:rFonts w:ascii="Times New Roman" w:hAnsi="Times New Roman" w:cs="Times New Roman"/>
          <w:i/>
          <w:sz w:val="24"/>
          <w:szCs w:val="24"/>
          <w:lang w:eastAsia="cs-CZ"/>
        </w:rPr>
        <w:t xml:space="preserve"> to </w:t>
      </w:r>
      <w:proofErr w:type="spellStart"/>
      <w:r w:rsidRPr="00922D36">
        <w:rPr>
          <w:rFonts w:ascii="Times New Roman" w:hAnsi="Times New Roman" w:cs="Times New Roman"/>
          <w:i/>
          <w:sz w:val="24"/>
          <w:szCs w:val="24"/>
          <w:lang w:eastAsia="cs-CZ"/>
        </w:rPr>
        <w:t>school</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experience</w:t>
      </w:r>
      <w:proofErr w:type="spellEnd"/>
      <w:r w:rsidRPr="00922D36">
        <w:rPr>
          <w:rFonts w:ascii="Times New Roman" w:hAnsi="Times New Roman" w:cs="Times New Roman"/>
          <w:sz w:val="24"/>
          <w:szCs w:val="24"/>
          <w:lang w:eastAsia="cs-CZ"/>
        </w:rPr>
        <w:t xml:space="preserve"> (2nd </w:t>
      </w:r>
      <w:proofErr w:type="spellStart"/>
      <w:r w:rsidRPr="00922D36">
        <w:rPr>
          <w:rFonts w:ascii="Times New Roman" w:hAnsi="Times New Roman" w:cs="Times New Roman"/>
          <w:sz w:val="24"/>
          <w:szCs w:val="24"/>
          <w:lang w:eastAsia="cs-CZ"/>
        </w:rPr>
        <w:t>ed</w:t>
      </w:r>
      <w:proofErr w:type="spellEnd"/>
      <w:r w:rsidRPr="00922D36">
        <w:rPr>
          <w:rFonts w:ascii="Times New Roman" w:hAnsi="Times New Roman" w:cs="Times New Roman"/>
          <w:sz w:val="24"/>
          <w:szCs w:val="24"/>
          <w:lang w:eastAsia="cs-CZ"/>
        </w:rPr>
        <w:t xml:space="preserve">.). New York, N.Y.: </w:t>
      </w:r>
      <w:proofErr w:type="spellStart"/>
      <w:r w:rsidRPr="00922D36">
        <w:rPr>
          <w:rFonts w:ascii="Times New Roman" w:hAnsi="Times New Roman" w:cs="Times New Roman"/>
          <w:sz w:val="24"/>
          <w:szCs w:val="24"/>
          <w:lang w:eastAsia="cs-CZ"/>
        </w:rPr>
        <w:t>Routledge</w:t>
      </w:r>
      <w:proofErr w:type="spellEnd"/>
      <w:r w:rsidRPr="00922D36">
        <w:rPr>
          <w:rFonts w:ascii="Times New Roman" w:hAnsi="Times New Roman" w:cs="Times New Roman"/>
          <w:sz w:val="24"/>
          <w:szCs w:val="24"/>
          <w:lang w:eastAsia="cs-CZ"/>
        </w:rPr>
        <w:t>.</w:t>
      </w:r>
    </w:p>
    <w:p w14:paraId="30BDBB10" w14:textId="77777777" w:rsidR="00A4385D" w:rsidRPr="00922D36" w:rsidRDefault="00A4385D" w:rsidP="00922D36">
      <w:pPr>
        <w:spacing w:after="0" w:line="360" w:lineRule="auto"/>
        <w:ind w:left="567" w:hanging="567"/>
        <w:jc w:val="both"/>
        <w:rPr>
          <w:rFonts w:ascii="Times New Roman" w:hAnsi="Times New Roman" w:cs="Times New Roman"/>
          <w:sz w:val="24"/>
          <w:szCs w:val="24"/>
          <w:lang w:eastAsia="cs-CZ"/>
        </w:rPr>
      </w:pPr>
      <w:r w:rsidRPr="00922D36">
        <w:rPr>
          <w:rFonts w:ascii="Times New Roman" w:hAnsi="Times New Roman" w:cs="Times New Roman"/>
          <w:sz w:val="24"/>
          <w:szCs w:val="24"/>
          <w:lang w:eastAsia="cs-CZ"/>
        </w:rPr>
        <w:t xml:space="preserve">Lambert, D. &amp; </w:t>
      </w:r>
      <w:proofErr w:type="spellStart"/>
      <w:r w:rsidRPr="00922D36">
        <w:rPr>
          <w:rFonts w:ascii="Times New Roman" w:hAnsi="Times New Roman" w:cs="Times New Roman"/>
          <w:sz w:val="24"/>
          <w:szCs w:val="24"/>
          <w:lang w:eastAsia="cs-CZ"/>
        </w:rPr>
        <w:t>Reiss</w:t>
      </w:r>
      <w:proofErr w:type="spellEnd"/>
      <w:r w:rsidRPr="00922D36">
        <w:rPr>
          <w:rFonts w:ascii="Times New Roman" w:hAnsi="Times New Roman" w:cs="Times New Roman"/>
          <w:sz w:val="24"/>
          <w:szCs w:val="24"/>
          <w:lang w:eastAsia="cs-CZ"/>
        </w:rPr>
        <w:t xml:space="preserve">, M. J. (2014). </w:t>
      </w:r>
      <w:proofErr w:type="spellStart"/>
      <w:r w:rsidRPr="00922D36">
        <w:rPr>
          <w:rFonts w:ascii="Times New Roman" w:hAnsi="Times New Roman" w:cs="Times New Roman"/>
          <w:i/>
          <w:sz w:val="24"/>
          <w:szCs w:val="24"/>
          <w:lang w:eastAsia="cs-CZ"/>
        </w:rPr>
        <w:t>The</w:t>
      </w:r>
      <w:proofErr w:type="spellEnd"/>
      <w:r w:rsidRPr="00922D36">
        <w:rPr>
          <w:rFonts w:ascii="Times New Roman" w:hAnsi="Times New Roman" w:cs="Times New Roman"/>
          <w:i/>
          <w:sz w:val="24"/>
          <w:szCs w:val="24"/>
          <w:lang w:eastAsia="cs-CZ"/>
        </w:rPr>
        <w:t xml:space="preserve"> place </w:t>
      </w:r>
      <w:proofErr w:type="spellStart"/>
      <w:r w:rsidRPr="00922D36">
        <w:rPr>
          <w:rFonts w:ascii="Times New Roman" w:hAnsi="Times New Roman" w:cs="Times New Roman"/>
          <w:i/>
          <w:sz w:val="24"/>
          <w:szCs w:val="24"/>
          <w:lang w:eastAsia="cs-CZ"/>
        </w:rPr>
        <w:t>of</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fieldwork</w:t>
      </w:r>
      <w:proofErr w:type="spellEnd"/>
      <w:r w:rsidRPr="00922D36">
        <w:rPr>
          <w:rFonts w:ascii="Times New Roman" w:hAnsi="Times New Roman" w:cs="Times New Roman"/>
          <w:i/>
          <w:sz w:val="24"/>
          <w:szCs w:val="24"/>
          <w:lang w:eastAsia="cs-CZ"/>
        </w:rPr>
        <w:t xml:space="preserve"> in </w:t>
      </w:r>
      <w:proofErr w:type="spellStart"/>
      <w:r w:rsidRPr="00922D36">
        <w:rPr>
          <w:rFonts w:ascii="Times New Roman" w:hAnsi="Times New Roman" w:cs="Times New Roman"/>
          <w:i/>
          <w:sz w:val="24"/>
          <w:szCs w:val="24"/>
          <w:lang w:eastAsia="cs-CZ"/>
        </w:rPr>
        <w:t>geography</w:t>
      </w:r>
      <w:proofErr w:type="spellEnd"/>
      <w:r w:rsidRPr="00922D36">
        <w:rPr>
          <w:rFonts w:ascii="Times New Roman" w:hAnsi="Times New Roman" w:cs="Times New Roman"/>
          <w:i/>
          <w:sz w:val="24"/>
          <w:szCs w:val="24"/>
          <w:lang w:eastAsia="cs-CZ"/>
        </w:rPr>
        <w:t xml:space="preserve"> and science </w:t>
      </w:r>
      <w:proofErr w:type="spellStart"/>
      <w:r w:rsidRPr="00922D36">
        <w:rPr>
          <w:rFonts w:ascii="Times New Roman" w:hAnsi="Times New Roman" w:cs="Times New Roman"/>
          <w:i/>
          <w:sz w:val="24"/>
          <w:szCs w:val="24"/>
          <w:lang w:eastAsia="cs-CZ"/>
        </w:rPr>
        <w:t>qualifications</w:t>
      </w:r>
      <w:proofErr w:type="spellEnd"/>
      <w:r w:rsidRPr="00922D36">
        <w:rPr>
          <w:rFonts w:ascii="Times New Roman" w:hAnsi="Times New Roman" w:cs="Times New Roman"/>
          <w:sz w:val="24"/>
          <w:szCs w:val="24"/>
          <w:lang w:eastAsia="cs-CZ"/>
        </w:rPr>
        <w:t xml:space="preserve"> (1st </w:t>
      </w:r>
      <w:proofErr w:type="spellStart"/>
      <w:r w:rsidRPr="00922D36">
        <w:rPr>
          <w:rFonts w:ascii="Times New Roman" w:hAnsi="Times New Roman" w:cs="Times New Roman"/>
          <w:sz w:val="24"/>
          <w:szCs w:val="24"/>
          <w:lang w:eastAsia="cs-CZ"/>
        </w:rPr>
        <w:t>ed</w:t>
      </w:r>
      <w:proofErr w:type="spellEnd"/>
      <w:r w:rsidRPr="00922D36">
        <w:rPr>
          <w:rFonts w:ascii="Times New Roman" w:hAnsi="Times New Roman" w:cs="Times New Roman"/>
          <w:sz w:val="24"/>
          <w:szCs w:val="24"/>
          <w:lang w:eastAsia="cs-CZ"/>
        </w:rPr>
        <w:t xml:space="preserve">.). London: Institute </w:t>
      </w:r>
      <w:proofErr w:type="spellStart"/>
      <w:r w:rsidRPr="00922D36">
        <w:rPr>
          <w:rFonts w:ascii="Times New Roman" w:hAnsi="Times New Roman" w:cs="Times New Roman"/>
          <w:sz w:val="24"/>
          <w:szCs w:val="24"/>
          <w:lang w:eastAsia="cs-CZ"/>
        </w:rPr>
        <w:t>of</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Education</w:t>
      </w:r>
      <w:proofErr w:type="spellEnd"/>
      <w:r w:rsidRPr="00922D36">
        <w:rPr>
          <w:rFonts w:ascii="Times New Roman" w:hAnsi="Times New Roman" w:cs="Times New Roman"/>
          <w:sz w:val="24"/>
          <w:szCs w:val="24"/>
          <w:lang w:eastAsia="cs-CZ"/>
        </w:rPr>
        <w:t xml:space="preserve">, University </w:t>
      </w:r>
      <w:proofErr w:type="spellStart"/>
      <w:r w:rsidRPr="00922D36">
        <w:rPr>
          <w:rFonts w:ascii="Times New Roman" w:hAnsi="Times New Roman" w:cs="Times New Roman"/>
          <w:sz w:val="24"/>
          <w:szCs w:val="24"/>
          <w:lang w:eastAsia="cs-CZ"/>
        </w:rPr>
        <w:t>of</w:t>
      </w:r>
      <w:proofErr w:type="spellEnd"/>
      <w:r w:rsidRPr="00922D36">
        <w:rPr>
          <w:rFonts w:ascii="Times New Roman" w:hAnsi="Times New Roman" w:cs="Times New Roman"/>
          <w:sz w:val="24"/>
          <w:szCs w:val="24"/>
          <w:lang w:eastAsia="cs-CZ"/>
        </w:rPr>
        <w:t xml:space="preserve"> London.</w:t>
      </w:r>
    </w:p>
    <w:p w14:paraId="79BE3192" w14:textId="15DE4795" w:rsidR="00B56618" w:rsidRPr="00922D36" w:rsidRDefault="00B56618" w:rsidP="00922D36">
      <w:pPr>
        <w:spacing w:after="0" w:line="360" w:lineRule="auto"/>
        <w:ind w:left="567" w:hanging="567"/>
        <w:jc w:val="both"/>
        <w:rPr>
          <w:rFonts w:ascii="Times New Roman" w:hAnsi="Times New Roman" w:cs="Times New Roman"/>
          <w:sz w:val="24"/>
          <w:szCs w:val="24"/>
          <w:lang w:eastAsia="cs-CZ"/>
        </w:rPr>
      </w:pPr>
      <w:r w:rsidRPr="00922D36">
        <w:rPr>
          <w:rFonts w:ascii="Times New Roman" w:hAnsi="Times New Roman" w:cs="Times New Roman"/>
          <w:sz w:val="24"/>
          <w:szCs w:val="24"/>
        </w:rPr>
        <w:t xml:space="preserve">Marada, M. (2006). Jak na výuku zeměpisu v terénu? </w:t>
      </w:r>
      <w:r w:rsidRPr="00922D36">
        <w:rPr>
          <w:rFonts w:ascii="Times New Roman" w:hAnsi="Times New Roman" w:cs="Times New Roman"/>
          <w:i/>
          <w:iCs/>
          <w:sz w:val="24"/>
          <w:szCs w:val="24"/>
        </w:rPr>
        <w:t xml:space="preserve">Geografické rozhledy, </w:t>
      </w:r>
      <w:r w:rsidRPr="00922D36">
        <w:rPr>
          <w:rFonts w:ascii="Times New Roman" w:hAnsi="Times New Roman" w:cs="Times New Roman"/>
          <w:bCs/>
          <w:sz w:val="24"/>
          <w:szCs w:val="24"/>
        </w:rPr>
        <w:t xml:space="preserve">15 </w:t>
      </w:r>
      <w:r w:rsidRPr="00922D36">
        <w:rPr>
          <w:rFonts w:ascii="Times New Roman" w:hAnsi="Times New Roman" w:cs="Times New Roman"/>
          <w:sz w:val="24"/>
          <w:szCs w:val="24"/>
        </w:rPr>
        <w:t>(3), 2</w:t>
      </w:r>
      <w:r w:rsidR="00B06E81">
        <w:rPr>
          <w:rFonts w:ascii="Times New Roman" w:hAnsi="Times New Roman" w:cs="Times New Roman"/>
          <w:sz w:val="24"/>
          <w:szCs w:val="24"/>
          <w:lang w:eastAsia="cs-CZ"/>
        </w:rPr>
        <w:t>–</w:t>
      </w:r>
      <w:r w:rsidRPr="00922D36">
        <w:rPr>
          <w:rFonts w:ascii="Times New Roman" w:hAnsi="Times New Roman" w:cs="Times New Roman"/>
          <w:sz w:val="24"/>
          <w:szCs w:val="24"/>
        </w:rPr>
        <w:t xml:space="preserve">5. </w:t>
      </w:r>
    </w:p>
    <w:p w14:paraId="1080A94D" w14:textId="77777777" w:rsidR="00E94DD7" w:rsidRPr="00922D36" w:rsidRDefault="004E474C" w:rsidP="00922D36">
      <w:pPr>
        <w:spacing w:after="0" w:line="360" w:lineRule="auto"/>
        <w:ind w:left="567" w:hanging="567"/>
        <w:rPr>
          <w:rFonts w:ascii="Times New Roman" w:hAnsi="Times New Roman" w:cs="Times New Roman"/>
          <w:sz w:val="24"/>
          <w:szCs w:val="24"/>
          <w:lang w:eastAsia="cs-CZ"/>
        </w:rPr>
      </w:pPr>
      <w:r w:rsidRPr="00922D36">
        <w:rPr>
          <w:rFonts w:ascii="Times New Roman" w:hAnsi="Times New Roman" w:cs="Times New Roman"/>
          <w:sz w:val="24"/>
          <w:szCs w:val="24"/>
          <w:lang w:eastAsia="cs-CZ"/>
        </w:rPr>
        <w:t xml:space="preserve">Office </w:t>
      </w:r>
      <w:proofErr w:type="spellStart"/>
      <w:r w:rsidRPr="00922D36">
        <w:rPr>
          <w:rFonts w:ascii="Times New Roman" w:hAnsi="Times New Roman" w:cs="Times New Roman"/>
          <w:sz w:val="24"/>
          <w:szCs w:val="24"/>
          <w:lang w:eastAsia="cs-CZ"/>
        </w:rPr>
        <w:t>for</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Standards</w:t>
      </w:r>
      <w:proofErr w:type="spellEnd"/>
      <w:r w:rsidRPr="00922D36">
        <w:rPr>
          <w:rFonts w:ascii="Times New Roman" w:hAnsi="Times New Roman" w:cs="Times New Roman"/>
          <w:sz w:val="24"/>
          <w:szCs w:val="24"/>
          <w:lang w:eastAsia="cs-CZ"/>
        </w:rPr>
        <w:t xml:space="preserve"> in </w:t>
      </w:r>
      <w:proofErr w:type="spellStart"/>
      <w:r w:rsidRPr="00922D36">
        <w:rPr>
          <w:rFonts w:ascii="Times New Roman" w:hAnsi="Times New Roman" w:cs="Times New Roman"/>
          <w:sz w:val="24"/>
          <w:szCs w:val="24"/>
          <w:lang w:eastAsia="cs-CZ"/>
        </w:rPr>
        <w:t>Education</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Ofsted</w:t>
      </w:r>
      <w:proofErr w:type="spellEnd"/>
      <w:r w:rsidRPr="00922D36">
        <w:rPr>
          <w:rFonts w:ascii="Times New Roman" w:hAnsi="Times New Roman" w:cs="Times New Roman"/>
          <w:sz w:val="24"/>
          <w:szCs w:val="24"/>
          <w:lang w:eastAsia="cs-CZ"/>
        </w:rPr>
        <w:t xml:space="preserve">). (2011). </w:t>
      </w:r>
      <w:proofErr w:type="spellStart"/>
      <w:r w:rsidRPr="00922D36">
        <w:rPr>
          <w:rFonts w:ascii="Times New Roman" w:hAnsi="Times New Roman" w:cs="Times New Roman"/>
          <w:i/>
          <w:sz w:val="24"/>
          <w:szCs w:val="24"/>
          <w:lang w:eastAsia="cs-CZ"/>
        </w:rPr>
        <w:t>Geography</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Learning</w:t>
      </w:r>
      <w:proofErr w:type="spellEnd"/>
      <w:r w:rsidRPr="00922D36">
        <w:rPr>
          <w:rFonts w:ascii="Times New Roman" w:hAnsi="Times New Roman" w:cs="Times New Roman"/>
          <w:i/>
          <w:sz w:val="24"/>
          <w:szCs w:val="24"/>
          <w:lang w:eastAsia="cs-CZ"/>
        </w:rPr>
        <w:t xml:space="preserve"> to make a </w:t>
      </w:r>
      <w:proofErr w:type="spellStart"/>
      <w:r w:rsidRPr="00922D36">
        <w:rPr>
          <w:rFonts w:ascii="Times New Roman" w:hAnsi="Times New Roman" w:cs="Times New Roman"/>
          <w:i/>
          <w:sz w:val="24"/>
          <w:szCs w:val="24"/>
          <w:lang w:eastAsia="cs-CZ"/>
        </w:rPr>
        <w:t>world</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of</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difference</w:t>
      </w:r>
      <w:proofErr w:type="spellEnd"/>
      <w:r w:rsidRPr="00922D36">
        <w:rPr>
          <w:rFonts w:ascii="Times New Roman" w:hAnsi="Times New Roman" w:cs="Times New Roman"/>
          <w:sz w:val="24"/>
          <w:szCs w:val="24"/>
          <w:lang w:eastAsia="cs-CZ"/>
        </w:rPr>
        <w:t xml:space="preserve">. </w:t>
      </w:r>
      <w:r w:rsidR="00E94DD7" w:rsidRPr="00922D36">
        <w:rPr>
          <w:rFonts w:ascii="Times New Roman" w:hAnsi="Times New Roman" w:cs="Times New Roman"/>
          <w:sz w:val="24"/>
          <w:szCs w:val="24"/>
          <w:lang w:eastAsia="cs-CZ"/>
        </w:rPr>
        <w:t>Dostupné z: http://www.ofsted.gov.uk/resources/geography-learning-make-world-of-difference.</w:t>
      </w:r>
      <w:r w:rsidR="00E94DD7" w:rsidRPr="00922D36">
        <w:rPr>
          <w:rFonts w:ascii="Times New Roman" w:hAnsi="Times New Roman" w:cs="Times New Roman"/>
          <w:sz w:val="24"/>
          <w:szCs w:val="24"/>
        </w:rPr>
        <w:t xml:space="preserve"> </w:t>
      </w:r>
      <w:r w:rsidR="00E94DD7" w:rsidRPr="00922D36">
        <w:rPr>
          <w:rFonts w:ascii="Times New Roman" w:hAnsi="Times New Roman" w:cs="Times New Roman"/>
          <w:sz w:val="24"/>
          <w:szCs w:val="24"/>
          <w:lang w:eastAsia="cs-CZ"/>
        </w:rPr>
        <w:t xml:space="preserve">[cit. 15. 11. 2016].  </w:t>
      </w:r>
    </w:p>
    <w:p w14:paraId="32EB9ACF" w14:textId="77777777" w:rsidR="004639DD" w:rsidRPr="00922D36" w:rsidRDefault="004639DD" w:rsidP="00922D36">
      <w:pPr>
        <w:spacing w:after="0" w:line="360" w:lineRule="auto"/>
        <w:ind w:left="567" w:hanging="567"/>
        <w:rPr>
          <w:rFonts w:ascii="Times New Roman" w:hAnsi="Times New Roman" w:cs="Times New Roman"/>
          <w:sz w:val="24"/>
          <w:szCs w:val="24"/>
          <w:lang w:eastAsia="cs-CZ"/>
        </w:rPr>
      </w:pPr>
      <w:proofErr w:type="spellStart"/>
      <w:r w:rsidRPr="00922D36">
        <w:rPr>
          <w:rFonts w:ascii="Times New Roman" w:hAnsi="Times New Roman" w:cs="Times New Roman"/>
          <w:sz w:val="24"/>
          <w:szCs w:val="24"/>
          <w:lang w:eastAsia="cs-CZ"/>
        </w:rPr>
        <w:t>Oost</w:t>
      </w:r>
      <w:proofErr w:type="spellEnd"/>
      <w:r w:rsidRPr="00922D36">
        <w:rPr>
          <w:rFonts w:ascii="Times New Roman" w:hAnsi="Times New Roman" w:cs="Times New Roman"/>
          <w:sz w:val="24"/>
          <w:szCs w:val="24"/>
          <w:lang w:eastAsia="cs-CZ"/>
        </w:rPr>
        <w:t xml:space="preserve">, K., De </w:t>
      </w:r>
      <w:proofErr w:type="spellStart"/>
      <w:r w:rsidRPr="00922D36">
        <w:rPr>
          <w:rFonts w:ascii="Times New Roman" w:hAnsi="Times New Roman" w:cs="Times New Roman"/>
          <w:sz w:val="24"/>
          <w:szCs w:val="24"/>
          <w:lang w:eastAsia="cs-CZ"/>
        </w:rPr>
        <w:t>Vries</w:t>
      </w:r>
      <w:proofErr w:type="spellEnd"/>
      <w:r w:rsidRPr="00922D36">
        <w:rPr>
          <w:rFonts w:ascii="Times New Roman" w:hAnsi="Times New Roman" w:cs="Times New Roman"/>
          <w:sz w:val="24"/>
          <w:szCs w:val="24"/>
          <w:lang w:eastAsia="cs-CZ"/>
        </w:rPr>
        <w:t xml:space="preserve">, B. &amp; Van der </w:t>
      </w:r>
      <w:proofErr w:type="spellStart"/>
      <w:r w:rsidRPr="00922D36">
        <w:rPr>
          <w:rFonts w:ascii="Times New Roman" w:hAnsi="Times New Roman" w:cs="Times New Roman"/>
          <w:sz w:val="24"/>
          <w:szCs w:val="24"/>
          <w:lang w:eastAsia="cs-CZ"/>
        </w:rPr>
        <w:t>Schee</w:t>
      </w:r>
      <w:proofErr w:type="spellEnd"/>
      <w:r w:rsidRPr="00922D36">
        <w:rPr>
          <w:rFonts w:ascii="Times New Roman" w:hAnsi="Times New Roman" w:cs="Times New Roman"/>
          <w:sz w:val="24"/>
          <w:szCs w:val="24"/>
          <w:lang w:eastAsia="cs-CZ"/>
        </w:rPr>
        <w:t xml:space="preserve">, J., A. 2011. </w:t>
      </w:r>
      <w:proofErr w:type="spellStart"/>
      <w:r w:rsidRPr="00922D36">
        <w:rPr>
          <w:rFonts w:ascii="Times New Roman" w:hAnsi="Times New Roman" w:cs="Times New Roman"/>
          <w:sz w:val="24"/>
          <w:szCs w:val="24"/>
          <w:lang w:eastAsia="cs-CZ"/>
        </w:rPr>
        <w:t>Enquiry-driven</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fieldwork</w:t>
      </w:r>
      <w:proofErr w:type="spellEnd"/>
      <w:r w:rsidRPr="00922D36">
        <w:rPr>
          <w:rFonts w:ascii="Times New Roman" w:hAnsi="Times New Roman" w:cs="Times New Roman"/>
          <w:sz w:val="24"/>
          <w:szCs w:val="24"/>
          <w:lang w:eastAsia="cs-CZ"/>
        </w:rPr>
        <w:t xml:space="preserve"> as a </w:t>
      </w:r>
      <w:proofErr w:type="spellStart"/>
      <w:r w:rsidRPr="00922D36">
        <w:rPr>
          <w:rFonts w:ascii="Times New Roman" w:hAnsi="Times New Roman" w:cs="Times New Roman"/>
          <w:sz w:val="24"/>
          <w:szCs w:val="24"/>
          <w:lang w:eastAsia="cs-CZ"/>
        </w:rPr>
        <w:t>rich</w:t>
      </w:r>
      <w:proofErr w:type="spellEnd"/>
      <w:r w:rsidRPr="00922D36">
        <w:rPr>
          <w:rFonts w:ascii="Times New Roman" w:hAnsi="Times New Roman" w:cs="Times New Roman"/>
          <w:sz w:val="24"/>
          <w:szCs w:val="24"/>
          <w:lang w:eastAsia="cs-CZ"/>
        </w:rPr>
        <w:t xml:space="preserve"> and </w:t>
      </w:r>
      <w:proofErr w:type="spellStart"/>
      <w:r w:rsidRPr="00922D36">
        <w:rPr>
          <w:rFonts w:ascii="Times New Roman" w:hAnsi="Times New Roman" w:cs="Times New Roman"/>
          <w:sz w:val="24"/>
          <w:szCs w:val="24"/>
          <w:lang w:eastAsia="cs-CZ"/>
        </w:rPr>
        <w:t>powerful</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teaching</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strategy</w:t>
      </w:r>
      <w:proofErr w:type="spellEnd"/>
      <w:r w:rsidRPr="00922D36">
        <w:rPr>
          <w:rFonts w:ascii="Times New Roman" w:hAnsi="Times New Roman" w:cs="Times New Roman"/>
          <w:sz w:val="24"/>
          <w:szCs w:val="24"/>
          <w:lang w:eastAsia="cs-CZ"/>
        </w:rPr>
        <w:t xml:space="preserve"> – </w:t>
      </w:r>
      <w:proofErr w:type="spellStart"/>
      <w:r w:rsidRPr="00922D36">
        <w:rPr>
          <w:rFonts w:ascii="Times New Roman" w:hAnsi="Times New Roman" w:cs="Times New Roman"/>
          <w:sz w:val="24"/>
          <w:szCs w:val="24"/>
          <w:lang w:eastAsia="cs-CZ"/>
        </w:rPr>
        <w:t>school</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practices</w:t>
      </w:r>
      <w:proofErr w:type="spellEnd"/>
      <w:r w:rsidRPr="00922D36">
        <w:rPr>
          <w:rFonts w:ascii="Times New Roman" w:hAnsi="Times New Roman" w:cs="Times New Roman"/>
          <w:sz w:val="24"/>
          <w:szCs w:val="24"/>
          <w:lang w:eastAsia="cs-CZ"/>
        </w:rPr>
        <w:t xml:space="preserve"> in </w:t>
      </w:r>
      <w:proofErr w:type="spellStart"/>
      <w:r w:rsidRPr="00922D36">
        <w:rPr>
          <w:rFonts w:ascii="Times New Roman" w:hAnsi="Times New Roman" w:cs="Times New Roman"/>
          <w:sz w:val="24"/>
          <w:szCs w:val="24"/>
          <w:lang w:eastAsia="cs-CZ"/>
        </w:rPr>
        <w:t>secondary</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geographyeducation</w:t>
      </w:r>
      <w:proofErr w:type="spellEnd"/>
      <w:r w:rsidRPr="00922D36">
        <w:rPr>
          <w:rFonts w:ascii="Times New Roman" w:hAnsi="Times New Roman" w:cs="Times New Roman"/>
          <w:sz w:val="24"/>
          <w:szCs w:val="24"/>
          <w:lang w:eastAsia="cs-CZ"/>
        </w:rPr>
        <w:t xml:space="preserve"> in </w:t>
      </w:r>
      <w:proofErr w:type="spellStart"/>
      <w:r w:rsidRPr="00922D36">
        <w:rPr>
          <w:rFonts w:ascii="Times New Roman" w:hAnsi="Times New Roman" w:cs="Times New Roman"/>
          <w:sz w:val="24"/>
          <w:szCs w:val="24"/>
          <w:lang w:eastAsia="cs-CZ"/>
        </w:rPr>
        <w:t>the</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Netherlands</w:t>
      </w:r>
      <w:proofErr w:type="spellEnd"/>
      <w:r w:rsidRPr="00922D36">
        <w:rPr>
          <w:rFonts w:ascii="Times New Roman" w:hAnsi="Times New Roman" w:cs="Times New Roman"/>
          <w:sz w:val="24"/>
          <w:szCs w:val="24"/>
          <w:lang w:eastAsia="cs-CZ"/>
        </w:rPr>
        <w:t xml:space="preserve">, </w:t>
      </w:r>
      <w:r w:rsidRPr="00922D36">
        <w:rPr>
          <w:rFonts w:ascii="Times New Roman" w:hAnsi="Times New Roman" w:cs="Times New Roman"/>
          <w:i/>
          <w:sz w:val="24"/>
          <w:szCs w:val="24"/>
          <w:lang w:eastAsia="cs-CZ"/>
        </w:rPr>
        <w:t xml:space="preserve">International </w:t>
      </w:r>
      <w:proofErr w:type="spellStart"/>
      <w:r w:rsidRPr="00922D36">
        <w:rPr>
          <w:rFonts w:ascii="Times New Roman" w:hAnsi="Times New Roman" w:cs="Times New Roman"/>
          <w:i/>
          <w:sz w:val="24"/>
          <w:szCs w:val="24"/>
          <w:lang w:eastAsia="cs-CZ"/>
        </w:rPr>
        <w:t>Research</w:t>
      </w:r>
      <w:proofErr w:type="spellEnd"/>
      <w:r w:rsidRPr="00922D36">
        <w:rPr>
          <w:rFonts w:ascii="Times New Roman" w:hAnsi="Times New Roman" w:cs="Times New Roman"/>
          <w:i/>
          <w:sz w:val="24"/>
          <w:szCs w:val="24"/>
          <w:lang w:eastAsia="cs-CZ"/>
        </w:rPr>
        <w:t xml:space="preserve"> in </w:t>
      </w:r>
      <w:proofErr w:type="spellStart"/>
      <w:r w:rsidRPr="00922D36">
        <w:rPr>
          <w:rFonts w:ascii="Times New Roman" w:hAnsi="Times New Roman" w:cs="Times New Roman"/>
          <w:i/>
          <w:sz w:val="24"/>
          <w:szCs w:val="24"/>
          <w:lang w:eastAsia="cs-CZ"/>
        </w:rPr>
        <w:t>Geographical</w:t>
      </w:r>
      <w:proofErr w:type="spellEnd"/>
      <w:r w:rsidRPr="00922D36">
        <w:rPr>
          <w:rFonts w:ascii="Times New Roman" w:hAnsi="Times New Roman" w:cs="Times New Roman"/>
          <w:i/>
          <w:sz w:val="24"/>
          <w:szCs w:val="24"/>
          <w:lang w:eastAsia="cs-CZ"/>
        </w:rPr>
        <w:t xml:space="preserve"> and </w:t>
      </w:r>
      <w:proofErr w:type="spellStart"/>
      <w:r w:rsidRPr="00922D36">
        <w:rPr>
          <w:rFonts w:ascii="Times New Roman" w:hAnsi="Times New Roman" w:cs="Times New Roman"/>
          <w:i/>
          <w:sz w:val="24"/>
          <w:szCs w:val="24"/>
          <w:lang w:eastAsia="cs-CZ"/>
        </w:rPr>
        <w:t>Environmental</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Education</w:t>
      </w:r>
      <w:proofErr w:type="spellEnd"/>
      <w:r w:rsidRPr="00922D36">
        <w:rPr>
          <w:rFonts w:ascii="Times New Roman" w:hAnsi="Times New Roman" w:cs="Times New Roman"/>
          <w:sz w:val="24"/>
          <w:szCs w:val="24"/>
          <w:lang w:eastAsia="cs-CZ"/>
        </w:rPr>
        <w:t xml:space="preserve">, 20:4, 309-325, DOI: 10.1080/10382046.2011.619808. </w:t>
      </w:r>
    </w:p>
    <w:p w14:paraId="139EB4A5" w14:textId="77777777" w:rsidR="007164BD" w:rsidRPr="00922D36" w:rsidRDefault="007164BD" w:rsidP="00922D36">
      <w:pPr>
        <w:spacing w:after="0" w:line="360" w:lineRule="auto"/>
        <w:ind w:left="567" w:hanging="567"/>
        <w:jc w:val="both"/>
        <w:rPr>
          <w:rFonts w:ascii="Times New Roman" w:eastAsia="Times New Roman" w:hAnsi="Times New Roman" w:cs="Times New Roman"/>
          <w:sz w:val="24"/>
          <w:szCs w:val="24"/>
          <w:lang w:eastAsia="cs-CZ"/>
        </w:rPr>
      </w:pPr>
      <w:r w:rsidRPr="00922D36">
        <w:rPr>
          <w:rFonts w:ascii="Times New Roman" w:hAnsi="Times New Roman" w:cs="Times New Roman"/>
          <w:sz w:val="24"/>
          <w:szCs w:val="24"/>
          <w:shd w:val="clear" w:color="auto" w:fill="FFFFFF"/>
        </w:rPr>
        <w:t xml:space="preserve">Papík, M. (1979). </w:t>
      </w:r>
      <w:proofErr w:type="spellStart"/>
      <w:r w:rsidRPr="00922D36">
        <w:rPr>
          <w:rFonts w:ascii="Times New Roman" w:hAnsi="Times New Roman" w:cs="Times New Roman"/>
          <w:sz w:val="24"/>
          <w:szCs w:val="24"/>
          <w:shd w:val="clear" w:color="auto" w:fill="FFFFFF"/>
        </w:rPr>
        <w:t>Vyučovacie</w:t>
      </w:r>
      <w:proofErr w:type="spellEnd"/>
      <w:r w:rsidRPr="00922D36">
        <w:rPr>
          <w:rFonts w:ascii="Times New Roman" w:hAnsi="Times New Roman" w:cs="Times New Roman"/>
          <w:sz w:val="24"/>
          <w:szCs w:val="24"/>
          <w:shd w:val="clear" w:color="auto" w:fill="FFFFFF"/>
        </w:rPr>
        <w:t xml:space="preserve"> </w:t>
      </w:r>
      <w:proofErr w:type="spellStart"/>
      <w:r w:rsidRPr="00922D36">
        <w:rPr>
          <w:rFonts w:ascii="Times New Roman" w:hAnsi="Times New Roman" w:cs="Times New Roman"/>
          <w:sz w:val="24"/>
          <w:szCs w:val="24"/>
          <w:shd w:val="clear" w:color="auto" w:fill="FFFFFF"/>
        </w:rPr>
        <w:t>prostriedky</w:t>
      </w:r>
      <w:proofErr w:type="spellEnd"/>
      <w:r w:rsidRPr="00922D36">
        <w:rPr>
          <w:rFonts w:ascii="Times New Roman" w:hAnsi="Times New Roman" w:cs="Times New Roman"/>
          <w:sz w:val="24"/>
          <w:szCs w:val="24"/>
          <w:shd w:val="clear" w:color="auto" w:fill="FFFFFF"/>
        </w:rPr>
        <w:t xml:space="preserve"> </w:t>
      </w:r>
      <w:proofErr w:type="spellStart"/>
      <w:r w:rsidRPr="00922D36">
        <w:rPr>
          <w:rFonts w:ascii="Times New Roman" w:hAnsi="Times New Roman" w:cs="Times New Roman"/>
          <w:sz w:val="24"/>
          <w:szCs w:val="24"/>
          <w:shd w:val="clear" w:color="auto" w:fill="FFFFFF"/>
        </w:rPr>
        <w:t>zemepisu</w:t>
      </w:r>
      <w:proofErr w:type="spellEnd"/>
      <w:r w:rsidRPr="00922D36">
        <w:rPr>
          <w:rFonts w:ascii="Times New Roman" w:hAnsi="Times New Roman" w:cs="Times New Roman"/>
          <w:sz w:val="24"/>
          <w:szCs w:val="24"/>
          <w:shd w:val="clear" w:color="auto" w:fill="FFFFFF"/>
        </w:rPr>
        <w:t xml:space="preserve">. In: </w:t>
      </w:r>
      <w:r w:rsidRPr="00922D36">
        <w:rPr>
          <w:rFonts w:ascii="Times New Roman" w:hAnsi="Times New Roman" w:cs="Times New Roman"/>
          <w:i/>
          <w:sz w:val="24"/>
          <w:szCs w:val="24"/>
          <w:shd w:val="clear" w:color="auto" w:fill="FFFFFF"/>
        </w:rPr>
        <w:t>Základy všeobecné didaktiky geografie</w:t>
      </w:r>
      <w:r w:rsidRPr="00922D36">
        <w:rPr>
          <w:rFonts w:ascii="Times New Roman" w:hAnsi="Times New Roman" w:cs="Times New Roman"/>
          <w:sz w:val="24"/>
          <w:szCs w:val="24"/>
          <w:shd w:val="clear" w:color="auto" w:fill="FFFFFF"/>
        </w:rPr>
        <w:t xml:space="preserve">. Bratislava: Slovenské pedagogické </w:t>
      </w:r>
      <w:proofErr w:type="spellStart"/>
      <w:r w:rsidRPr="00922D36">
        <w:rPr>
          <w:rFonts w:ascii="Times New Roman" w:hAnsi="Times New Roman" w:cs="Times New Roman"/>
          <w:sz w:val="24"/>
          <w:szCs w:val="24"/>
          <w:shd w:val="clear" w:color="auto" w:fill="FFFFFF"/>
        </w:rPr>
        <w:t>nakladatelstvo</w:t>
      </w:r>
      <w:proofErr w:type="spellEnd"/>
      <w:r w:rsidRPr="00922D36">
        <w:rPr>
          <w:rFonts w:ascii="Times New Roman" w:hAnsi="Times New Roman" w:cs="Times New Roman"/>
          <w:sz w:val="24"/>
          <w:szCs w:val="24"/>
          <w:shd w:val="clear" w:color="auto" w:fill="FFFFFF"/>
        </w:rPr>
        <w:t>.</w:t>
      </w:r>
    </w:p>
    <w:p w14:paraId="4A84CF52" w14:textId="77777777" w:rsidR="003F7FA6" w:rsidRPr="00922D36" w:rsidRDefault="00084A5C" w:rsidP="00922D36">
      <w:pPr>
        <w:spacing w:after="0" w:line="360" w:lineRule="auto"/>
        <w:ind w:left="567" w:hanging="567"/>
        <w:rPr>
          <w:rFonts w:ascii="Times New Roman" w:hAnsi="Times New Roman" w:cs="Times New Roman"/>
          <w:sz w:val="24"/>
          <w:szCs w:val="24"/>
        </w:rPr>
      </w:pPr>
      <w:r w:rsidRPr="00922D36">
        <w:rPr>
          <w:rFonts w:ascii="Times New Roman" w:hAnsi="Times New Roman" w:cs="Times New Roman"/>
          <w:sz w:val="24"/>
          <w:szCs w:val="24"/>
        </w:rPr>
        <w:t xml:space="preserve">Průcha, J., Walterová, E. &amp; Mareš, J. (2013). </w:t>
      </w:r>
      <w:r w:rsidRPr="00922D36">
        <w:rPr>
          <w:rFonts w:ascii="Times New Roman" w:hAnsi="Times New Roman" w:cs="Times New Roman"/>
          <w:i/>
          <w:sz w:val="24"/>
          <w:szCs w:val="24"/>
        </w:rPr>
        <w:t>Pedagogický slovník</w:t>
      </w:r>
      <w:r w:rsidRPr="00922D36">
        <w:rPr>
          <w:rFonts w:ascii="Times New Roman" w:hAnsi="Times New Roman" w:cs="Times New Roman"/>
          <w:sz w:val="24"/>
          <w:szCs w:val="24"/>
        </w:rPr>
        <w:t xml:space="preserve"> (7. vyd.). Praha: Portál.</w:t>
      </w:r>
    </w:p>
    <w:p w14:paraId="64124B2A" w14:textId="77777777" w:rsidR="00B56618" w:rsidRPr="00922D36" w:rsidRDefault="00B56618" w:rsidP="00922D36">
      <w:pPr>
        <w:spacing w:after="0" w:line="360" w:lineRule="auto"/>
        <w:ind w:left="567" w:hanging="567"/>
        <w:rPr>
          <w:rFonts w:ascii="Times New Roman" w:hAnsi="Times New Roman" w:cs="Times New Roman"/>
          <w:sz w:val="24"/>
          <w:szCs w:val="24"/>
        </w:rPr>
      </w:pPr>
      <w:proofErr w:type="spellStart"/>
      <w:r w:rsidRPr="00922D36">
        <w:rPr>
          <w:rFonts w:ascii="Times New Roman" w:hAnsi="Times New Roman" w:cs="Times New Roman"/>
          <w:sz w:val="24"/>
          <w:szCs w:val="24"/>
        </w:rPr>
        <w:t>Rickinson</w:t>
      </w:r>
      <w:proofErr w:type="spellEnd"/>
      <w:r w:rsidRPr="00922D36">
        <w:rPr>
          <w:rFonts w:ascii="Times New Roman" w:hAnsi="Times New Roman" w:cs="Times New Roman"/>
          <w:sz w:val="24"/>
          <w:szCs w:val="24"/>
        </w:rPr>
        <w:t>,</w:t>
      </w:r>
      <w:r w:rsidRPr="00922D36">
        <w:rPr>
          <w:rFonts w:ascii="Times New Roman" w:hAnsi="Times New Roman" w:cs="Times New Roman"/>
          <w:caps/>
          <w:sz w:val="24"/>
          <w:szCs w:val="24"/>
        </w:rPr>
        <w:t xml:space="preserve"> M.</w:t>
      </w:r>
      <w:r w:rsidRPr="00922D36">
        <w:rPr>
          <w:rFonts w:ascii="Times New Roman" w:hAnsi="Times New Roman" w:cs="Times New Roman"/>
          <w:sz w:val="24"/>
          <w:szCs w:val="24"/>
        </w:rPr>
        <w:t xml:space="preserve"> et al. (2004). </w:t>
      </w:r>
      <w:r w:rsidRPr="00922D36">
        <w:rPr>
          <w:rFonts w:ascii="Times New Roman" w:hAnsi="Times New Roman" w:cs="Times New Roman"/>
          <w:i/>
          <w:sz w:val="24"/>
          <w:szCs w:val="24"/>
        </w:rPr>
        <w:t xml:space="preserve">A </w:t>
      </w:r>
      <w:proofErr w:type="spellStart"/>
      <w:r w:rsidRPr="00922D36">
        <w:rPr>
          <w:rFonts w:ascii="Times New Roman" w:hAnsi="Times New Roman" w:cs="Times New Roman"/>
          <w:i/>
          <w:sz w:val="24"/>
          <w:szCs w:val="24"/>
        </w:rPr>
        <w:t>review</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of</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Research</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Outdoor</w:t>
      </w:r>
      <w:proofErr w:type="spellEnd"/>
      <w:r w:rsidRPr="00922D36">
        <w:rPr>
          <w:rFonts w:ascii="Times New Roman" w:hAnsi="Times New Roman" w:cs="Times New Roman"/>
          <w:i/>
          <w:sz w:val="24"/>
          <w:szCs w:val="24"/>
        </w:rPr>
        <w:t xml:space="preserve"> Learning</w:t>
      </w:r>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National</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Foundantion</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for</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Educational</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Research</w:t>
      </w:r>
      <w:proofErr w:type="spellEnd"/>
      <w:r w:rsidRPr="00922D36">
        <w:rPr>
          <w:rFonts w:ascii="Times New Roman" w:hAnsi="Times New Roman" w:cs="Times New Roman"/>
          <w:sz w:val="24"/>
          <w:szCs w:val="24"/>
        </w:rPr>
        <w:t xml:space="preserve"> and </w:t>
      </w:r>
      <w:proofErr w:type="spellStart"/>
      <w:r w:rsidRPr="00922D36">
        <w:rPr>
          <w:rFonts w:ascii="Times New Roman" w:hAnsi="Times New Roman" w:cs="Times New Roman"/>
          <w:sz w:val="24"/>
          <w:szCs w:val="24"/>
        </w:rPr>
        <w:t>King´s</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College</w:t>
      </w:r>
      <w:proofErr w:type="spellEnd"/>
      <w:r w:rsidRPr="00922D36">
        <w:rPr>
          <w:rFonts w:ascii="Times New Roman" w:hAnsi="Times New Roman" w:cs="Times New Roman"/>
          <w:sz w:val="24"/>
          <w:szCs w:val="24"/>
        </w:rPr>
        <w:t xml:space="preserve"> London</w:t>
      </w:r>
      <w:r w:rsidRPr="00922D36">
        <w:rPr>
          <w:rFonts w:ascii="Times New Roman" w:hAnsi="Times New Roman" w:cs="Times New Roman"/>
          <w:i/>
          <w:sz w:val="24"/>
          <w:szCs w:val="24"/>
        </w:rPr>
        <w:t>.</w:t>
      </w:r>
      <w:r w:rsidRPr="00922D36">
        <w:rPr>
          <w:rFonts w:ascii="Times New Roman" w:hAnsi="Times New Roman" w:cs="Times New Roman"/>
          <w:sz w:val="24"/>
          <w:szCs w:val="24"/>
        </w:rPr>
        <w:t xml:space="preserve"> </w:t>
      </w:r>
    </w:p>
    <w:p w14:paraId="2CDA63F3" w14:textId="77777777" w:rsidR="007164BD" w:rsidRPr="00922D36" w:rsidRDefault="007164BD" w:rsidP="00922D36">
      <w:pPr>
        <w:spacing w:after="0" w:line="360" w:lineRule="auto"/>
        <w:ind w:left="567" w:hanging="567"/>
        <w:jc w:val="both"/>
        <w:rPr>
          <w:rFonts w:ascii="Times New Roman" w:eastAsia="Times New Roman" w:hAnsi="Times New Roman" w:cs="Times New Roman"/>
          <w:sz w:val="24"/>
          <w:szCs w:val="24"/>
          <w:lang w:eastAsia="cs-CZ"/>
        </w:rPr>
      </w:pPr>
      <w:r w:rsidRPr="00922D36">
        <w:rPr>
          <w:rFonts w:ascii="Times New Roman" w:eastAsia="Times New Roman" w:hAnsi="Times New Roman" w:cs="Times New Roman"/>
          <w:sz w:val="24"/>
          <w:szCs w:val="24"/>
          <w:lang w:eastAsia="cs-CZ"/>
        </w:rPr>
        <w:t xml:space="preserve">Řezníčková, D. (2008). </w:t>
      </w:r>
      <w:r w:rsidRPr="00922D36">
        <w:rPr>
          <w:rFonts w:ascii="Times New Roman" w:eastAsia="Times New Roman" w:hAnsi="Times New Roman" w:cs="Times New Roman"/>
          <w:i/>
          <w:sz w:val="24"/>
          <w:szCs w:val="24"/>
          <w:lang w:eastAsia="cs-CZ"/>
        </w:rPr>
        <w:t>Náměty pro geografické a environmentální vzdělávání:</w:t>
      </w:r>
      <w:r w:rsidRPr="00922D36">
        <w:rPr>
          <w:rFonts w:ascii="Times New Roman" w:eastAsia="Times New Roman" w:hAnsi="Times New Roman" w:cs="Times New Roman"/>
          <w:sz w:val="24"/>
          <w:szCs w:val="24"/>
          <w:lang w:eastAsia="cs-CZ"/>
        </w:rPr>
        <w:t xml:space="preserve"> </w:t>
      </w:r>
      <w:r w:rsidRPr="00922D36">
        <w:rPr>
          <w:rFonts w:ascii="Times New Roman" w:eastAsia="Times New Roman" w:hAnsi="Times New Roman" w:cs="Times New Roman"/>
          <w:i/>
          <w:sz w:val="24"/>
          <w:szCs w:val="24"/>
          <w:lang w:eastAsia="cs-CZ"/>
        </w:rPr>
        <w:t>Výuka v krajině</w:t>
      </w:r>
      <w:r w:rsidRPr="00922D36">
        <w:rPr>
          <w:rFonts w:ascii="Times New Roman" w:eastAsia="Times New Roman" w:hAnsi="Times New Roman" w:cs="Times New Roman"/>
          <w:sz w:val="24"/>
          <w:szCs w:val="24"/>
          <w:lang w:eastAsia="cs-CZ"/>
        </w:rPr>
        <w:t>. Praha: Univerzita Karlova v Praze, Přírodovědecká fakulta.</w:t>
      </w:r>
    </w:p>
    <w:p w14:paraId="51392503" w14:textId="77777777" w:rsidR="00B56618" w:rsidRPr="00922D36" w:rsidRDefault="00B56618"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Silverman</w:t>
      </w:r>
      <w:proofErr w:type="spellEnd"/>
      <w:r w:rsidRPr="00922D36">
        <w:rPr>
          <w:rFonts w:ascii="Times New Roman" w:hAnsi="Times New Roman" w:cs="Times New Roman"/>
          <w:sz w:val="24"/>
          <w:szCs w:val="24"/>
        </w:rPr>
        <w:t xml:space="preserve">, D. (2005). </w:t>
      </w:r>
      <w:proofErr w:type="spellStart"/>
      <w:r w:rsidRPr="00922D36">
        <w:rPr>
          <w:rFonts w:ascii="Times New Roman" w:hAnsi="Times New Roman" w:cs="Times New Roman"/>
          <w:i/>
          <w:sz w:val="24"/>
          <w:szCs w:val="24"/>
        </w:rPr>
        <w:t>Ako</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robiť</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kvalitatívny</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výskum</w:t>
      </w:r>
      <w:proofErr w:type="spellEnd"/>
      <w:r w:rsidRPr="00922D36">
        <w:rPr>
          <w:rFonts w:ascii="Times New Roman" w:hAnsi="Times New Roman" w:cs="Times New Roman"/>
          <w:i/>
          <w:sz w:val="24"/>
          <w:szCs w:val="24"/>
        </w:rPr>
        <w:t xml:space="preserve">: praktická </w:t>
      </w:r>
      <w:proofErr w:type="spellStart"/>
      <w:r w:rsidRPr="00922D36">
        <w:rPr>
          <w:rFonts w:ascii="Times New Roman" w:hAnsi="Times New Roman" w:cs="Times New Roman"/>
          <w:i/>
          <w:sz w:val="24"/>
          <w:szCs w:val="24"/>
        </w:rPr>
        <w:t>príručka</w:t>
      </w:r>
      <w:proofErr w:type="spellEnd"/>
      <w:r w:rsidRPr="00922D36">
        <w:rPr>
          <w:rFonts w:ascii="Times New Roman" w:hAnsi="Times New Roman" w:cs="Times New Roman"/>
          <w:sz w:val="24"/>
          <w:szCs w:val="24"/>
        </w:rPr>
        <w:t xml:space="preserve">. Bratislava: </w:t>
      </w:r>
      <w:proofErr w:type="spellStart"/>
      <w:r w:rsidRPr="00922D36">
        <w:rPr>
          <w:rFonts w:ascii="Times New Roman" w:hAnsi="Times New Roman" w:cs="Times New Roman"/>
          <w:sz w:val="24"/>
          <w:szCs w:val="24"/>
        </w:rPr>
        <w:t>Ikar</w:t>
      </w:r>
      <w:proofErr w:type="spellEnd"/>
      <w:r w:rsidRPr="00922D36">
        <w:rPr>
          <w:rFonts w:ascii="Times New Roman" w:hAnsi="Times New Roman" w:cs="Times New Roman"/>
          <w:sz w:val="24"/>
          <w:szCs w:val="24"/>
        </w:rPr>
        <w:t xml:space="preserve">. </w:t>
      </w:r>
    </w:p>
    <w:p w14:paraId="235F3635" w14:textId="67DE413B" w:rsidR="008A284D" w:rsidRPr="00B06E81" w:rsidRDefault="0075440C" w:rsidP="00B06E81">
      <w:pPr>
        <w:spacing w:after="0" w:line="360" w:lineRule="auto"/>
        <w:ind w:left="567" w:hanging="567"/>
        <w:jc w:val="both"/>
        <w:rPr>
          <w:rFonts w:ascii="Times New Roman" w:eastAsia="Times New Roman" w:hAnsi="Times New Roman" w:cs="Times New Roman"/>
          <w:sz w:val="24"/>
          <w:szCs w:val="24"/>
          <w:lang w:eastAsia="cs-CZ"/>
        </w:rPr>
      </w:pPr>
      <w:r w:rsidRPr="00922D36">
        <w:rPr>
          <w:rFonts w:ascii="Times New Roman" w:hAnsi="Times New Roman" w:cs="Times New Roman"/>
          <w:sz w:val="24"/>
          <w:szCs w:val="24"/>
        </w:rPr>
        <w:t>Záleský, J. (2009).</w:t>
      </w:r>
      <w:r w:rsidR="000A4AE7" w:rsidRPr="00922D36">
        <w:rPr>
          <w:rFonts w:ascii="Times New Roman" w:hAnsi="Times New Roman" w:cs="Times New Roman"/>
          <w:sz w:val="24"/>
          <w:szCs w:val="24"/>
        </w:rPr>
        <w:t xml:space="preserve"> </w:t>
      </w:r>
      <w:r w:rsidRPr="00922D36">
        <w:rPr>
          <w:rFonts w:ascii="Times New Roman" w:hAnsi="Times New Roman" w:cs="Times New Roman"/>
          <w:sz w:val="24"/>
          <w:szCs w:val="24"/>
        </w:rPr>
        <w:t xml:space="preserve">Terénní výuka. </w:t>
      </w:r>
      <w:r w:rsidR="000A4AE7" w:rsidRPr="00922D36">
        <w:rPr>
          <w:rFonts w:ascii="Times New Roman" w:eastAsia="Times New Roman" w:hAnsi="Times New Roman" w:cs="Times New Roman"/>
          <w:i/>
          <w:sz w:val="24"/>
          <w:szCs w:val="24"/>
          <w:lang w:eastAsia="cs-CZ"/>
        </w:rPr>
        <w:t>Geografické rozhledy</w:t>
      </w:r>
      <w:r w:rsidRPr="00922D36">
        <w:rPr>
          <w:rFonts w:ascii="Times New Roman" w:eastAsia="Times New Roman" w:hAnsi="Times New Roman" w:cs="Times New Roman"/>
          <w:i/>
          <w:sz w:val="24"/>
          <w:szCs w:val="24"/>
          <w:lang w:eastAsia="cs-CZ"/>
        </w:rPr>
        <w:t>,</w:t>
      </w:r>
      <w:r w:rsidR="000A4AE7" w:rsidRPr="00922D36">
        <w:rPr>
          <w:rFonts w:ascii="Times New Roman" w:eastAsia="Times New Roman" w:hAnsi="Times New Roman" w:cs="Times New Roman"/>
          <w:sz w:val="24"/>
          <w:szCs w:val="24"/>
          <w:lang w:eastAsia="cs-CZ"/>
        </w:rPr>
        <w:t xml:space="preserve"> </w:t>
      </w:r>
      <w:r w:rsidR="005B4D70" w:rsidRPr="00922D36">
        <w:rPr>
          <w:rFonts w:ascii="Times New Roman" w:eastAsia="Times New Roman" w:hAnsi="Times New Roman" w:cs="Times New Roman"/>
          <w:sz w:val="24"/>
          <w:szCs w:val="24"/>
          <w:lang w:eastAsia="cs-CZ"/>
        </w:rPr>
        <w:t>19 (2)</w:t>
      </w:r>
      <w:r w:rsidRPr="00922D36">
        <w:rPr>
          <w:rFonts w:ascii="Times New Roman" w:eastAsia="Times New Roman" w:hAnsi="Times New Roman" w:cs="Times New Roman"/>
          <w:sz w:val="24"/>
          <w:szCs w:val="24"/>
          <w:lang w:eastAsia="cs-CZ"/>
        </w:rPr>
        <w:t xml:space="preserve">, </w:t>
      </w:r>
      <w:r w:rsidR="000A4AE7" w:rsidRPr="00922D36">
        <w:rPr>
          <w:rFonts w:ascii="Times New Roman" w:eastAsia="Times New Roman" w:hAnsi="Times New Roman" w:cs="Times New Roman"/>
          <w:sz w:val="24"/>
          <w:szCs w:val="24"/>
          <w:lang w:eastAsia="cs-CZ"/>
        </w:rPr>
        <w:t>14</w:t>
      </w:r>
      <w:r w:rsidR="00B06E81">
        <w:rPr>
          <w:rFonts w:ascii="Times New Roman" w:hAnsi="Times New Roman" w:cs="Times New Roman"/>
          <w:sz w:val="24"/>
          <w:szCs w:val="24"/>
          <w:lang w:eastAsia="cs-CZ"/>
        </w:rPr>
        <w:t>–</w:t>
      </w:r>
      <w:bookmarkStart w:id="0" w:name="_GoBack"/>
      <w:bookmarkEnd w:id="0"/>
      <w:r w:rsidRPr="00922D36">
        <w:rPr>
          <w:rFonts w:ascii="Times New Roman" w:eastAsia="Times New Roman" w:hAnsi="Times New Roman" w:cs="Times New Roman"/>
          <w:sz w:val="24"/>
          <w:szCs w:val="24"/>
          <w:lang w:eastAsia="cs-CZ"/>
        </w:rPr>
        <w:t>17.</w:t>
      </w:r>
      <w:r w:rsidR="008A284D" w:rsidRPr="009907A9">
        <w:rPr>
          <w:rFonts w:ascii="Times New Roman" w:hAnsi="Times New Roman" w:cs="Times New Roman"/>
          <w:sz w:val="24"/>
          <w:szCs w:val="24"/>
          <w:lang w:eastAsia="cs-CZ"/>
        </w:rPr>
        <w:t xml:space="preserve"> </w:t>
      </w:r>
    </w:p>
    <w:sectPr w:rsidR="008A284D" w:rsidRPr="00B06E81" w:rsidSect="00593143">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5DE3B" w14:textId="77777777" w:rsidR="007B5FD9" w:rsidRDefault="007B5FD9" w:rsidP="000B6DD0">
      <w:pPr>
        <w:spacing w:after="0" w:line="240" w:lineRule="auto"/>
      </w:pPr>
      <w:r>
        <w:separator/>
      </w:r>
    </w:p>
  </w:endnote>
  <w:endnote w:type="continuationSeparator" w:id="0">
    <w:p w14:paraId="0184C1A5" w14:textId="77777777" w:rsidR="007B5FD9" w:rsidRDefault="007B5FD9" w:rsidP="000B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728267771"/>
      <w:docPartObj>
        <w:docPartGallery w:val="Page Numbers (Bottom of Page)"/>
        <w:docPartUnique/>
      </w:docPartObj>
    </w:sdtPr>
    <w:sdtEndPr/>
    <w:sdtContent>
      <w:p w14:paraId="780CC783" w14:textId="3688D221" w:rsidR="00AC2295" w:rsidRPr="00922D36" w:rsidRDefault="00AC2295" w:rsidP="00AC2295">
        <w:pPr>
          <w:pStyle w:val="Zpat"/>
          <w:jc w:val="center"/>
          <w:rPr>
            <w:rFonts w:ascii="Times New Roman" w:hAnsi="Times New Roman" w:cs="Times New Roman"/>
            <w:sz w:val="24"/>
            <w:szCs w:val="24"/>
          </w:rPr>
        </w:pPr>
        <w:r w:rsidRPr="00922D36">
          <w:rPr>
            <w:rFonts w:ascii="Times New Roman" w:hAnsi="Times New Roman" w:cs="Times New Roman"/>
            <w:sz w:val="24"/>
            <w:szCs w:val="24"/>
          </w:rPr>
          <w:fldChar w:fldCharType="begin"/>
        </w:r>
        <w:r w:rsidRPr="00922D36">
          <w:rPr>
            <w:rFonts w:ascii="Times New Roman" w:hAnsi="Times New Roman" w:cs="Times New Roman"/>
            <w:sz w:val="24"/>
            <w:szCs w:val="24"/>
          </w:rPr>
          <w:instrText>PAGE   \* MERGEFORMAT</w:instrText>
        </w:r>
        <w:r w:rsidRPr="00922D36">
          <w:rPr>
            <w:rFonts w:ascii="Times New Roman" w:hAnsi="Times New Roman" w:cs="Times New Roman"/>
            <w:sz w:val="24"/>
            <w:szCs w:val="24"/>
          </w:rPr>
          <w:fldChar w:fldCharType="separate"/>
        </w:r>
        <w:r w:rsidR="00B06E81">
          <w:rPr>
            <w:rFonts w:ascii="Times New Roman" w:hAnsi="Times New Roman" w:cs="Times New Roman"/>
            <w:noProof/>
            <w:sz w:val="24"/>
            <w:szCs w:val="24"/>
          </w:rPr>
          <w:t>19</w:t>
        </w:r>
        <w:r w:rsidRPr="00922D36">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00602" w14:textId="77777777" w:rsidR="007B5FD9" w:rsidRDefault="007B5FD9" w:rsidP="000B6DD0">
      <w:pPr>
        <w:spacing w:after="0" w:line="240" w:lineRule="auto"/>
      </w:pPr>
      <w:r>
        <w:separator/>
      </w:r>
    </w:p>
  </w:footnote>
  <w:footnote w:type="continuationSeparator" w:id="0">
    <w:p w14:paraId="1ADD6C8B" w14:textId="77777777" w:rsidR="007B5FD9" w:rsidRDefault="007B5FD9" w:rsidP="000B6DD0">
      <w:pPr>
        <w:spacing w:after="0" w:line="240" w:lineRule="auto"/>
      </w:pPr>
      <w:r>
        <w:continuationSeparator/>
      </w:r>
    </w:p>
  </w:footnote>
  <w:footnote w:id="1">
    <w:p w14:paraId="75E6D0F0" w14:textId="77777777" w:rsidR="00806DBB" w:rsidRPr="00806DBB" w:rsidRDefault="00806DBB" w:rsidP="00806DBB">
      <w:pPr>
        <w:pStyle w:val="Textpoznpodarou"/>
        <w:jc w:val="both"/>
        <w:rPr>
          <w:rFonts w:ascii="Times New Roman" w:hAnsi="Times New Roman" w:cs="Times New Roman"/>
        </w:rPr>
      </w:pPr>
      <w:r w:rsidRPr="00806DBB">
        <w:rPr>
          <w:rStyle w:val="Znakapoznpodarou"/>
          <w:rFonts w:ascii="Times New Roman" w:hAnsi="Times New Roman" w:cs="Times New Roman"/>
        </w:rPr>
        <w:footnoteRef/>
      </w:r>
      <w:r w:rsidRPr="00806DBB">
        <w:rPr>
          <w:rFonts w:ascii="Times New Roman" w:hAnsi="Times New Roman" w:cs="Times New Roman"/>
        </w:rPr>
        <w:t xml:space="preserve"> Záměr zařazení nižšího stupně gymnázia vyplývá z možnosti porovnání úrovně (z hlediska kvality i kvantity) realizace terénní výuky na nižším stupni gymnázia a 2. stupni základní školy.</w:t>
      </w:r>
    </w:p>
  </w:footnote>
  <w:footnote w:id="2">
    <w:p w14:paraId="32EA8AD7" w14:textId="77777777" w:rsidR="000C7A9B" w:rsidRPr="009C388D" w:rsidRDefault="000C7A9B" w:rsidP="00BD5465">
      <w:pPr>
        <w:pStyle w:val="Textpoznpodarou"/>
        <w:jc w:val="both"/>
        <w:rPr>
          <w:rFonts w:ascii="Times New Roman" w:hAnsi="Times New Roman" w:cs="Times New Roman"/>
        </w:rPr>
      </w:pPr>
      <w:r w:rsidRPr="009C388D">
        <w:rPr>
          <w:rStyle w:val="Znakapoznpodarou"/>
          <w:rFonts w:ascii="Times New Roman" w:hAnsi="Times New Roman" w:cs="Times New Roman"/>
        </w:rPr>
        <w:footnoteRef/>
      </w:r>
      <w:r w:rsidRPr="009C388D">
        <w:rPr>
          <w:rFonts w:ascii="Times New Roman" w:hAnsi="Times New Roman" w:cs="Times New Roman"/>
        </w:rPr>
        <w:t xml:space="preserve"> Pokud se v textu vyskytuje podobný údaj v závorce ve tvaru: (X + Y), značí X počet učitelů 1. stupně (na prvním místě v závorce) a Y pak počet učitelů 2. stupně (v závorce na druhém místě)</w:t>
      </w:r>
      <w:r w:rsidR="009C388D">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E2641"/>
    <w:multiLevelType w:val="hybridMultilevel"/>
    <w:tmpl w:val="A33CE496"/>
    <w:lvl w:ilvl="0" w:tplc="39B6717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C43312"/>
    <w:multiLevelType w:val="hybridMultilevel"/>
    <w:tmpl w:val="C6F6501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B96DA9"/>
    <w:multiLevelType w:val="multilevel"/>
    <w:tmpl w:val="A6C2CD98"/>
    <w:lvl w:ilvl="0">
      <w:numFmt w:val="bullet"/>
      <w:pStyle w:val="Styl11bTunKurzvaVpravo02cmPed1b"/>
      <w:lvlText w:val=""/>
      <w:lvlJc w:val="left"/>
      <w:pPr>
        <w:tabs>
          <w:tab w:val="num" w:pos="397"/>
        </w:tabs>
        <w:ind w:left="397" w:hanging="397"/>
      </w:pPr>
      <w:rPr>
        <w:rFonts w:ascii="Wingdings" w:hAnsi="Wingdings" w:cs="Wingdings" w:hint="default"/>
      </w:rPr>
    </w:lvl>
    <w:lvl w:ilvl="1">
      <w:start w:val="1"/>
      <w:numFmt w:val="bullet"/>
      <w:lvlText w:val="o"/>
      <w:lvlJc w:val="left"/>
      <w:pPr>
        <w:tabs>
          <w:tab w:val="num" w:pos="1270"/>
        </w:tabs>
        <w:ind w:left="1270" w:hanging="360"/>
      </w:pPr>
      <w:rPr>
        <w:rFonts w:ascii="Courier New" w:hAnsi="Courier New" w:cs="Courier New" w:hint="default"/>
      </w:rPr>
    </w:lvl>
    <w:lvl w:ilvl="2">
      <w:start w:val="1"/>
      <w:numFmt w:val="bullet"/>
      <w:lvlText w:val=""/>
      <w:lvlJc w:val="left"/>
      <w:pPr>
        <w:tabs>
          <w:tab w:val="num" w:pos="1990"/>
        </w:tabs>
        <w:ind w:left="1990" w:hanging="360"/>
      </w:pPr>
      <w:rPr>
        <w:rFonts w:ascii="Wingdings" w:hAnsi="Wingdings" w:cs="Wingdings" w:hint="default"/>
      </w:rPr>
    </w:lvl>
    <w:lvl w:ilvl="3">
      <w:start w:val="1"/>
      <w:numFmt w:val="bullet"/>
      <w:lvlText w:val=""/>
      <w:lvlJc w:val="left"/>
      <w:pPr>
        <w:tabs>
          <w:tab w:val="num" w:pos="2710"/>
        </w:tabs>
        <w:ind w:left="2710" w:hanging="360"/>
      </w:pPr>
      <w:rPr>
        <w:rFonts w:ascii="Symbol" w:hAnsi="Symbol" w:cs="Symbol" w:hint="default"/>
      </w:rPr>
    </w:lvl>
    <w:lvl w:ilvl="4">
      <w:start w:val="1"/>
      <w:numFmt w:val="bullet"/>
      <w:lvlText w:val="o"/>
      <w:lvlJc w:val="left"/>
      <w:pPr>
        <w:tabs>
          <w:tab w:val="num" w:pos="3430"/>
        </w:tabs>
        <w:ind w:left="3430" w:hanging="360"/>
      </w:pPr>
      <w:rPr>
        <w:rFonts w:ascii="Courier New" w:hAnsi="Courier New" w:cs="Courier New" w:hint="default"/>
      </w:rPr>
    </w:lvl>
    <w:lvl w:ilvl="5">
      <w:start w:val="1"/>
      <w:numFmt w:val="bullet"/>
      <w:lvlText w:val=""/>
      <w:lvlJc w:val="left"/>
      <w:pPr>
        <w:tabs>
          <w:tab w:val="num" w:pos="4150"/>
        </w:tabs>
        <w:ind w:left="4150" w:hanging="360"/>
      </w:pPr>
      <w:rPr>
        <w:rFonts w:ascii="Wingdings" w:hAnsi="Wingdings" w:cs="Wingdings" w:hint="default"/>
      </w:rPr>
    </w:lvl>
    <w:lvl w:ilvl="6">
      <w:start w:val="1"/>
      <w:numFmt w:val="bullet"/>
      <w:lvlText w:val=""/>
      <w:lvlJc w:val="left"/>
      <w:pPr>
        <w:tabs>
          <w:tab w:val="num" w:pos="4870"/>
        </w:tabs>
        <w:ind w:left="4870" w:hanging="360"/>
      </w:pPr>
      <w:rPr>
        <w:rFonts w:ascii="Symbol" w:hAnsi="Symbol" w:cs="Symbol" w:hint="default"/>
      </w:rPr>
    </w:lvl>
    <w:lvl w:ilvl="7">
      <w:start w:val="1"/>
      <w:numFmt w:val="bullet"/>
      <w:lvlText w:val="o"/>
      <w:lvlJc w:val="left"/>
      <w:pPr>
        <w:tabs>
          <w:tab w:val="num" w:pos="5590"/>
        </w:tabs>
        <w:ind w:left="5590" w:hanging="360"/>
      </w:pPr>
      <w:rPr>
        <w:rFonts w:ascii="Courier New" w:hAnsi="Courier New" w:cs="Courier New" w:hint="default"/>
      </w:rPr>
    </w:lvl>
    <w:lvl w:ilvl="8">
      <w:start w:val="1"/>
      <w:numFmt w:val="bullet"/>
      <w:lvlText w:val=""/>
      <w:lvlJc w:val="left"/>
      <w:pPr>
        <w:tabs>
          <w:tab w:val="num" w:pos="6310"/>
        </w:tabs>
        <w:ind w:left="6310" w:hanging="360"/>
      </w:pPr>
      <w:rPr>
        <w:rFonts w:ascii="Wingdings" w:hAnsi="Wingdings" w:cs="Wingdings" w:hint="default"/>
      </w:rPr>
    </w:lvl>
  </w:abstractNum>
  <w:abstractNum w:abstractNumId="3" w15:restartNumberingAfterBreak="0">
    <w:nsid w:val="287849FB"/>
    <w:multiLevelType w:val="hybridMultilevel"/>
    <w:tmpl w:val="F6BC1108"/>
    <w:lvl w:ilvl="0" w:tplc="87B251F4">
      <w:start w:val="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3649D9"/>
    <w:multiLevelType w:val="hybridMultilevel"/>
    <w:tmpl w:val="A9EE86B4"/>
    <w:lvl w:ilvl="0" w:tplc="39B6717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629611C"/>
    <w:multiLevelType w:val="hybridMultilevel"/>
    <w:tmpl w:val="90E4DF48"/>
    <w:lvl w:ilvl="0" w:tplc="55E0F0E8">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AE5CF2"/>
    <w:multiLevelType w:val="hybridMultilevel"/>
    <w:tmpl w:val="0D4672D4"/>
    <w:lvl w:ilvl="0" w:tplc="04050001">
      <w:start w:val="1"/>
      <w:numFmt w:val="bullet"/>
      <w:lvlText w:val=""/>
      <w:lvlJc w:val="left"/>
      <w:pPr>
        <w:ind w:left="1998" w:hanging="360"/>
      </w:pPr>
      <w:rPr>
        <w:rFonts w:ascii="Symbol" w:hAnsi="Symbol" w:hint="default"/>
      </w:rPr>
    </w:lvl>
    <w:lvl w:ilvl="1" w:tplc="04050003" w:tentative="1">
      <w:start w:val="1"/>
      <w:numFmt w:val="bullet"/>
      <w:lvlText w:val="o"/>
      <w:lvlJc w:val="left"/>
      <w:pPr>
        <w:ind w:left="2718" w:hanging="360"/>
      </w:pPr>
      <w:rPr>
        <w:rFonts w:ascii="Courier New" w:hAnsi="Courier New" w:cs="Courier New" w:hint="default"/>
      </w:rPr>
    </w:lvl>
    <w:lvl w:ilvl="2" w:tplc="04050005" w:tentative="1">
      <w:start w:val="1"/>
      <w:numFmt w:val="bullet"/>
      <w:lvlText w:val=""/>
      <w:lvlJc w:val="left"/>
      <w:pPr>
        <w:ind w:left="3438" w:hanging="360"/>
      </w:pPr>
      <w:rPr>
        <w:rFonts w:ascii="Wingdings" w:hAnsi="Wingdings" w:hint="default"/>
      </w:rPr>
    </w:lvl>
    <w:lvl w:ilvl="3" w:tplc="04050001" w:tentative="1">
      <w:start w:val="1"/>
      <w:numFmt w:val="bullet"/>
      <w:lvlText w:val=""/>
      <w:lvlJc w:val="left"/>
      <w:pPr>
        <w:ind w:left="4158" w:hanging="360"/>
      </w:pPr>
      <w:rPr>
        <w:rFonts w:ascii="Symbol" w:hAnsi="Symbol" w:hint="default"/>
      </w:rPr>
    </w:lvl>
    <w:lvl w:ilvl="4" w:tplc="04050003" w:tentative="1">
      <w:start w:val="1"/>
      <w:numFmt w:val="bullet"/>
      <w:lvlText w:val="o"/>
      <w:lvlJc w:val="left"/>
      <w:pPr>
        <w:ind w:left="4878" w:hanging="360"/>
      </w:pPr>
      <w:rPr>
        <w:rFonts w:ascii="Courier New" w:hAnsi="Courier New" w:cs="Courier New" w:hint="default"/>
      </w:rPr>
    </w:lvl>
    <w:lvl w:ilvl="5" w:tplc="04050005" w:tentative="1">
      <w:start w:val="1"/>
      <w:numFmt w:val="bullet"/>
      <w:lvlText w:val=""/>
      <w:lvlJc w:val="left"/>
      <w:pPr>
        <w:ind w:left="5598" w:hanging="360"/>
      </w:pPr>
      <w:rPr>
        <w:rFonts w:ascii="Wingdings" w:hAnsi="Wingdings" w:hint="default"/>
      </w:rPr>
    </w:lvl>
    <w:lvl w:ilvl="6" w:tplc="04050001" w:tentative="1">
      <w:start w:val="1"/>
      <w:numFmt w:val="bullet"/>
      <w:lvlText w:val=""/>
      <w:lvlJc w:val="left"/>
      <w:pPr>
        <w:ind w:left="6318" w:hanging="360"/>
      </w:pPr>
      <w:rPr>
        <w:rFonts w:ascii="Symbol" w:hAnsi="Symbol" w:hint="default"/>
      </w:rPr>
    </w:lvl>
    <w:lvl w:ilvl="7" w:tplc="04050003" w:tentative="1">
      <w:start w:val="1"/>
      <w:numFmt w:val="bullet"/>
      <w:lvlText w:val="o"/>
      <w:lvlJc w:val="left"/>
      <w:pPr>
        <w:ind w:left="7038" w:hanging="360"/>
      </w:pPr>
      <w:rPr>
        <w:rFonts w:ascii="Courier New" w:hAnsi="Courier New" w:cs="Courier New" w:hint="default"/>
      </w:rPr>
    </w:lvl>
    <w:lvl w:ilvl="8" w:tplc="04050005" w:tentative="1">
      <w:start w:val="1"/>
      <w:numFmt w:val="bullet"/>
      <w:lvlText w:val=""/>
      <w:lvlJc w:val="left"/>
      <w:pPr>
        <w:ind w:left="7758" w:hanging="360"/>
      </w:pPr>
      <w:rPr>
        <w:rFonts w:ascii="Wingdings" w:hAnsi="Wingdings" w:hint="default"/>
      </w:rPr>
    </w:lvl>
  </w:abstractNum>
  <w:abstractNum w:abstractNumId="7" w15:restartNumberingAfterBreak="0">
    <w:nsid w:val="54946B62"/>
    <w:multiLevelType w:val="hybridMultilevel"/>
    <w:tmpl w:val="B9462E02"/>
    <w:lvl w:ilvl="0" w:tplc="39B6717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AF402DB"/>
    <w:multiLevelType w:val="hybridMultilevel"/>
    <w:tmpl w:val="2658444E"/>
    <w:lvl w:ilvl="0" w:tplc="C2BE7C94">
      <w:start w:val="1"/>
      <w:numFmt w:val="decimal"/>
      <w:lvlText w:val="%1."/>
      <w:lvlJc w:val="left"/>
      <w:pPr>
        <w:ind w:left="720" w:hanging="360"/>
      </w:pPr>
      <w:rPr>
        <w:rFonts w:asciiTheme="minorHAnsi" w:eastAsiaTheme="minorHAnsi" w:hAnsiTheme="minorHAnsi" w:cstheme="minorBidi"/>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C4C22DB"/>
    <w:multiLevelType w:val="hybridMultilevel"/>
    <w:tmpl w:val="BD283C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06C49EC"/>
    <w:multiLevelType w:val="hybridMultilevel"/>
    <w:tmpl w:val="5C44F568"/>
    <w:lvl w:ilvl="0" w:tplc="A4D4FA84">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0864D4"/>
    <w:multiLevelType w:val="hybridMultilevel"/>
    <w:tmpl w:val="EC1C8A50"/>
    <w:lvl w:ilvl="0" w:tplc="1DF6CFB8">
      <w:start w:val="1"/>
      <w:numFmt w:val="bullet"/>
      <w:lvlText w:val=""/>
      <w:lvlJc w:val="left"/>
      <w:pPr>
        <w:tabs>
          <w:tab w:val="num" w:pos="720"/>
        </w:tabs>
        <w:ind w:left="720" w:hanging="360"/>
      </w:pPr>
      <w:rPr>
        <w:rFonts w:ascii="Symbol" w:hAnsi="Symbol" w:hint="default"/>
      </w:rPr>
    </w:lvl>
    <w:lvl w:ilvl="1" w:tplc="EDBAA180" w:tentative="1">
      <w:start w:val="1"/>
      <w:numFmt w:val="bullet"/>
      <w:lvlText w:val=""/>
      <w:lvlJc w:val="left"/>
      <w:pPr>
        <w:tabs>
          <w:tab w:val="num" w:pos="1440"/>
        </w:tabs>
        <w:ind w:left="1440" w:hanging="360"/>
      </w:pPr>
      <w:rPr>
        <w:rFonts w:ascii="Wingdings" w:hAnsi="Wingdings" w:hint="default"/>
      </w:rPr>
    </w:lvl>
    <w:lvl w:ilvl="2" w:tplc="1E563E12" w:tentative="1">
      <w:start w:val="1"/>
      <w:numFmt w:val="bullet"/>
      <w:lvlText w:val=""/>
      <w:lvlJc w:val="left"/>
      <w:pPr>
        <w:tabs>
          <w:tab w:val="num" w:pos="2160"/>
        </w:tabs>
        <w:ind w:left="2160" w:hanging="360"/>
      </w:pPr>
      <w:rPr>
        <w:rFonts w:ascii="Wingdings" w:hAnsi="Wingdings" w:hint="default"/>
      </w:rPr>
    </w:lvl>
    <w:lvl w:ilvl="3" w:tplc="C046CA9A" w:tentative="1">
      <w:start w:val="1"/>
      <w:numFmt w:val="bullet"/>
      <w:lvlText w:val=""/>
      <w:lvlJc w:val="left"/>
      <w:pPr>
        <w:tabs>
          <w:tab w:val="num" w:pos="2880"/>
        </w:tabs>
        <w:ind w:left="2880" w:hanging="360"/>
      </w:pPr>
      <w:rPr>
        <w:rFonts w:ascii="Wingdings" w:hAnsi="Wingdings" w:hint="default"/>
      </w:rPr>
    </w:lvl>
    <w:lvl w:ilvl="4" w:tplc="0A56D9F2" w:tentative="1">
      <w:start w:val="1"/>
      <w:numFmt w:val="bullet"/>
      <w:lvlText w:val=""/>
      <w:lvlJc w:val="left"/>
      <w:pPr>
        <w:tabs>
          <w:tab w:val="num" w:pos="3600"/>
        </w:tabs>
        <w:ind w:left="3600" w:hanging="360"/>
      </w:pPr>
      <w:rPr>
        <w:rFonts w:ascii="Wingdings" w:hAnsi="Wingdings" w:hint="default"/>
      </w:rPr>
    </w:lvl>
    <w:lvl w:ilvl="5" w:tplc="A63CBF6E" w:tentative="1">
      <w:start w:val="1"/>
      <w:numFmt w:val="bullet"/>
      <w:lvlText w:val=""/>
      <w:lvlJc w:val="left"/>
      <w:pPr>
        <w:tabs>
          <w:tab w:val="num" w:pos="4320"/>
        </w:tabs>
        <w:ind w:left="4320" w:hanging="360"/>
      </w:pPr>
      <w:rPr>
        <w:rFonts w:ascii="Wingdings" w:hAnsi="Wingdings" w:hint="default"/>
      </w:rPr>
    </w:lvl>
    <w:lvl w:ilvl="6" w:tplc="7270BB1E" w:tentative="1">
      <w:start w:val="1"/>
      <w:numFmt w:val="bullet"/>
      <w:lvlText w:val=""/>
      <w:lvlJc w:val="left"/>
      <w:pPr>
        <w:tabs>
          <w:tab w:val="num" w:pos="5040"/>
        </w:tabs>
        <w:ind w:left="5040" w:hanging="360"/>
      </w:pPr>
      <w:rPr>
        <w:rFonts w:ascii="Wingdings" w:hAnsi="Wingdings" w:hint="default"/>
      </w:rPr>
    </w:lvl>
    <w:lvl w:ilvl="7" w:tplc="E0965A56" w:tentative="1">
      <w:start w:val="1"/>
      <w:numFmt w:val="bullet"/>
      <w:lvlText w:val=""/>
      <w:lvlJc w:val="left"/>
      <w:pPr>
        <w:tabs>
          <w:tab w:val="num" w:pos="5760"/>
        </w:tabs>
        <w:ind w:left="5760" w:hanging="360"/>
      </w:pPr>
      <w:rPr>
        <w:rFonts w:ascii="Wingdings" w:hAnsi="Wingdings" w:hint="default"/>
      </w:rPr>
    </w:lvl>
    <w:lvl w:ilvl="8" w:tplc="03C0469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5C2B9F"/>
    <w:multiLevelType w:val="hybridMultilevel"/>
    <w:tmpl w:val="67E680B4"/>
    <w:lvl w:ilvl="0" w:tplc="A16A0E5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84D71AC"/>
    <w:multiLevelType w:val="multilevel"/>
    <w:tmpl w:val="321E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97F4E6A"/>
    <w:multiLevelType w:val="hybridMultilevel"/>
    <w:tmpl w:val="E64A650C"/>
    <w:lvl w:ilvl="0" w:tplc="A16A0E5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4B4B64"/>
    <w:multiLevelType w:val="hybridMultilevel"/>
    <w:tmpl w:val="FF8C6C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11"/>
  </w:num>
  <w:num w:numId="5">
    <w:abstractNumId w:val="8"/>
  </w:num>
  <w:num w:numId="6">
    <w:abstractNumId w:val="2"/>
  </w:num>
  <w:num w:numId="7">
    <w:abstractNumId w:val="3"/>
  </w:num>
  <w:num w:numId="8">
    <w:abstractNumId w:val="0"/>
  </w:num>
  <w:num w:numId="9">
    <w:abstractNumId w:val="13"/>
  </w:num>
  <w:num w:numId="10">
    <w:abstractNumId w:val="5"/>
  </w:num>
  <w:num w:numId="11">
    <w:abstractNumId w:val="1"/>
  </w:num>
  <w:num w:numId="12">
    <w:abstractNumId w:val="10"/>
  </w:num>
  <w:num w:numId="13">
    <w:abstractNumId w:val="15"/>
  </w:num>
  <w:num w:numId="14">
    <w:abstractNumId w:val="6"/>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A7C"/>
    <w:rsid w:val="0000117E"/>
    <w:rsid w:val="000037A5"/>
    <w:rsid w:val="000144F5"/>
    <w:rsid w:val="00014E4F"/>
    <w:rsid w:val="00023CB7"/>
    <w:rsid w:val="00036CC2"/>
    <w:rsid w:val="000404D7"/>
    <w:rsid w:val="000424F5"/>
    <w:rsid w:val="00055E23"/>
    <w:rsid w:val="00065467"/>
    <w:rsid w:val="00071180"/>
    <w:rsid w:val="000762C6"/>
    <w:rsid w:val="00084A5C"/>
    <w:rsid w:val="0009517A"/>
    <w:rsid w:val="0009782F"/>
    <w:rsid w:val="000A1C9D"/>
    <w:rsid w:val="000A290B"/>
    <w:rsid w:val="000A4AE7"/>
    <w:rsid w:val="000B6DD0"/>
    <w:rsid w:val="000B739C"/>
    <w:rsid w:val="000C0965"/>
    <w:rsid w:val="000C7A9B"/>
    <w:rsid w:val="000D1499"/>
    <w:rsid w:val="000D3A62"/>
    <w:rsid w:val="000F5434"/>
    <w:rsid w:val="00101551"/>
    <w:rsid w:val="00101D2C"/>
    <w:rsid w:val="001027D6"/>
    <w:rsid w:val="001170B4"/>
    <w:rsid w:val="00131E9C"/>
    <w:rsid w:val="0015002F"/>
    <w:rsid w:val="00150EA4"/>
    <w:rsid w:val="00154017"/>
    <w:rsid w:val="001603AA"/>
    <w:rsid w:val="00161FF6"/>
    <w:rsid w:val="0016507B"/>
    <w:rsid w:val="00180CC4"/>
    <w:rsid w:val="0019149C"/>
    <w:rsid w:val="001A55FC"/>
    <w:rsid w:val="001A6ED0"/>
    <w:rsid w:val="001B6776"/>
    <w:rsid w:val="001C5C3D"/>
    <w:rsid w:val="001C7F81"/>
    <w:rsid w:val="001D1080"/>
    <w:rsid w:val="001F0E4E"/>
    <w:rsid w:val="001F245C"/>
    <w:rsid w:val="00207C61"/>
    <w:rsid w:val="00211072"/>
    <w:rsid w:val="00215810"/>
    <w:rsid w:val="00220442"/>
    <w:rsid w:val="002229E1"/>
    <w:rsid w:val="00231F83"/>
    <w:rsid w:val="00245F6E"/>
    <w:rsid w:val="00246200"/>
    <w:rsid w:val="00246846"/>
    <w:rsid w:val="00250EF4"/>
    <w:rsid w:val="00260265"/>
    <w:rsid w:val="00262A7C"/>
    <w:rsid w:val="002658E8"/>
    <w:rsid w:val="002658FE"/>
    <w:rsid w:val="00281283"/>
    <w:rsid w:val="00281A7E"/>
    <w:rsid w:val="00281F62"/>
    <w:rsid w:val="002829E8"/>
    <w:rsid w:val="00293FE7"/>
    <w:rsid w:val="002942D6"/>
    <w:rsid w:val="002A5094"/>
    <w:rsid w:val="002B40DA"/>
    <w:rsid w:val="002C2AFD"/>
    <w:rsid w:val="002C7567"/>
    <w:rsid w:val="002D3AF9"/>
    <w:rsid w:val="002D62C8"/>
    <w:rsid w:val="002E2838"/>
    <w:rsid w:val="002F0554"/>
    <w:rsid w:val="002F734B"/>
    <w:rsid w:val="00302F02"/>
    <w:rsid w:val="00307416"/>
    <w:rsid w:val="00310166"/>
    <w:rsid w:val="00312063"/>
    <w:rsid w:val="00313FF0"/>
    <w:rsid w:val="00345482"/>
    <w:rsid w:val="00352EA9"/>
    <w:rsid w:val="003636F4"/>
    <w:rsid w:val="0038415B"/>
    <w:rsid w:val="0038422B"/>
    <w:rsid w:val="00393304"/>
    <w:rsid w:val="003A495D"/>
    <w:rsid w:val="003E134E"/>
    <w:rsid w:val="003E265D"/>
    <w:rsid w:val="003F2B97"/>
    <w:rsid w:val="003F7FA6"/>
    <w:rsid w:val="004135BE"/>
    <w:rsid w:val="00420180"/>
    <w:rsid w:val="00436416"/>
    <w:rsid w:val="004404E1"/>
    <w:rsid w:val="004405A3"/>
    <w:rsid w:val="0044425D"/>
    <w:rsid w:val="00445749"/>
    <w:rsid w:val="004510D7"/>
    <w:rsid w:val="00453238"/>
    <w:rsid w:val="0045688D"/>
    <w:rsid w:val="00457FA8"/>
    <w:rsid w:val="004639DD"/>
    <w:rsid w:val="00473902"/>
    <w:rsid w:val="004758ED"/>
    <w:rsid w:val="004813E2"/>
    <w:rsid w:val="004947E8"/>
    <w:rsid w:val="004A2413"/>
    <w:rsid w:val="004A6BE0"/>
    <w:rsid w:val="004A6F4B"/>
    <w:rsid w:val="004A75C4"/>
    <w:rsid w:val="004B258D"/>
    <w:rsid w:val="004B487C"/>
    <w:rsid w:val="004C1B57"/>
    <w:rsid w:val="004D3D92"/>
    <w:rsid w:val="004E474C"/>
    <w:rsid w:val="004F03ED"/>
    <w:rsid w:val="005069FB"/>
    <w:rsid w:val="00521836"/>
    <w:rsid w:val="00523E8C"/>
    <w:rsid w:val="00527047"/>
    <w:rsid w:val="00530293"/>
    <w:rsid w:val="00530448"/>
    <w:rsid w:val="00531774"/>
    <w:rsid w:val="0053321B"/>
    <w:rsid w:val="00544AAB"/>
    <w:rsid w:val="0055050D"/>
    <w:rsid w:val="00552484"/>
    <w:rsid w:val="00554A93"/>
    <w:rsid w:val="00562BFF"/>
    <w:rsid w:val="0058308F"/>
    <w:rsid w:val="00593143"/>
    <w:rsid w:val="00594432"/>
    <w:rsid w:val="005A3E48"/>
    <w:rsid w:val="005A51CC"/>
    <w:rsid w:val="005B4D70"/>
    <w:rsid w:val="005C6152"/>
    <w:rsid w:val="005D26EB"/>
    <w:rsid w:val="005D443C"/>
    <w:rsid w:val="005D67C6"/>
    <w:rsid w:val="005E4EA6"/>
    <w:rsid w:val="005F4096"/>
    <w:rsid w:val="005F433D"/>
    <w:rsid w:val="005F62AB"/>
    <w:rsid w:val="00607A75"/>
    <w:rsid w:val="0061013F"/>
    <w:rsid w:val="0061067D"/>
    <w:rsid w:val="00611642"/>
    <w:rsid w:val="00611A9E"/>
    <w:rsid w:val="006166A2"/>
    <w:rsid w:val="006171C5"/>
    <w:rsid w:val="00624C60"/>
    <w:rsid w:val="00625616"/>
    <w:rsid w:val="00625DEF"/>
    <w:rsid w:val="0065026C"/>
    <w:rsid w:val="006509D0"/>
    <w:rsid w:val="006535A1"/>
    <w:rsid w:val="00666DCA"/>
    <w:rsid w:val="0067316C"/>
    <w:rsid w:val="00676F97"/>
    <w:rsid w:val="00684B29"/>
    <w:rsid w:val="00685281"/>
    <w:rsid w:val="00686EEB"/>
    <w:rsid w:val="006B7B98"/>
    <w:rsid w:val="006C0DB5"/>
    <w:rsid w:val="006C60F1"/>
    <w:rsid w:val="006C6D91"/>
    <w:rsid w:val="006C726B"/>
    <w:rsid w:val="006D20D9"/>
    <w:rsid w:val="006D509E"/>
    <w:rsid w:val="006D72EC"/>
    <w:rsid w:val="006E4D7B"/>
    <w:rsid w:val="006E7017"/>
    <w:rsid w:val="006F07B2"/>
    <w:rsid w:val="007030B9"/>
    <w:rsid w:val="00710AE2"/>
    <w:rsid w:val="007129A2"/>
    <w:rsid w:val="00713F39"/>
    <w:rsid w:val="00715C02"/>
    <w:rsid w:val="007164BD"/>
    <w:rsid w:val="00722BCF"/>
    <w:rsid w:val="00724C4B"/>
    <w:rsid w:val="0074609F"/>
    <w:rsid w:val="00746A92"/>
    <w:rsid w:val="00746F86"/>
    <w:rsid w:val="00752AA5"/>
    <w:rsid w:val="0075440C"/>
    <w:rsid w:val="0076478B"/>
    <w:rsid w:val="00775460"/>
    <w:rsid w:val="00777422"/>
    <w:rsid w:val="00777A07"/>
    <w:rsid w:val="007821C2"/>
    <w:rsid w:val="00783944"/>
    <w:rsid w:val="007956FE"/>
    <w:rsid w:val="0079658A"/>
    <w:rsid w:val="007A6D5A"/>
    <w:rsid w:val="007B404C"/>
    <w:rsid w:val="007B5FD9"/>
    <w:rsid w:val="007C0356"/>
    <w:rsid w:val="007D4C89"/>
    <w:rsid w:val="007F1003"/>
    <w:rsid w:val="007F30ED"/>
    <w:rsid w:val="00802A5E"/>
    <w:rsid w:val="00806DBB"/>
    <w:rsid w:val="0081374B"/>
    <w:rsid w:val="00821F74"/>
    <w:rsid w:val="00842700"/>
    <w:rsid w:val="00852E69"/>
    <w:rsid w:val="00862F5C"/>
    <w:rsid w:val="00865F64"/>
    <w:rsid w:val="0088063C"/>
    <w:rsid w:val="00880882"/>
    <w:rsid w:val="00882053"/>
    <w:rsid w:val="0088208A"/>
    <w:rsid w:val="0089043B"/>
    <w:rsid w:val="008A1A67"/>
    <w:rsid w:val="008A284D"/>
    <w:rsid w:val="008A3F12"/>
    <w:rsid w:val="008A4778"/>
    <w:rsid w:val="008A4C06"/>
    <w:rsid w:val="008B7DE5"/>
    <w:rsid w:val="008C3D51"/>
    <w:rsid w:val="008E1696"/>
    <w:rsid w:val="008E47FF"/>
    <w:rsid w:val="008F1AEC"/>
    <w:rsid w:val="008F705E"/>
    <w:rsid w:val="0090005B"/>
    <w:rsid w:val="0090365E"/>
    <w:rsid w:val="009057C2"/>
    <w:rsid w:val="00911772"/>
    <w:rsid w:val="00911C90"/>
    <w:rsid w:val="00912693"/>
    <w:rsid w:val="00916D1E"/>
    <w:rsid w:val="009212A4"/>
    <w:rsid w:val="00922D36"/>
    <w:rsid w:val="00925155"/>
    <w:rsid w:val="00927441"/>
    <w:rsid w:val="00930EFB"/>
    <w:rsid w:val="00965B30"/>
    <w:rsid w:val="00966E07"/>
    <w:rsid w:val="00981BFB"/>
    <w:rsid w:val="00985F99"/>
    <w:rsid w:val="0098680B"/>
    <w:rsid w:val="009905CC"/>
    <w:rsid w:val="009907A9"/>
    <w:rsid w:val="00992BCA"/>
    <w:rsid w:val="00996D92"/>
    <w:rsid w:val="00996F9A"/>
    <w:rsid w:val="009A75FA"/>
    <w:rsid w:val="009C388D"/>
    <w:rsid w:val="009C46EE"/>
    <w:rsid w:val="009D24AA"/>
    <w:rsid w:val="009D68BD"/>
    <w:rsid w:val="009E0E16"/>
    <w:rsid w:val="009E64EB"/>
    <w:rsid w:val="009F390E"/>
    <w:rsid w:val="009F6FC9"/>
    <w:rsid w:val="00A2460E"/>
    <w:rsid w:val="00A27A7D"/>
    <w:rsid w:val="00A40231"/>
    <w:rsid w:val="00A40320"/>
    <w:rsid w:val="00A4385D"/>
    <w:rsid w:val="00A45FC6"/>
    <w:rsid w:val="00A743E2"/>
    <w:rsid w:val="00A83CF6"/>
    <w:rsid w:val="00A84E54"/>
    <w:rsid w:val="00A8627B"/>
    <w:rsid w:val="00A9033B"/>
    <w:rsid w:val="00A9394D"/>
    <w:rsid w:val="00AA0C8F"/>
    <w:rsid w:val="00AA1538"/>
    <w:rsid w:val="00AA6819"/>
    <w:rsid w:val="00AB2E61"/>
    <w:rsid w:val="00AB5D45"/>
    <w:rsid w:val="00AC2295"/>
    <w:rsid w:val="00AC7001"/>
    <w:rsid w:val="00AC7C3D"/>
    <w:rsid w:val="00AD23A3"/>
    <w:rsid w:val="00AD2B7C"/>
    <w:rsid w:val="00AE03F7"/>
    <w:rsid w:val="00AE47E5"/>
    <w:rsid w:val="00AF6D04"/>
    <w:rsid w:val="00B06E81"/>
    <w:rsid w:val="00B13DA4"/>
    <w:rsid w:val="00B15963"/>
    <w:rsid w:val="00B269BD"/>
    <w:rsid w:val="00B3304B"/>
    <w:rsid w:val="00B3337A"/>
    <w:rsid w:val="00B3399E"/>
    <w:rsid w:val="00B36202"/>
    <w:rsid w:val="00B37D47"/>
    <w:rsid w:val="00B40EEC"/>
    <w:rsid w:val="00B45F80"/>
    <w:rsid w:val="00B47FE4"/>
    <w:rsid w:val="00B51848"/>
    <w:rsid w:val="00B56618"/>
    <w:rsid w:val="00B60761"/>
    <w:rsid w:val="00B65175"/>
    <w:rsid w:val="00B66615"/>
    <w:rsid w:val="00B7294D"/>
    <w:rsid w:val="00B85B8D"/>
    <w:rsid w:val="00B86DA9"/>
    <w:rsid w:val="00B92918"/>
    <w:rsid w:val="00BA629C"/>
    <w:rsid w:val="00BB57A1"/>
    <w:rsid w:val="00BB58C1"/>
    <w:rsid w:val="00BB678A"/>
    <w:rsid w:val="00BD0A41"/>
    <w:rsid w:val="00BD1A11"/>
    <w:rsid w:val="00BD1A14"/>
    <w:rsid w:val="00BD5465"/>
    <w:rsid w:val="00BE4001"/>
    <w:rsid w:val="00BF036A"/>
    <w:rsid w:val="00C03EDC"/>
    <w:rsid w:val="00C05AA3"/>
    <w:rsid w:val="00C1412A"/>
    <w:rsid w:val="00C2210D"/>
    <w:rsid w:val="00C25B34"/>
    <w:rsid w:val="00C4273D"/>
    <w:rsid w:val="00C53A49"/>
    <w:rsid w:val="00C80888"/>
    <w:rsid w:val="00C9500A"/>
    <w:rsid w:val="00CA1D1E"/>
    <w:rsid w:val="00CB31A0"/>
    <w:rsid w:val="00CB3CB6"/>
    <w:rsid w:val="00CB7F1D"/>
    <w:rsid w:val="00CC165D"/>
    <w:rsid w:val="00CF1640"/>
    <w:rsid w:val="00D07651"/>
    <w:rsid w:val="00D10F80"/>
    <w:rsid w:val="00D1122C"/>
    <w:rsid w:val="00D114FE"/>
    <w:rsid w:val="00D172AF"/>
    <w:rsid w:val="00D253DB"/>
    <w:rsid w:val="00D30A61"/>
    <w:rsid w:val="00D3159B"/>
    <w:rsid w:val="00D34FBD"/>
    <w:rsid w:val="00D37EAD"/>
    <w:rsid w:val="00D43470"/>
    <w:rsid w:val="00D44832"/>
    <w:rsid w:val="00D45356"/>
    <w:rsid w:val="00D464A1"/>
    <w:rsid w:val="00D47FE3"/>
    <w:rsid w:val="00D5120A"/>
    <w:rsid w:val="00D611C1"/>
    <w:rsid w:val="00D72BA5"/>
    <w:rsid w:val="00D74919"/>
    <w:rsid w:val="00D77D6F"/>
    <w:rsid w:val="00D81936"/>
    <w:rsid w:val="00D81CD0"/>
    <w:rsid w:val="00D8381B"/>
    <w:rsid w:val="00D84889"/>
    <w:rsid w:val="00D959AF"/>
    <w:rsid w:val="00D95EAF"/>
    <w:rsid w:val="00DA05D1"/>
    <w:rsid w:val="00DA5AA3"/>
    <w:rsid w:val="00DB7465"/>
    <w:rsid w:val="00DB765F"/>
    <w:rsid w:val="00DC4337"/>
    <w:rsid w:val="00DC478C"/>
    <w:rsid w:val="00DD2009"/>
    <w:rsid w:val="00DD3620"/>
    <w:rsid w:val="00DD5C84"/>
    <w:rsid w:val="00DF39D6"/>
    <w:rsid w:val="00E04225"/>
    <w:rsid w:val="00E14A19"/>
    <w:rsid w:val="00E424BE"/>
    <w:rsid w:val="00E43F8E"/>
    <w:rsid w:val="00E7396B"/>
    <w:rsid w:val="00E82C8C"/>
    <w:rsid w:val="00E94DD7"/>
    <w:rsid w:val="00EB10A7"/>
    <w:rsid w:val="00ED05A0"/>
    <w:rsid w:val="00ED5E7E"/>
    <w:rsid w:val="00ED6CE1"/>
    <w:rsid w:val="00F155D6"/>
    <w:rsid w:val="00F23C6F"/>
    <w:rsid w:val="00F262A1"/>
    <w:rsid w:val="00F35402"/>
    <w:rsid w:val="00F50485"/>
    <w:rsid w:val="00F51D65"/>
    <w:rsid w:val="00F57312"/>
    <w:rsid w:val="00F70675"/>
    <w:rsid w:val="00F72B90"/>
    <w:rsid w:val="00FC607B"/>
    <w:rsid w:val="00FD3240"/>
    <w:rsid w:val="00FD6FBD"/>
    <w:rsid w:val="00FE11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1B6677"/>
  <w15:docId w15:val="{25597E04-9EF3-4BAF-B073-A560C1ABC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3CB6"/>
  </w:style>
  <w:style w:type="paragraph" w:styleId="Nadpis1">
    <w:name w:val="heading 1"/>
    <w:basedOn w:val="Normln"/>
    <w:link w:val="Nadpis1Char"/>
    <w:uiPriority w:val="9"/>
    <w:qFormat/>
    <w:rsid w:val="00262A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3">
    <w:name w:val="heading 3"/>
    <w:basedOn w:val="Normln"/>
    <w:next w:val="Normln"/>
    <w:link w:val="Nadpis3Char"/>
    <w:uiPriority w:val="9"/>
    <w:semiHidden/>
    <w:unhideWhenUsed/>
    <w:qFormat/>
    <w:rsid w:val="00B65175"/>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62A7C"/>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semiHidden/>
    <w:unhideWhenUsed/>
    <w:rsid w:val="00262A7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262A7C"/>
  </w:style>
  <w:style w:type="character" w:styleId="Siln">
    <w:name w:val="Strong"/>
    <w:basedOn w:val="Standardnpsmoodstavce"/>
    <w:uiPriority w:val="22"/>
    <w:qFormat/>
    <w:rsid w:val="00262A7C"/>
    <w:rPr>
      <w:b/>
      <w:bCs/>
    </w:rPr>
  </w:style>
  <w:style w:type="paragraph" w:styleId="Odstavecseseznamem">
    <w:name w:val="List Paragraph"/>
    <w:aliases w:val="body,Odsek zoznamu2,Odstavec_muj"/>
    <w:basedOn w:val="Normln"/>
    <w:link w:val="OdstavecseseznamemChar"/>
    <w:uiPriority w:val="34"/>
    <w:qFormat/>
    <w:rsid w:val="002E2838"/>
    <w:pPr>
      <w:ind w:left="720"/>
      <w:contextualSpacing/>
    </w:pPr>
  </w:style>
  <w:style w:type="paragraph" w:styleId="Zkladntext">
    <w:name w:val="Body Text"/>
    <w:basedOn w:val="Normln"/>
    <w:link w:val="ZkladntextChar"/>
    <w:rsid w:val="00AB2E61"/>
    <w:pPr>
      <w:autoSpaceDE w:val="0"/>
      <w:autoSpaceDN w:val="0"/>
      <w:spacing w:before="120" w:after="0" w:line="240" w:lineRule="auto"/>
      <w:ind w:firstLine="284"/>
      <w:jc w:val="both"/>
    </w:pPr>
    <w:rPr>
      <w:rFonts w:ascii="Times New Roman" w:eastAsia="Times New Roman" w:hAnsi="Times New Roman" w:cs="Times New Roman"/>
      <w:sz w:val="24"/>
      <w:szCs w:val="24"/>
      <w:lang w:val="en-US" w:eastAsia="cs-CZ"/>
    </w:rPr>
  </w:style>
  <w:style w:type="character" w:customStyle="1" w:styleId="ZkladntextChar">
    <w:name w:val="Základní text Char"/>
    <w:basedOn w:val="Standardnpsmoodstavce"/>
    <w:link w:val="Zkladntext"/>
    <w:rsid w:val="00AB2E61"/>
    <w:rPr>
      <w:rFonts w:ascii="Times New Roman" w:eastAsia="Times New Roman" w:hAnsi="Times New Roman" w:cs="Times New Roman"/>
      <w:sz w:val="24"/>
      <w:szCs w:val="24"/>
      <w:lang w:val="en-US" w:eastAsia="cs-CZ"/>
    </w:rPr>
  </w:style>
  <w:style w:type="character" w:customStyle="1" w:styleId="OdstavecseseznamemChar">
    <w:name w:val="Odstavec se seznamem Char"/>
    <w:aliases w:val="body Char,Odsek zoznamu2 Char,Odstavec_muj Char"/>
    <w:link w:val="Odstavecseseznamem"/>
    <w:uiPriority w:val="34"/>
    <w:rsid w:val="00AB2E61"/>
  </w:style>
  <w:style w:type="paragraph" w:styleId="Textpoznpodarou">
    <w:name w:val="footnote text"/>
    <w:basedOn w:val="Normln"/>
    <w:link w:val="TextpoznpodarouChar"/>
    <w:uiPriority w:val="99"/>
    <w:semiHidden/>
    <w:unhideWhenUsed/>
    <w:rsid w:val="000B6DD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B6DD0"/>
    <w:rPr>
      <w:sz w:val="20"/>
      <w:szCs w:val="20"/>
    </w:rPr>
  </w:style>
  <w:style w:type="character" w:styleId="Znakapoznpodarou">
    <w:name w:val="footnote reference"/>
    <w:basedOn w:val="Standardnpsmoodstavce"/>
    <w:uiPriority w:val="99"/>
    <w:semiHidden/>
    <w:unhideWhenUsed/>
    <w:rsid w:val="000B6DD0"/>
    <w:rPr>
      <w:vertAlign w:val="superscript"/>
    </w:rPr>
  </w:style>
  <w:style w:type="paragraph" w:customStyle="1" w:styleId="Texttabulka">
    <w:name w:val="Text tabulka"/>
    <w:basedOn w:val="Normln"/>
    <w:uiPriority w:val="8"/>
    <w:qFormat/>
    <w:rsid w:val="000B6DD0"/>
    <w:pPr>
      <w:spacing w:after="0" w:line="240" w:lineRule="auto"/>
      <w:jc w:val="center"/>
    </w:pPr>
    <w:rPr>
      <w:rFonts w:eastAsia="Times New Roman" w:cs="Times New Roman"/>
      <w:sz w:val="21"/>
    </w:rPr>
  </w:style>
  <w:style w:type="paragraph" w:styleId="Textbubliny">
    <w:name w:val="Balloon Text"/>
    <w:basedOn w:val="Normln"/>
    <w:link w:val="TextbublinyChar"/>
    <w:uiPriority w:val="99"/>
    <w:semiHidden/>
    <w:unhideWhenUsed/>
    <w:rsid w:val="00D838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381B"/>
    <w:rPr>
      <w:rFonts w:ascii="Tahoma" w:hAnsi="Tahoma" w:cs="Tahoma"/>
      <w:sz w:val="16"/>
      <w:szCs w:val="16"/>
    </w:rPr>
  </w:style>
  <w:style w:type="character" w:customStyle="1" w:styleId="Nadpis3Char">
    <w:name w:val="Nadpis 3 Char"/>
    <w:basedOn w:val="Standardnpsmoodstavce"/>
    <w:link w:val="Nadpis3"/>
    <w:uiPriority w:val="9"/>
    <w:semiHidden/>
    <w:rsid w:val="00B65175"/>
    <w:rPr>
      <w:rFonts w:asciiTheme="majorHAnsi" w:eastAsiaTheme="majorEastAsia" w:hAnsiTheme="majorHAnsi" w:cstheme="majorBidi"/>
      <w:b/>
      <w:bCs/>
      <w:color w:val="5B9BD5" w:themeColor="accent1"/>
    </w:rPr>
  </w:style>
  <w:style w:type="character" w:styleId="Hypertextovodkaz">
    <w:name w:val="Hyperlink"/>
    <w:basedOn w:val="Standardnpsmoodstavce"/>
    <w:uiPriority w:val="99"/>
    <w:unhideWhenUsed/>
    <w:rsid w:val="00B65175"/>
    <w:rPr>
      <w:color w:val="0563C1" w:themeColor="hyperlink"/>
      <w:u w:val="single"/>
    </w:rPr>
  </w:style>
  <w:style w:type="table" w:styleId="Mkatabulky">
    <w:name w:val="Table Grid"/>
    <w:basedOn w:val="Normlntabulka"/>
    <w:uiPriority w:val="39"/>
    <w:rsid w:val="00795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76F97"/>
    <w:rPr>
      <w:sz w:val="16"/>
      <w:szCs w:val="16"/>
    </w:rPr>
  </w:style>
  <w:style w:type="paragraph" w:styleId="Textkomente">
    <w:name w:val="annotation text"/>
    <w:basedOn w:val="Normln"/>
    <w:link w:val="TextkomenteChar"/>
    <w:uiPriority w:val="99"/>
    <w:semiHidden/>
    <w:unhideWhenUsed/>
    <w:rsid w:val="00676F97"/>
    <w:pPr>
      <w:spacing w:line="240" w:lineRule="auto"/>
    </w:pPr>
    <w:rPr>
      <w:sz w:val="20"/>
      <w:szCs w:val="20"/>
    </w:rPr>
  </w:style>
  <w:style w:type="character" w:customStyle="1" w:styleId="TextkomenteChar">
    <w:name w:val="Text komentáře Char"/>
    <w:basedOn w:val="Standardnpsmoodstavce"/>
    <w:link w:val="Textkomente"/>
    <w:uiPriority w:val="99"/>
    <w:semiHidden/>
    <w:rsid w:val="00676F97"/>
    <w:rPr>
      <w:sz w:val="20"/>
      <w:szCs w:val="20"/>
    </w:rPr>
  </w:style>
  <w:style w:type="paragraph" w:styleId="Pedmtkomente">
    <w:name w:val="annotation subject"/>
    <w:basedOn w:val="Textkomente"/>
    <w:next w:val="Textkomente"/>
    <w:link w:val="PedmtkomenteChar"/>
    <w:uiPriority w:val="99"/>
    <w:semiHidden/>
    <w:unhideWhenUsed/>
    <w:rsid w:val="00676F97"/>
    <w:rPr>
      <w:b/>
      <w:bCs/>
    </w:rPr>
  </w:style>
  <w:style w:type="character" w:customStyle="1" w:styleId="PedmtkomenteChar">
    <w:name w:val="Předmět komentáře Char"/>
    <w:basedOn w:val="TextkomenteChar"/>
    <w:link w:val="Pedmtkomente"/>
    <w:uiPriority w:val="99"/>
    <w:semiHidden/>
    <w:rsid w:val="00676F97"/>
    <w:rPr>
      <w:b/>
      <w:bCs/>
      <w:sz w:val="20"/>
      <w:szCs w:val="20"/>
    </w:rPr>
  </w:style>
  <w:style w:type="paragraph" w:customStyle="1" w:styleId="Styl11bTunKurzvaVpravo02cmPed1b">
    <w:name w:val="Styl 11 b. Tučné Kurzíva Vpravo:  02 cm Před:  1 b."/>
    <w:basedOn w:val="Normln"/>
    <w:link w:val="Styl11bTunKurzvaVpravo02cmPed1bChar"/>
    <w:rsid w:val="007C0356"/>
    <w:pPr>
      <w:numPr>
        <w:numId w:val="6"/>
      </w:numPr>
      <w:autoSpaceDE w:val="0"/>
      <w:autoSpaceDN w:val="0"/>
      <w:spacing w:before="20" w:after="0" w:line="240" w:lineRule="auto"/>
      <w:ind w:right="113"/>
    </w:pPr>
    <w:rPr>
      <w:rFonts w:ascii="Times New Roman" w:eastAsia="Times New Roman" w:hAnsi="Times New Roman" w:cs="Times New Roman"/>
      <w:b/>
      <w:bCs/>
      <w:i/>
      <w:iCs/>
      <w:lang w:eastAsia="cs-CZ"/>
    </w:rPr>
  </w:style>
  <w:style w:type="character" w:customStyle="1" w:styleId="Styl11bTunKurzvaVpravo02cmPed1bChar">
    <w:name w:val="Styl 11 b. Tučné Kurzíva Vpravo:  02 cm Před:  1 b. Char"/>
    <w:link w:val="Styl11bTunKurzvaVpravo02cmPed1b"/>
    <w:rsid w:val="007C0356"/>
    <w:rPr>
      <w:rFonts w:ascii="Times New Roman" w:eastAsia="Times New Roman" w:hAnsi="Times New Roman" w:cs="Times New Roman"/>
      <w:b/>
      <w:bCs/>
      <w:i/>
      <w:iCs/>
      <w:lang w:eastAsia="cs-CZ"/>
    </w:rPr>
  </w:style>
  <w:style w:type="paragraph" w:styleId="Zhlav">
    <w:name w:val="header"/>
    <w:basedOn w:val="Normln"/>
    <w:link w:val="ZhlavChar"/>
    <w:uiPriority w:val="99"/>
    <w:unhideWhenUsed/>
    <w:rsid w:val="00713F3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13F39"/>
  </w:style>
  <w:style w:type="paragraph" w:styleId="Zpat">
    <w:name w:val="footer"/>
    <w:basedOn w:val="Normln"/>
    <w:link w:val="ZpatChar"/>
    <w:uiPriority w:val="99"/>
    <w:unhideWhenUsed/>
    <w:rsid w:val="00713F39"/>
    <w:pPr>
      <w:tabs>
        <w:tab w:val="center" w:pos="4536"/>
        <w:tab w:val="right" w:pos="9072"/>
      </w:tabs>
      <w:spacing w:after="0" w:line="240" w:lineRule="auto"/>
    </w:pPr>
  </w:style>
  <w:style w:type="character" w:customStyle="1" w:styleId="ZpatChar">
    <w:name w:val="Zápatí Char"/>
    <w:basedOn w:val="Standardnpsmoodstavce"/>
    <w:link w:val="Zpat"/>
    <w:uiPriority w:val="99"/>
    <w:rsid w:val="00713F39"/>
  </w:style>
  <w:style w:type="paragraph" w:customStyle="1" w:styleId="Pramen">
    <w:name w:val="Pramen"/>
    <w:aliases w:val="poznámka"/>
    <w:basedOn w:val="Normln"/>
    <w:next w:val="Normln"/>
    <w:link w:val="PramenChar1"/>
    <w:autoRedefine/>
    <w:uiPriority w:val="99"/>
    <w:qFormat/>
    <w:rsid w:val="0009517A"/>
    <w:pPr>
      <w:spacing w:after="120" w:line="240" w:lineRule="auto"/>
      <w:jc w:val="both"/>
    </w:pPr>
    <w:rPr>
      <w:rFonts w:ascii="Cambria" w:hAnsi="Cambria" w:cs="Times New Roman"/>
      <w:sz w:val="20"/>
      <w:szCs w:val="20"/>
      <w:shd w:val="clear" w:color="auto" w:fill="FFFFFF"/>
      <w:lang w:eastAsia="zh-CN"/>
    </w:rPr>
  </w:style>
  <w:style w:type="character" w:customStyle="1" w:styleId="PramenChar1">
    <w:name w:val="Pramen Char1"/>
    <w:link w:val="Pramen"/>
    <w:uiPriority w:val="99"/>
    <w:rsid w:val="0009517A"/>
    <w:rPr>
      <w:rFonts w:ascii="Cambria" w:hAnsi="Cambria" w:cs="Times New Roman"/>
      <w:sz w:val="20"/>
      <w:szCs w:val="20"/>
      <w:lang w:eastAsia="zh-CN"/>
    </w:rPr>
  </w:style>
  <w:style w:type="character" w:styleId="Zdraznn">
    <w:name w:val="Emphasis"/>
    <w:basedOn w:val="Standardnpsmoodstavce"/>
    <w:uiPriority w:val="20"/>
    <w:qFormat/>
    <w:rsid w:val="00927441"/>
    <w:rPr>
      <w:i/>
      <w:iCs/>
    </w:rPr>
  </w:style>
  <w:style w:type="paragraph" w:customStyle="1" w:styleId="Tabnad">
    <w:name w:val="Tabnad"/>
    <w:basedOn w:val="Normln"/>
    <w:uiPriority w:val="99"/>
    <w:qFormat/>
    <w:rsid w:val="009C388D"/>
    <w:pPr>
      <w:keepNext/>
      <w:spacing w:after="0" w:line="240" w:lineRule="auto"/>
      <w:jc w:val="both"/>
    </w:pPr>
    <w:rPr>
      <w:rFonts w:ascii="Cambria" w:eastAsia="Times New Roman" w:hAnsi="Cambria" w:cs="Times New Roman"/>
      <w:b/>
    </w:rPr>
  </w:style>
  <w:style w:type="character" w:customStyle="1" w:styleId="Zmnka1">
    <w:name w:val="Zmínka1"/>
    <w:basedOn w:val="Standardnpsmoodstavce"/>
    <w:uiPriority w:val="99"/>
    <w:semiHidden/>
    <w:unhideWhenUsed/>
    <w:rsid w:val="00981BFB"/>
    <w:rPr>
      <w:color w:val="2B579A"/>
      <w:shd w:val="clear" w:color="auto" w:fill="E6E6E6"/>
    </w:rPr>
  </w:style>
  <w:style w:type="character" w:styleId="Sledovanodkaz">
    <w:name w:val="FollowedHyperlink"/>
    <w:basedOn w:val="Standardnpsmoodstavce"/>
    <w:uiPriority w:val="99"/>
    <w:semiHidden/>
    <w:unhideWhenUsed/>
    <w:rsid w:val="00E94D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19126">
      <w:bodyDiv w:val="1"/>
      <w:marLeft w:val="0"/>
      <w:marRight w:val="0"/>
      <w:marTop w:val="0"/>
      <w:marBottom w:val="0"/>
      <w:divBdr>
        <w:top w:val="none" w:sz="0" w:space="0" w:color="auto"/>
        <w:left w:val="none" w:sz="0" w:space="0" w:color="auto"/>
        <w:bottom w:val="none" w:sz="0" w:space="0" w:color="auto"/>
        <w:right w:val="none" w:sz="0" w:space="0" w:color="auto"/>
      </w:divBdr>
      <w:divsChild>
        <w:div w:id="924613066">
          <w:marLeft w:val="0"/>
          <w:marRight w:val="0"/>
          <w:marTop w:val="0"/>
          <w:marBottom w:val="0"/>
          <w:divBdr>
            <w:top w:val="none" w:sz="0" w:space="0" w:color="auto"/>
            <w:left w:val="none" w:sz="0" w:space="0" w:color="auto"/>
            <w:bottom w:val="none" w:sz="0" w:space="0" w:color="auto"/>
            <w:right w:val="none" w:sz="0" w:space="0" w:color="auto"/>
          </w:divBdr>
        </w:div>
        <w:div w:id="1799643999">
          <w:marLeft w:val="0"/>
          <w:marRight w:val="0"/>
          <w:marTop w:val="0"/>
          <w:marBottom w:val="0"/>
          <w:divBdr>
            <w:top w:val="none" w:sz="0" w:space="0" w:color="auto"/>
            <w:left w:val="none" w:sz="0" w:space="0" w:color="auto"/>
            <w:bottom w:val="none" w:sz="0" w:space="0" w:color="auto"/>
            <w:right w:val="none" w:sz="0" w:space="0" w:color="auto"/>
          </w:divBdr>
        </w:div>
        <w:div w:id="1384525274">
          <w:marLeft w:val="0"/>
          <w:marRight w:val="0"/>
          <w:marTop w:val="0"/>
          <w:marBottom w:val="0"/>
          <w:divBdr>
            <w:top w:val="none" w:sz="0" w:space="0" w:color="auto"/>
            <w:left w:val="none" w:sz="0" w:space="0" w:color="auto"/>
            <w:bottom w:val="none" w:sz="0" w:space="0" w:color="auto"/>
            <w:right w:val="none" w:sz="0" w:space="0" w:color="auto"/>
          </w:divBdr>
        </w:div>
        <w:div w:id="594098227">
          <w:marLeft w:val="0"/>
          <w:marRight w:val="0"/>
          <w:marTop w:val="0"/>
          <w:marBottom w:val="0"/>
          <w:divBdr>
            <w:top w:val="none" w:sz="0" w:space="0" w:color="auto"/>
            <w:left w:val="none" w:sz="0" w:space="0" w:color="auto"/>
            <w:bottom w:val="none" w:sz="0" w:space="0" w:color="auto"/>
            <w:right w:val="none" w:sz="0" w:space="0" w:color="auto"/>
          </w:divBdr>
        </w:div>
        <w:div w:id="113788456">
          <w:marLeft w:val="0"/>
          <w:marRight w:val="0"/>
          <w:marTop w:val="0"/>
          <w:marBottom w:val="0"/>
          <w:divBdr>
            <w:top w:val="none" w:sz="0" w:space="0" w:color="auto"/>
            <w:left w:val="none" w:sz="0" w:space="0" w:color="auto"/>
            <w:bottom w:val="none" w:sz="0" w:space="0" w:color="auto"/>
            <w:right w:val="none" w:sz="0" w:space="0" w:color="auto"/>
          </w:divBdr>
        </w:div>
        <w:div w:id="2076777788">
          <w:marLeft w:val="0"/>
          <w:marRight w:val="0"/>
          <w:marTop w:val="0"/>
          <w:marBottom w:val="0"/>
          <w:divBdr>
            <w:top w:val="none" w:sz="0" w:space="0" w:color="auto"/>
            <w:left w:val="none" w:sz="0" w:space="0" w:color="auto"/>
            <w:bottom w:val="none" w:sz="0" w:space="0" w:color="auto"/>
            <w:right w:val="none" w:sz="0" w:space="0" w:color="auto"/>
          </w:divBdr>
        </w:div>
        <w:div w:id="581911076">
          <w:marLeft w:val="0"/>
          <w:marRight w:val="0"/>
          <w:marTop w:val="0"/>
          <w:marBottom w:val="0"/>
          <w:divBdr>
            <w:top w:val="none" w:sz="0" w:space="0" w:color="auto"/>
            <w:left w:val="none" w:sz="0" w:space="0" w:color="auto"/>
            <w:bottom w:val="none" w:sz="0" w:space="0" w:color="auto"/>
            <w:right w:val="none" w:sz="0" w:space="0" w:color="auto"/>
          </w:divBdr>
        </w:div>
        <w:div w:id="140776311">
          <w:marLeft w:val="0"/>
          <w:marRight w:val="0"/>
          <w:marTop w:val="0"/>
          <w:marBottom w:val="0"/>
          <w:divBdr>
            <w:top w:val="none" w:sz="0" w:space="0" w:color="auto"/>
            <w:left w:val="none" w:sz="0" w:space="0" w:color="auto"/>
            <w:bottom w:val="none" w:sz="0" w:space="0" w:color="auto"/>
            <w:right w:val="none" w:sz="0" w:space="0" w:color="auto"/>
          </w:divBdr>
        </w:div>
        <w:div w:id="1367948550">
          <w:marLeft w:val="0"/>
          <w:marRight w:val="0"/>
          <w:marTop w:val="0"/>
          <w:marBottom w:val="0"/>
          <w:divBdr>
            <w:top w:val="none" w:sz="0" w:space="0" w:color="auto"/>
            <w:left w:val="none" w:sz="0" w:space="0" w:color="auto"/>
            <w:bottom w:val="none" w:sz="0" w:space="0" w:color="auto"/>
            <w:right w:val="none" w:sz="0" w:space="0" w:color="auto"/>
          </w:divBdr>
        </w:div>
        <w:div w:id="720247361">
          <w:marLeft w:val="0"/>
          <w:marRight w:val="0"/>
          <w:marTop w:val="0"/>
          <w:marBottom w:val="0"/>
          <w:divBdr>
            <w:top w:val="none" w:sz="0" w:space="0" w:color="auto"/>
            <w:left w:val="none" w:sz="0" w:space="0" w:color="auto"/>
            <w:bottom w:val="none" w:sz="0" w:space="0" w:color="auto"/>
            <w:right w:val="none" w:sz="0" w:space="0" w:color="auto"/>
          </w:divBdr>
        </w:div>
        <w:div w:id="1295406043">
          <w:marLeft w:val="0"/>
          <w:marRight w:val="0"/>
          <w:marTop w:val="0"/>
          <w:marBottom w:val="0"/>
          <w:divBdr>
            <w:top w:val="none" w:sz="0" w:space="0" w:color="auto"/>
            <w:left w:val="none" w:sz="0" w:space="0" w:color="auto"/>
            <w:bottom w:val="none" w:sz="0" w:space="0" w:color="auto"/>
            <w:right w:val="none" w:sz="0" w:space="0" w:color="auto"/>
          </w:divBdr>
        </w:div>
        <w:div w:id="622343309">
          <w:marLeft w:val="0"/>
          <w:marRight w:val="0"/>
          <w:marTop w:val="0"/>
          <w:marBottom w:val="0"/>
          <w:divBdr>
            <w:top w:val="none" w:sz="0" w:space="0" w:color="auto"/>
            <w:left w:val="none" w:sz="0" w:space="0" w:color="auto"/>
            <w:bottom w:val="none" w:sz="0" w:space="0" w:color="auto"/>
            <w:right w:val="none" w:sz="0" w:space="0" w:color="auto"/>
          </w:divBdr>
        </w:div>
        <w:div w:id="604386264">
          <w:marLeft w:val="0"/>
          <w:marRight w:val="0"/>
          <w:marTop w:val="0"/>
          <w:marBottom w:val="0"/>
          <w:divBdr>
            <w:top w:val="none" w:sz="0" w:space="0" w:color="auto"/>
            <w:left w:val="none" w:sz="0" w:space="0" w:color="auto"/>
            <w:bottom w:val="none" w:sz="0" w:space="0" w:color="auto"/>
            <w:right w:val="none" w:sz="0" w:space="0" w:color="auto"/>
          </w:divBdr>
        </w:div>
        <w:div w:id="2014604175">
          <w:marLeft w:val="0"/>
          <w:marRight w:val="0"/>
          <w:marTop w:val="0"/>
          <w:marBottom w:val="0"/>
          <w:divBdr>
            <w:top w:val="none" w:sz="0" w:space="0" w:color="auto"/>
            <w:left w:val="none" w:sz="0" w:space="0" w:color="auto"/>
            <w:bottom w:val="none" w:sz="0" w:space="0" w:color="auto"/>
            <w:right w:val="none" w:sz="0" w:space="0" w:color="auto"/>
          </w:divBdr>
        </w:div>
        <w:div w:id="1849906126">
          <w:marLeft w:val="0"/>
          <w:marRight w:val="0"/>
          <w:marTop w:val="0"/>
          <w:marBottom w:val="0"/>
          <w:divBdr>
            <w:top w:val="none" w:sz="0" w:space="0" w:color="auto"/>
            <w:left w:val="none" w:sz="0" w:space="0" w:color="auto"/>
            <w:bottom w:val="none" w:sz="0" w:space="0" w:color="auto"/>
            <w:right w:val="none" w:sz="0" w:space="0" w:color="auto"/>
          </w:divBdr>
        </w:div>
        <w:div w:id="747728641">
          <w:marLeft w:val="0"/>
          <w:marRight w:val="0"/>
          <w:marTop w:val="0"/>
          <w:marBottom w:val="0"/>
          <w:divBdr>
            <w:top w:val="none" w:sz="0" w:space="0" w:color="auto"/>
            <w:left w:val="none" w:sz="0" w:space="0" w:color="auto"/>
            <w:bottom w:val="none" w:sz="0" w:space="0" w:color="auto"/>
            <w:right w:val="none" w:sz="0" w:space="0" w:color="auto"/>
          </w:divBdr>
        </w:div>
        <w:div w:id="709036719">
          <w:marLeft w:val="0"/>
          <w:marRight w:val="0"/>
          <w:marTop w:val="0"/>
          <w:marBottom w:val="0"/>
          <w:divBdr>
            <w:top w:val="none" w:sz="0" w:space="0" w:color="auto"/>
            <w:left w:val="none" w:sz="0" w:space="0" w:color="auto"/>
            <w:bottom w:val="none" w:sz="0" w:space="0" w:color="auto"/>
            <w:right w:val="none" w:sz="0" w:space="0" w:color="auto"/>
          </w:divBdr>
        </w:div>
        <w:div w:id="1529097010">
          <w:marLeft w:val="0"/>
          <w:marRight w:val="0"/>
          <w:marTop w:val="0"/>
          <w:marBottom w:val="0"/>
          <w:divBdr>
            <w:top w:val="none" w:sz="0" w:space="0" w:color="auto"/>
            <w:left w:val="none" w:sz="0" w:space="0" w:color="auto"/>
            <w:bottom w:val="none" w:sz="0" w:space="0" w:color="auto"/>
            <w:right w:val="none" w:sz="0" w:space="0" w:color="auto"/>
          </w:divBdr>
        </w:div>
        <w:div w:id="1154295058">
          <w:marLeft w:val="0"/>
          <w:marRight w:val="0"/>
          <w:marTop w:val="0"/>
          <w:marBottom w:val="0"/>
          <w:divBdr>
            <w:top w:val="none" w:sz="0" w:space="0" w:color="auto"/>
            <w:left w:val="none" w:sz="0" w:space="0" w:color="auto"/>
            <w:bottom w:val="none" w:sz="0" w:space="0" w:color="auto"/>
            <w:right w:val="none" w:sz="0" w:space="0" w:color="auto"/>
          </w:divBdr>
        </w:div>
        <w:div w:id="890195913">
          <w:marLeft w:val="0"/>
          <w:marRight w:val="0"/>
          <w:marTop w:val="0"/>
          <w:marBottom w:val="0"/>
          <w:divBdr>
            <w:top w:val="none" w:sz="0" w:space="0" w:color="auto"/>
            <w:left w:val="none" w:sz="0" w:space="0" w:color="auto"/>
            <w:bottom w:val="none" w:sz="0" w:space="0" w:color="auto"/>
            <w:right w:val="none" w:sz="0" w:space="0" w:color="auto"/>
          </w:divBdr>
        </w:div>
        <w:div w:id="1871068770">
          <w:marLeft w:val="0"/>
          <w:marRight w:val="0"/>
          <w:marTop w:val="0"/>
          <w:marBottom w:val="0"/>
          <w:divBdr>
            <w:top w:val="none" w:sz="0" w:space="0" w:color="auto"/>
            <w:left w:val="none" w:sz="0" w:space="0" w:color="auto"/>
            <w:bottom w:val="none" w:sz="0" w:space="0" w:color="auto"/>
            <w:right w:val="none" w:sz="0" w:space="0" w:color="auto"/>
          </w:divBdr>
        </w:div>
        <w:div w:id="1436094130">
          <w:marLeft w:val="0"/>
          <w:marRight w:val="0"/>
          <w:marTop w:val="0"/>
          <w:marBottom w:val="0"/>
          <w:divBdr>
            <w:top w:val="none" w:sz="0" w:space="0" w:color="auto"/>
            <w:left w:val="none" w:sz="0" w:space="0" w:color="auto"/>
            <w:bottom w:val="none" w:sz="0" w:space="0" w:color="auto"/>
            <w:right w:val="none" w:sz="0" w:space="0" w:color="auto"/>
          </w:divBdr>
        </w:div>
        <w:div w:id="1305357029">
          <w:marLeft w:val="0"/>
          <w:marRight w:val="0"/>
          <w:marTop w:val="0"/>
          <w:marBottom w:val="0"/>
          <w:divBdr>
            <w:top w:val="none" w:sz="0" w:space="0" w:color="auto"/>
            <w:left w:val="none" w:sz="0" w:space="0" w:color="auto"/>
            <w:bottom w:val="none" w:sz="0" w:space="0" w:color="auto"/>
            <w:right w:val="none" w:sz="0" w:space="0" w:color="auto"/>
          </w:divBdr>
        </w:div>
        <w:div w:id="500320429">
          <w:marLeft w:val="0"/>
          <w:marRight w:val="0"/>
          <w:marTop w:val="0"/>
          <w:marBottom w:val="0"/>
          <w:divBdr>
            <w:top w:val="none" w:sz="0" w:space="0" w:color="auto"/>
            <w:left w:val="none" w:sz="0" w:space="0" w:color="auto"/>
            <w:bottom w:val="none" w:sz="0" w:space="0" w:color="auto"/>
            <w:right w:val="none" w:sz="0" w:space="0" w:color="auto"/>
          </w:divBdr>
        </w:div>
        <w:div w:id="773012997">
          <w:marLeft w:val="0"/>
          <w:marRight w:val="0"/>
          <w:marTop w:val="0"/>
          <w:marBottom w:val="0"/>
          <w:divBdr>
            <w:top w:val="none" w:sz="0" w:space="0" w:color="auto"/>
            <w:left w:val="none" w:sz="0" w:space="0" w:color="auto"/>
            <w:bottom w:val="none" w:sz="0" w:space="0" w:color="auto"/>
            <w:right w:val="none" w:sz="0" w:space="0" w:color="auto"/>
          </w:divBdr>
        </w:div>
        <w:div w:id="1464155229">
          <w:marLeft w:val="0"/>
          <w:marRight w:val="0"/>
          <w:marTop w:val="0"/>
          <w:marBottom w:val="0"/>
          <w:divBdr>
            <w:top w:val="none" w:sz="0" w:space="0" w:color="auto"/>
            <w:left w:val="none" w:sz="0" w:space="0" w:color="auto"/>
            <w:bottom w:val="none" w:sz="0" w:space="0" w:color="auto"/>
            <w:right w:val="none" w:sz="0" w:space="0" w:color="auto"/>
          </w:divBdr>
        </w:div>
        <w:div w:id="1461801152">
          <w:marLeft w:val="0"/>
          <w:marRight w:val="0"/>
          <w:marTop w:val="0"/>
          <w:marBottom w:val="0"/>
          <w:divBdr>
            <w:top w:val="none" w:sz="0" w:space="0" w:color="auto"/>
            <w:left w:val="none" w:sz="0" w:space="0" w:color="auto"/>
            <w:bottom w:val="none" w:sz="0" w:space="0" w:color="auto"/>
            <w:right w:val="none" w:sz="0" w:space="0" w:color="auto"/>
          </w:divBdr>
        </w:div>
        <w:div w:id="1784037814">
          <w:marLeft w:val="0"/>
          <w:marRight w:val="0"/>
          <w:marTop w:val="0"/>
          <w:marBottom w:val="0"/>
          <w:divBdr>
            <w:top w:val="none" w:sz="0" w:space="0" w:color="auto"/>
            <w:left w:val="none" w:sz="0" w:space="0" w:color="auto"/>
            <w:bottom w:val="none" w:sz="0" w:space="0" w:color="auto"/>
            <w:right w:val="none" w:sz="0" w:space="0" w:color="auto"/>
          </w:divBdr>
        </w:div>
        <w:div w:id="253632366">
          <w:marLeft w:val="0"/>
          <w:marRight w:val="0"/>
          <w:marTop w:val="0"/>
          <w:marBottom w:val="0"/>
          <w:divBdr>
            <w:top w:val="none" w:sz="0" w:space="0" w:color="auto"/>
            <w:left w:val="none" w:sz="0" w:space="0" w:color="auto"/>
            <w:bottom w:val="none" w:sz="0" w:space="0" w:color="auto"/>
            <w:right w:val="none" w:sz="0" w:space="0" w:color="auto"/>
          </w:divBdr>
        </w:div>
        <w:div w:id="1309167074">
          <w:marLeft w:val="0"/>
          <w:marRight w:val="0"/>
          <w:marTop w:val="0"/>
          <w:marBottom w:val="0"/>
          <w:divBdr>
            <w:top w:val="none" w:sz="0" w:space="0" w:color="auto"/>
            <w:left w:val="none" w:sz="0" w:space="0" w:color="auto"/>
            <w:bottom w:val="none" w:sz="0" w:space="0" w:color="auto"/>
            <w:right w:val="none" w:sz="0" w:space="0" w:color="auto"/>
          </w:divBdr>
        </w:div>
        <w:div w:id="1982154168">
          <w:marLeft w:val="0"/>
          <w:marRight w:val="0"/>
          <w:marTop w:val="0"/>
          <w:marBottom w:val="0"/>
          <w:divBdr>
            <w:top w:val="none" w:sz="0" w:space="0" w:color="auto"/>
            <w:left w:val="none" w:sz="0" w:space="0" w:color="auto"/>
            <w:bottom w:val="none" w:sz="0" w:space="0" w:color="auto"/>
            <w:right w:val="none" w:sz="0" w:space="0" w:color="auto"/>
          </w:divBdr>
        </w:div>
        <w:div w:id="1190989309">
          <w:marLeft w:val="0"/>
          <w:marRight w:val="0"/>
          <w:marTop w:val="0"/>
          <w:marBottom w:val="0"/>
          <w:divBdr>
            <w:top w:val="none" w:sz="0" w:space="0" w:color="auto"/>
            <w:left w:val="none" w:sz="0" w:space="0" w:color="auto"/>
            <w:bottom w:val="none" w:sz="0" w:space="0" w:color="auto"/>
            <w:right w:val="none" w:sz="0" w:space="0" w:color="auto"/>
          </w:divBdr>
        </w:div>
        <w:div w:id="482622492">
          <w:marLeft w:val="0"/>
          <w:marRight w:val="0"/>
          <w:marTop w:val="0"/>
          <w:marBottom w:val="0"/>
          <w:divBdr>
            <w:top w:val="none" w:sz="0" w:space="0" w:color="auto"/>
            <w:left w:val="none" w:sz="0" w:space="0" w:color="auto"/>
            <w:bottom w:val="none" w:sz="0" w:space="0" w:color="auto"/>
            <w:right w:val="none" w:sz="0" w:space="0" w:color="auto"/>
          </w:divBdr>
        </w:div>
        <w:div w:id="350953355">
          <w:marLeft w:val="0"/>
          <w:marRight w:val="0"/>
          <w:marTop w:val="0"/>
          <w:marBottom w:val="0"/>
          <w:divBdr>
            <w:top w:val="none" w:sz="0" w:space="0" w:color="auto"/>
            <w:left w:val="none" w:sz="0" w:space="0" w:color="auto"/>
            <w:bottom w:val="none" w:sz="0" w:space="0" w:color="auto"/>
            <w:right w:val="none" w:sz="0" w:space="0" w:color="auto"/>
          </w:divBdr>
        </w:div>
        <w:div w:id="686715590">
          <w:marLeft w:val="0"/>
          <w:marRight w:val="0"/>
          <w:marTop w:val="0"/>
          <w:marBottom w:val="0"/>
          <w:divBdr>
            <w:top w:val="none" w:sz="0" w:space="0" w:color="auto"/>
            <w:left w:val="none" w:sz="0" w:space="0" w:color="auto"/>
            <w:bottom w:val="none" w:sz="0" w:space="0" w:color="auto"/>
            <w:right w:val="none" w:sz="0" w:space="0" w:color="auto"/>
          </w:divBdr>
        </w:div>
        <w:div w:id="1199394743">
          <w:marLeft w:val="0"/>
          <w:marRight w:val="0"/>
          <w:marTop w:val="0"/>
          <w:marBottom w:val="0"/>
          <w:divBdr>
            <w:top w:val="none" w:sz="0" w:space="0" w:color="auto"/>
            <w:left w:val="none" w:sz="0" w:space="0" w:color="auto"/>
            <w:bottom w:val="none" w:sz="0" w:space="0" w:color="auto"/>
            <w:right w:val="none" w:sz="0" w:space="0" w:color="auto"/>
          </w:divBdr>
        </w:div>
        <w:div w:id="1205365505">
          <w:marLeft w:val="0"/>
          <w:marRight w:val="0"/>
          <w:marTop w:val="0"/>
          <w:marBottom w:val="0"/>
          <w:divBdr>
            <w:top w:val="none" w:sz="0" w:space="0" w:color="auto"/>
            <w:left w:val="none" w:sz="0" w:space="0" w:color="auto"/>
            <w:bottom w:val="none" w:sz="0" w:space="0" w:color="auto"/>
            <w:right w:val="none" w:sz="0" w:space="0" w:color="auto"/>
          </w:divBdr>
        </w:div>
        <w:div w:id="1067844317">
          <w:marLeft w:val="0"/>
          <w:marRight w:val="0"/>
          <w:marTop w:val="0"/>
          <w:marBottom w:val="0"/>
          <w:divBdr>
            <w:top w:val="none" w:sz="0" w:space="0" w:color="auto"/>
            <w:left w:val="none" w:sz="0" w:space="0" w:color="auto"/>
            <w:bottom w:val="none" w:sz="0" w:space="0" w:color="auto"/>
            <w:right w:val="none" w:sz="0" w:space="0" w:color="auto"/>
          </w:divBdr>
        </w:div>
        <w:div w:id="1797724254">
          <w:marLeft w:val="0"/>
          <w:marRight w:val="0"/>
          <w:marTop w:val="0"/>
          <w:marBottom w:val="0"/>
          <w:divBdr>
            <w:top w:val="none" w:sz="0" w:space="0" w:color="auto"/>
            <w:left w:val="none" w:sz="0" w:space="0" w:color="auto"/>
            <w:bottom w:val="none" w:sz="0" w:space="0" w:color="auto"/>
            <w:right w:val="none" w:sz="0" w:space="0" w:color="auto"/>
          </w:divBdr>
        </w:div>
        <w:div w:id="1791969008">
          <w:marLeft w:val="0"/>
          <w:marRight w:val="0"/>
          <w:marTop w:val="0"/>
          <w:marBottom w:val="0"/>
          <w:divBdr>
            <w:top w:val="none" w:sz="0" w:space="0" w:color="auto"/>
            <w:left w:val="none" w:sz="0" w:space="0" w:color="auto"/>
            <w:bottom w:val="none" w:sz="0" w:space="0" w:color="auto"/>
            <w:right w:val="none" w:sz="0" w:space="0" w:color="auto"/>
          </w:divBdr>
        </w:div>
        <w:div w:id="2056276992">
          <w:marLeft w:val="0"/>
          <w:marRight w:val="0"/>
          <w:marTop w:val="0"/>
          <w:marBottom w:val="0"/>
          <w:divBdr>
            <w:top w:val="none" w:sz="0" w:space="0" w:color="auto"/>
            <w:left w:val="none" w:sz="0" w:space="0" w:color="auto"/>
            <w:bottom w:val="none" w:sz="0" w:space="0" w:color="auto"/>
            <w:right w:val="none" w:sz="0" w:space="0" w:color="auto"/>
          </w:divBdr>
        </w:div>
        <w:div w:id="682975528">
          <w:marLeft w:val="0"/>
          <w:marRight w:val="0"/>
          <w:marTop w:val="0"/>
          <w:marBottom w:val="0"/>
          <w:divBdr>
            <w:top w:val="none" w:sz="0" w:space="0" w:color="auto"/>
            <w:left w:val="none" w:sz="0" w:space="0" w:color="auto"/>
            <w:bottom w:val="none" w:sz="0" w:space="0" w:color="auto"/>
            <w:right w:val="none" w:sz="0" w:space="0" w:color="auto"/>
          </w:divBdr>
        </w:div>
        <w:div w:id="1518304907">
          <w:marLeft w:val="0"/>
          <w:marRight w:val="0"/>
          <w:marTop w:val="0"/>
          <w:marBottom w:val="0"/>
          <w:divBdr>
            <w:top w:val="none" w:sz="0" w:space="0" w:color="auto"/>
            <w:left w:val="none" w:sz="0" w:space="0" w:color="auto"/>
            <w:bottom w:val="none" w:sz="0" w:space="0" w:color="auto"/>
            <w:right w:val="none" w:sz="0" w:space="0" w:color="auto"/>
          </w:divBdr>
        </w:div>
        <w:div w:id="933706410">
          <w:marLeft w:val="0"/>
          <w:marRight w:val="0"/>
          <w:marTop w:val="0"/>
          <w:marBottom w:val="0"/>
          <w:divBdr>
            <w:top w:val="none" w:sz="0" w:space="0" w:color="auto"/>
            <w:left w:val="none" w:sz="0" w:space="0" w:color="auto"/>
            <w:bottom w:val="none" w:sz="0" w:space="0" w:color="auto"/>
            <w:right w:val="none" w:sz="0" w:space="0" w:color="auto"/>
          </w:divBdr>
        </w:div>
        <w:div w:id="943465621">
          <w:marLeft w:val="0"/>
          <w:marRight w:val="0"/>
          <w:marTop w:val="0"/>
          <w:marBottom w:val="0"/>
          <w:divBdr>
            <w:top w:val="none" w:sz="0" w:space="0" w:color="auto"/>
            <w:left w:val="none" w:sz="0" w:space="0" w:color="auto"/>
            <w:bottom w:val="none" w:sz="0" w:space="0" w:color="auto"/>
            <w:right w:val="none" w:sz="0" w:space="0" w:color="auto"/>
          </w:divBdr>
        </w:div>
      </w:divsChild>
    </w:div>
    <w:div w:id="567496478">
      <w:bodyDiv w:val="1"/>
      <w:marLeft w:val="0"/>
      <w:marRight w:val="0"/>
      <w:marTop w:val="0"/>
      <w:marBottom w:val="0"/>
      <w:divBdr>
        <w:top w:val="none" w:sz="0" w:space="0" w:color="auto"/>
        <w:left w:val="none" w:sz="0" w:space="0" w:color="auto"/>
        <w:bottom w:val="none" w:sz="0" w:space="0" w:color="auto"/>
        <w:right w:val="none" w:sz="0" w:space="0" w:color="auto"/>
      </w:divBdr>
    </w:div>
    <w:div w:id="574168211">
      <w:bodyDiv w:val="1"/>
      <w:marLeft w:val="0"/>
      <w:marRight w:val="0"/>
      <w:marTop w:val="0"/>
      <w:marBottom w:val="0"/>
      <w:divBdr>
        <w:top w:val="none" w:sz="0" w:space="0" w:color="auto"/>
        <w:left w:val="none" w:sz="0" w:space="0" w:color="auto"/>
        <w:bottom w:val="none" w:sz="0" w:space="0" w:color="auto"/>
        <w:right w:val="none" w:sz="0" w:space="0" w:color="auto"/>
      </w:divBdr>
    </w:div>
    <w:div w:id="652952833">
      <w:bodyDiv w:val="1"/>
      <w:marLeft w:val="0"/>
      <w:marRight w:val="0"/>
      <w:marTop w:val="0"/>
      <w:marBottom w:val="0"/>
      <w:divBdr>
        <w:top w:val="none" w:sz="0" w:space="0" w:color="auto"/>
        <w:left w:val="none" w:sz="0" w:space="0" w:color="auto"/>
        <w:bottom w:val="none" w:sz="0" w:space="0" w:color="auto"/>
        <w:right w:val="none" w:sz="0" w:space="0" w:color="auto"/>
      </w:divBdr>
      <w:divsChild>
        <w:div w:id="1238589707">
          <w:marLeft w:val="0"/>
          <w:marRight w:val="0"/>
          <w:marTop w:val="0"/>
          <w:marBottom w:val="0"/>
          <w:divBdr>
            <w:top w:val="none" w:sz="0" w:space="0" w:color="auto"/>
            <w:left w:val="none" w:sz="0" w:space="0" w:color="auto"/>
            <w:bottom w:val="none" w:sz="0" w:space="0" w:color="auto"/>
            <w:right w:val="none" w:sz="0" w:space="0" w:color="auto"/>
          </w:divBdr>
        </w:div>
        <w:div w:id="2033995824">
          <w:marLeft w:val="0"/>
          <w:marRight w:val="0"/>
          <w:marTop w:val="0"/>
          <w:marBottom w:val="0"/>
          <w:divBdr>
            <w:top w:val="none" w:sz="0" w:space="0" w:color="auto"/>
            <w:left w:val="none" w:sz="0" w:space="0" w:color="auto"/>
            <w:bottom w:val="none" w:sz="0" w:space="0" w:color="auto"/>
            <w:right w:val="none" w:sz="0" w:space="0" w:color="auto"/>
          </w:divBdr>
        </w:div>
        <w:div w:id="1747533067">
          <w:marLeft w:val="0"/>
          <w:marRight w:val="0"/>
          <w:marTop w:val="0"/>
          <w:marBottom w:val="0"/>
          <w:divBdr>
            <w:top w:val="none" w:sz="0" w:space="0" w:color="auto"/>
            <w:left w:val="none" w:sz="0" w:space="0" w:color="auto"/>
            <w:bottom w:val="none" w:sz="0" w:space="0" w:color="auto"/>
            <w:right w:val="none" w:sz="0" w:space="0" w:color="auto"/>
          </w:divBdr>
        </w:div>
        <w:div w:id="1746948108">
          <w:marLeft w:val="0"/>
          <w:marRight w:val="0"/>
          <w:marTop w:val="0"/>
          <w:marBottom w:val="0"/>
          <w:divBdr>
            <w:top w:val="none" w:sz="0" w:space="0" w:color="auto"/>
            <w:left w:val="none" w:sz="0" w:space="0" w:color="auto"/>
            <w:bottom w:val="none" w:sz="0" w:space="0" w:color="auto"/>
            <w:right w:val="none" w:sz="0" w:space="0" w:color="auto"/>
          </w:divBdr>
        </w:div>
        <w:div w:id="2036230206">
          <w:marLeft w:val="0"/>
          <w:marRight w:val="0"/>
          <w:marTop w:val="0"/>
          <w:marBottom w:val="0"/>
          <w:divBdr>
            <w:top w:val="none" w:sz="0" w:space="0" w:color="auto"/>
            <w:left w:val="none" w:sz="0" w:space="0" w:color="auto"/>
            <w:bottom w:val="none" w:sz="0" w:space="0" w:color="auto"/>
            <w:right w:val="none" w:sz="0" w:space="0" w:color="auto"/>
          </w:divBdr>
        </w:div>
        <w:div w:id="1033531281">
          <w:marLeft w:val="0"/>
          <w:marRight w:val="0"/>
          <w:marTop w:val="0"/>
          <w:marBottom w:val="0"/>
          <w:divBdr>
            <w:top w:val="none" w:sz="0" w:space="0" w:color="auto"/>
            <w:left w:val="none" w:sz="0" w:space="0" w:color="auto"/>
            <w:bottom w:val="none" w:sz="0" w:space="0" w:color="auto"/>
            <w:right w:val="none" w:sz="0" w:space="0" w:color="auto"/>
          </w:divBdr>
        </w:div>
        <w:div w:id="1193959379">
          <w:marLeft w:val="0"/>
          <w:marRight w:val="0"/>
          <w:marTop w:val="0"/>
          <w:marBottom w:val="0"/>
          <w:divBdr>
            <w:top w:val="none" w:sz="0" w:space="0" w:color="auto"/>
            <w:left w:val="none" w:sz="0" w:space="0" w:color="auto"/>
            <w:bottom w:val="none" w:sz="0" w:space="0" w:color="auto"/>
            <w:right w:val="none" w:sz="0" w:space="0" w:color="auto"/>
          </w:divBdr>
        </w:div>
        <w:div w:id="1221018143">
          <w:marLeft w:val="0"/>
          <w:marRight w:val="0"/>
          <w:marTop w:val="0"/>
          <w:marBottom w:val="0"/>
          <w:divBdr>
            <w:top w:val="none" w:sz="0" w:space="0" w:color="auto"/>
            <w:left w:val="none" w:sz="0" w:space="0" w:color="auto"/>
            <w:bottom w:val="none" w:sz="0" w:space="0" w:color="auto"/>
            <w:right w:val="none" w:sz="0" w:space="0" w:color="auto"/>
          </w:divBdr>
        </w:div>
        <w:div w:id="1249728301">
          <w:marLeft w:val="0"/>
          <w:marRight w:val="0"/>
          <w:marTop w:val="0"/>
          <w:marBottom w:val="0"/>
          <w:divBdr>
            <w:top w:val="none" w:sz="0" w:space="0" w:color="auto"/>
            <w:left w:val="none" w:sz="0" w:space="0" w:color="auto"/>
            <w:bottom w:val="none" w:sz="0" w:space="0" w:color="auto"/>
            <w:right w:val="none" w:sz="0" w:space="0" w:color="auto"/>
          </w:divBdr>
        </w:div>
        <w:div w:id="133110931">
          <w:marLeft w:val="0"/>
          <w:marRight w:val="0"/>
          <w:marTop w:val="0"/>
          <w:marBottom w:val="0"/>
          <w:divBdr>
            <w:top w:val="none" w:sz="0" w:space="0" w:color="auto"/>
            <w:left w:val="none" w:sz="0" w:space="0" w:color="auto"/>
            <w:bottom w:val="none" w:sz="0" w:space="0" w:color="auto"/>
            <w:right w:val="none" w:sz="0" w:space="0" w:color="auto"/>
          </w:divBdr>
        </w:div>
        <w:div w:id="1051809526">
          <w:marLeft w:val="0"/>
          <w:marRight w:val="0"/>
          <w:marTop w:val="0"/>
          <w:marBottom w:val="0"/>
          <w:divBdr>
            <w:top w:val="none" w:sz="0" w:space="0" w:color="auto"/>
            <w:left w:val="none" w:sz="0" w:space="0" w:color="auto"/>
            <w:bottom w:val="none" w:sz="0" w:space="0" w:color="auto"/>
            <w:right w:val="none" w:sz="0" w:space="0" w:color="auto"/>
          </w:divBdr>
        </w:div>
        <w:div w:id="904602843">
          <w:marLeft w:val="0"/>
          <w:marRight w:val="0"/>
          <w:marTop w:val="0"/>
          <w:marBottom w:val="0"/>
          <w:divBdr>
            <w:top w:val="none" w:sz="0" w:space="0" w:color="auto"/>
            <w:left w:val="none" w:sz="0" w:space="0" w:color="auto"/>
            <w:bottom w:val="none" w:sz="0" w:space="0" w:color="auto"/>
            <w:right w:val="none" w:sz="0" w:space="0" w:color="auto"/>
          </w:divBdr>
        </w:div>
        <w:div w:id="1920166984">
          <w:marLeft w:val="0"/>
          <w:marRight w:val="0"/>
          <w:marTop w:val="0"/>
          <w:marBottom w:val="0"/>
          <w:divBdr>
            <w:top w:val="none" w:sz="0" w:space="0" w:color="auto"/>
            <w:left w:val="none" w:sz="0" w:space="0" w:color="auto"/>
            <w:bottom w:val="none" w:sz="0" w:space="0" w:color="auto"/>
            <w:right w:val="none" w:sz="0" w:space="0" w:color="auto"/>
          </w:divBdr>
        </w:div>
        <w:div w:id="567375855">
          <w:marLeft w:val="0"/>
          <w:marRight w:val="0"/>
          <w:marTop w:val="0"/>
          <w:marBottom w:val="0"/>
          <w:divBdr>
            <w:top w:val="none" w:sz="0" w:space="0" w:color="auto"/>
            <w:left w:val="none" w:sz="0" w:space="0" w:color="auto"/>
            <w:bottom w:val="none" w:sz="0" w:space="0" w:color="auto"/>
            <w:right w:val="none" w:sz="0" w:space="0" w:color="auto"/>
          </w:divBdr>
        </w:div>
        <w:div w:id="639304916">
          <w:marLeft w:val="0"/>
          <w:marRight w:val="0"/>
          <w:marTop w:val="0"/>
          <w:marBottom w:val="0"/>
          <w:divBdr>
            <w:top w:val="none" w:sz="0" w:space="0" w:color="auto"/>
            <w:left w:val="none" w:sz="0" w:space="0" w:color="auto"/>
            <w:bottom w:val="none" w:sz="0" w:space="0" w:color="auto"/>
            <w:right w:val="none" w:sz="0" w:space="0" w:color="auto"/>
          </w:divBdr>
        </w:div>
        <w:div w:id="953823287">
          <w:marLeft w:val="0"/>
          <w:marRight w:val="0"/>
          <w:marTop w:val="0"/>
          <w:marBottom w:val="0"/>
          <w:divBdr>
            <w:top w:val="none" w:sz="0" w:space="0" w:color="auto"/>
            <w:left w:val="none" w:sz="0" w:space="0" w:color="auto"/>
            <w:bottom w:val="none" w:sz="0" w:space="0" w:color="auto"/>
            <w:right w:val="none" w:sz="0" w:space="0" w:color="auto"/>
          </w:divBdr>
        </w:div>
        <w:div w:id="1185829270">
          <w:marLeft w:val="0"/>
          <w:marRight w:val="0"/>
          <w:marTop w:val="0"/>
          <w:marBottom w:val="0"/>
          <w:divBdr>
            <w:top w:val="none" w:sz="0" w:space="0" w:color="auto"/>
            <w:left w:val="none" w:sz="0" w:space="0" w:color="auto"/>
            <w:bottom w:val="none" w:sz="0" w:space="0" w:color="auto"/>
            <w:right w:val="none" w:sz="0" w:space="0" w:color="auto"/>
          </w:divBdr>
        </w:div>
        <w:div w:id="131412124">
          <w:marLeft w:val="0"/>
          <w:marRight w:val="0"/>
          <w:marTop w:val="0"/>
          <w:marBottom w:val="0"/>
          <w:divBdr>
            <w:top w:val="none" w:sz="0" w:space="0" w:color="auto"/>
            <w:left w:val="none" w:sz="0" w:space="0" w:color="auto"/>
            <w:bottom w:val="none" w:sz="0" w:space="0" w:color="auto"/>
            <w:right w:val="none" w:sz="0" w:space="0" w:color="auto"/>
          </w:divBdr>
        </w:div>
        <w:div w:id="1702591955">
          <w:marLeft w:val="0"/>
          <w:marRight w:val="0"/>
          <w:marTop w:val="0"/>
          <w:marBottom w:val="0"/>
          <w:divBdr>
            <w:top w:val="none" w:sz="0" w:space="0" w:color="auto"/>
            <w:left w:val="none" w:sz="0" w:space="0" w:color="auto"/>
            <w:bottom w:val="none" w:sz="0" w:space="0" w:color="auto"/>
            <w:right w:val="none" w:sz="0" w:space="0" w:color="auto"/>
          </w:divBdr>
        </w:div>
      </w:divsChild>
    </w:div>
    <w:div w:id="961040365">
      <w:bodyDiv w:val="1"/>
      <w:marLeft w:val="0"/>
      <w:marRight w:val="0"/>
      <w:marTop w:val="0"/>
      <w:marBottom w:val="0"/>
      <w:divBdr>
        <w:top w:val="none" w:sz="0" w:space="0" w:color="auto"/>
        <w:left w:val="none" w:sz="0" w:space="0" w:color="auto"/>
        <w:bottom w:val="none" w:sz="0" w:space="0" w:color="auto"/>
        <w:right w:val="none" w:sz="0" w:space="0" w:color="auto"/>
      </w:divBdr>
      <w:divsChild>
        <w:div w:id="1954820404">
          <w:marLeft w:val="0"/>
          <w:marRight w:val="0"/>
          <w:marTop w:val="0"/>
          <w:marBottom w:val="0"/>
          <w:divBdr>
            <w:top w:val="none" w:sz="0" w:space="0" w:color="auto"/>
            <w:left w:val="none" w:sz="0" w:space="0" w:color="auto"/>
            <w:bottom w:val="none" w:sz="0" w:space="0" w:color="auto"/>
            <w:right w:val="none" w:sz="0" w:space="0" w:color="auto"/>
          </w:divBdr>
        </w:div>
      </w:divsChild>
    </w:div>
    <w:div w:id="1043097152">
      <w:bodyDiv w:val="1"/>
      <w:marLeft w:val="0"/>
      <w:marRight w:val="0"/>
      <w:marTop w:val="0"/>
      <w:marBottom w:val="0"/>
      <w:divBdr>
        <w:top w:val="none" w:sz="0" w:space="0" w:color="auto"/>
        <w:left w:val="none" w:sz="0" w:space="0" w:color="auto"/>
        <w:bottom w:val="none" w:sz="0" w:space="0" w:color="auto"/>
        <w:right w:val="none" w:sz="0" w:space="0" w:color="auto"/>
      </w:divBdr>
    </w:div>
    <w:div w:id="1074937384">
      <w:bodyDiv w:val="1"/>
      <w:marLeft w:val="0"/>
      <w:marRight w:val="0"/>
      <w:marTop w:val="0"/>
      <w:marBottom w:val="0"/>
      <w:divBdr>
        <w:top w:val="none" w:sz="0" w:space="0" w:color="auto"/>
        <w:left w:val="none" w:sz="0" w:space="0" w:color="auto"/>
        <w:bottom w:val="none" w:sz="0" w:space="0" w:color="auto"/>
        <w:right w:val="none" w:sz="0" w:space="0" w:color="auto"/>
      </w:divBdr>
    </w:div>
    <w:div w:id="1313414768">
      <w:bodyDiv w:val="1"/>
      <w:marLeft w:val="0"/>
      <w:marRight w:val="0"/>
      <w:marTop w:val="0"/>
      <w:marBottom w:val="0"/>
      <w:divBdr>
        <w:top w:val="none" w:sz="0" w:space="0" w:color="auto"/>
        <w:left w:val="none" w:sz="0" w:space="0" w:color="auto"/>
        <w:bottom w:val="none" w:sz="0" w:space="0" w:color="auto"/>
        <w:right w:val="none" w:sz="0" w:space="0" w:color="auto"/>
      </w:divBdr>
      <w:divsChild>
        <w:div w:id="716733769">
          <w:marLeft w:val="0"/>
          <w:marRight w:val="0"/>
          <w:marTop w:val="0"/>
          <w:marBottom w:val="0"/>
          <w:divBdr>
            <w:top w:val="none" w:sz="0" w:space="0" w:color="auto"/>
            <w:left w:val="none" w:sz="0" w:space="0" w:color="auto"/>
            <w:bottom w:val="none" w:sz="0" w:space="0" w:color="auto"/>
            <w:right w:val="none" w:sz="0" w:space="0" w:color="auto"/>
          </w:divBdr>
        </w:div>
        <w:div w:id="391932190">
          <w:marLeft w:val="0"/>
          <w:marRight w:val="0"/>
          <w:marTop w:val="0"/>
          <w:marBottom w:val="0"/>
          <w:divBdr>
            <w:top w:val="none" w:sz="0" w:space="0" w:color="auto"/>
            <w:left w:val="none" w:sz="0" w:space="0" w:color="auto"/>
            <w:bottom w:val="none" w:sz="0" w:space="0" w:color="auto"/>
            <w:right w:val="none" w:sz="0" w:space="0" w:color="auto"/>
          </w:divBdr>
        </w:div>
      </w:divsChild>
    </w:div>
    <w:div w:id="1474369083">
      <w:bodyDiv w:val="1"/>
      <w:marLeft w:val="0"/>
      <w:marRight w:val="0"/>
      <w:marTop w:val="0"/>
      <w:marBottom w:val="0"/>
      <w:divBdr>
        <w:top w:val="none" w:sz="0" w:space="0" w:color="auto"/>
        <w:left w:val="none" w:sz="0" w:space="0" w:color="auto"/>
        <w:bottom w:val="none" w:sz="0" w:space="0" w:color="auto"/>
        <w:right w:val="none" w:sz="0" w:space="0" w:color="auto"/>
      </w:divBdr>
    </w:div>
    <w:div w:id="1565487263">
      <w:bodyDiv w:val="1"/>
      <w:marLeft w:val="0"/>
      <w:marRight w:val="0"/>
      <w:marTop w:val="0"/>
      <w:marBottom w:val="0"/>
      <w:divBdr>
        <w:top w:val="none" w:sz="0" w:space="0" w:color="auto"/>
        <w:left w:val="none" w:sz="0" w:space="0" w:color="auto"/>
        <w:bottom w:val="none" w:sz="0" w:space="0" w:color="auto"/>
        <w:right w:val="none" w:sz="0" w:space="0" w:color="auto"/>
      </w:divBdr>
      <w:divsChild>
        <w:div w:id="1024791189">
          <w:marLeft w:val="0"/>
          <w:marRight w:val="0"/>
          <w:marTop w:val="0"/>
          <w:marBottom w:val="0"/>
          <w:divBdr>
            <w:top w:val="none" w:sz="0" w:space="0" w:color="auto"/>
            <w:left w:val="none" w:sz="0" w:space="0" w:color="auto"/>
            <w:bottom w:val="none" w:sz="0" w:space="0" w:color="auto"/>
            <w:right w:val="none" w:sz="0" w:space="0" w:color="auto"/>
          </w:divBdr>
        </w:div>
        <w:div w:id="1867256155">
          <w:marLeft w:val="0"/>
          <w:marRight w:val="0"/>
          <w:marTop w:val="0"/>
          <w:marBottom w:val="0"/>
          <w:divBdr>
            <w:top w:val="none" w:sz="0" w:space="0" w:color="auto"/>
            <w:left w:val="none" w:sz="0" w:space="0" w:color="auto"/>
            <w:bottom w:val="none" w:sz="0" w:space="0" w:color="auto"/>
            <w:right w:val="none" w:sz="0" w:space="0" w:color="auto"/>
          </w:divBdr>
        </w:div>
      </w:divsChild>
    </w:div>
    <w:div w:id="1704592803">
      <w:bodyDiv w:val="1"/>
      <w:marLeft w:val="0"/>
      <w:marRight w:val="0"/>
      <w:marTop w:val="0"/>
      <w:marBottom w:val="0"/>
      <w:divBdr>
        <w:top w:val="none" w:sz="0" w:space="0" w:color="auto"/>
        <w:left w:val="none" w:sz="0" w:space="0" w:color="auto"/>
        <w:bottom w:val="none" w:sz="0" w:space="0" w:color="auto"/>
        <w:right w:val="none" w:sz="0" w:space="0" w:color="auto"/>
      </w:divBdr>
      <w:divsChild>
        <w:div w:id="850145903">
          <w:marLeft w:val="0"/>
          <w:marRight w:val="0"/>
          <w:marTop w:val="0"/>
          <w:marBottom w:val="0"/>
          <w:divBdr>
            <w:top w:val="none" w:sz="0" w:space="0" w:color="auto"/>
            <w:left w:val="none" w:sz="0" w:space="0" w:color="auto"/>
            <w:bottom w:val="none" w:sz="0" w:space="0" w:color="auto"/>
            <w:right w:val="none" w:sz="0" w:space="0" w:color="auto"/>
          </w:divBdr>
        </w:div>
      </w:divsChild>
    </w:div>
    <w:div w:id="1712269470">
      <w:bodyDiv w:val="1"/>
      <w:marLeft w:val="0"/>
      <w:marRight w:val="0"/>
      <w:marTop w:val="0"/>
      <w:marBottom w:val="0"/>
      <w:divBdr>
        <w:top w:val="none" w:sz="0" w:space="0" w:color="auto"/>
        <w:left w:val="none" w:sz="0" w:space="0" w:color="auto"/>
        <w:bottom w:val="none" w:sz="0" w:space="0" w:color="auto"/>
        <w:right w:val="none" w:sz="0" w:space="0" w:color="auto"/>
      </w:divBdr>
      <w:divsChild>
        <w:div w:id="311566753">
          <w:marLeft w:val="0"/>
          <w:marRight w:val="0"/>
          <w:marTop w:val="0"/>
          <w:marBottom w:val="0"/>
          <w:divBdr>
            <w:top w:val="none" w:sz="0" w:space="0" w:color="auto"/>
            <w:left w:val="none" w:sz="0" w:space="0" w:color="auto"/>
            <w:bottom w:val="none" w:sz="0" w:space="0" w:color="auto"/>
            <w:right w:val="none" w:sz="0" w:space="0" w:color="auto"/>
          </w:divBdr>
        </w:div>
        <w:div w:id="1107000668">
          <w:marLeft w:val="0"/>
          <w:marRight w:val="0"/>
          <w:marTop w:val="0"/>
          <w:marBottom w:val="0"/>
          <w:divBdr>
            <w:top w:val="none" w:sz="0" w:space="0" w:color="auto"/>
            <w:left w:val="none" w:sz="0" w:space="0" w:color="auto"/>
            <w:bottom w:val="none" w:sz="0" w:space="0" w:color="auto"/>
            <w:right w:val="none" w:sz="0" w:space="0" w:color="auto"/>
          </w:divBdr>
        </w:div>
        <w:div w:id="1510101840">
          <w:marLeft w:val="0"/>
          <w:marRight w:val="0"/>
          <w:marTop w:val="0"/>
          <w:marBottom w:val="0"/>
          <w:divBdr>
            <w:top w:val="none" w:sz="0" w:space="0" w:color="auto"/>
            <w:left w:val="none" w:sz="0" w:space="0" w:color="auto"/>
            <w:bottom w:val="none" w:sz="0" w:space="0" w:color="auto"/>
            <w:right w:val="none" w:sz="0" w:space="0" w:color="auto"/>
          </w:divBdr>
        </w:div>
        <w:div w:id="1255480872">
          <w:marLeft w:val="0"/>
          <w:marRight w:val="0"/>
          <w:marTop w:val="0"/>
          <w:marBottom w:val="0"/>
          <w:divBdr>
            <w:top w:val="none" w:sz="0" w:space="0" w:color="auto"/>
            <w:left w:val="none" w:sz="0" w:space="0" w:color="auto"/>
            <w:bottom w:val="none" w:sz="0" w:space="0" w:color="auto"/>
            <w:right w:val="none" w:sz="0" w:space="0" w:color="auto"/>
          </w:divBdr>
        </w:div>
      </w:divsChild>
    </w:div>
    <w:div w:id="1889799689">
      <w:bodyDiv w:val="1"/>
      <w:marLeft w:val="0"/>
      <w:marRight w:val="0"/>
      <w:marTop w:val="0"/>
      <w:marBottom w:val="0"/>
      <w:divBdr>
        <w:top w:val="none" w:sz="0" w:space="0" w:color="auto"/>
        <w:left w:val="none" w:sz="0" w:space="0" w:color="auto"/>
        <w:bottom w:val="none" w:sz="0" w:space="0" w:color="auto"/>
        <w:right w:val="none" w:sz="0" w:space="0" w:color="auto"/>
      </w:divBdr>
      <w:divsChild>
        <w:div w:id="19355030">
          <w:marLeft w:val="0"/>
          <w:marRight w:val="0"/>
          <w:marTop w:val="0"/>
          <w:marBottom w:val="0"/>
          <w:divBdr>
            <w:top w:val="none" w:sz="0" w:space="0" w:color="auto"/>
            <w:left w:val="none" w:sz="0" w:space="0" w:color="auto"/>
            <w:bottom w:val="none" w:sz="0" w:space="0" w:color="auto"/>
            <w:right w:val="none" w:sz="0" w:space="0" w:color="auto"/>
          </w:divBdr>
        </w:div>
      </w:divsChild>
    </w:div>
    <w:div w:id="1935045438">
      <w:bodyDiv w:val="1"/>
      <w:marLeft w:val="0"/>
      <w:marRight w:val="0"/>
      <w:marTop w:val="0"/>
      <w:marBottom w:val="0"/>
      <w:divBdr>
        <w:top w:val="none" w:sz="0" w:space="0" w:color="auto"/>
        <w:left w:val="none" w:sz="0" w:space="0" w:color="auto"/>
        <w:bottom w:val="none" w:sz="0" w:space="0" w:color="auto"/>
        <w:right w:val="none" w:sz="0" w:space="0" w:color="auto"/>
      </w:divBdr>
      <w:divsChild>
        <w:div w:id="1056320561">
          <w:marLeft w:val="0"/>
          <w:marRight w:val="0"/>
          <w:marTop w:val="0"/>
          <w:marBottom w:val="0"/>
          <w:divBdr>
            <w:top w:val="none" w:sz="0" w:space="0" w:color="auto"/>
            <w:left w:val="none" w:sz="0" w:space="0" w:color="auto"/>
            <w:bottom w:val="none" w:sz="0" w:space="0" w:color="auto"/>
            <w:right w:val="none" w:sz="0" w:space="0" w:color="auto"/>
          </w:divBdr>
        </w:div>
      </w:divsChild>
    </w:div>
    <w:div w:id="1974600757">
      <w:bodyDiv w:val="1"/>
      <w:marLeft w:val="0"/>
      <w:marRight w:val="0"/>
      <w:marTop w:val="0"/>
      <w:marBottom w:val="0"/>
      <w:divBdr>
        <w:top w:val="none" w:sz="0" w:space="0" w:color="auto"/>
        <w:left w:val="none" w:sz="0" w:space="0" w:color="auto"/>
        <w:bottom w:val="none" w:sz="0" w:space="0" w:color="auto"/>
        <w:right w:val="none" w:sz="0" w:space="0" w:color="auto"/>
      </w:divBdr>
      <w:divsChild>
        <w:div w:id="1912347910">
          <w:marLeft w:val="0"/>
          <w:marRight w:val="0"/>
          <w:marTop w:val="0"/>
          <w:marBottom w:val="0"/>
          <w:divBdr>
            <w:top w:val="none" w:sz="0" w:space="0" w:color="auto"/>
            <w:left w:val="none" w:sz="0" w:space="0" w:color="auto"/>
            <w:bottom w:val="none" w:sz="0" w:space="0" w:color="auto"/>
            <w:right w:val="none" w:sz="0" w:space="0" w:color="auto"/>
          </w:divBdr>
        </w:div>
        <w:div w:id="26613827">
          <w:marLeft w:val="0"/>
          <w:marRight w:val="0"/>
          <w:marTop w:val="0"/>
          <w:marBottom w:val="0"/>
          <w:divBdr>
            <w:top w:val="none" w:sz="0" w:space="0" w:color="auto"/>
            <w:left w:val="none" w:sz="0" w:space="0" w:color="auto"/>
            <w:bottom w:val="none" w:sz="0" w:space="0" w:color="auto"/>
            <w:right w:val="none" w:sz="0" w:space="0" w:color="auto"/>
          </w:divBdr>
        </w:div>
        <w:div w:id="1594781399">
          <w:marLeft w:val="0"/>
          <w:marRight w:val="0"/>
          <w:marTop w:val="0"/>
          <w:marBottom w:val="0"/>
          <w:divBdr>
            <w:top w:val="none" w:sz="0" w:space="0" w:color="auto"/>
            <w:left w:val="none" w:sz="0" w:space="0" w:color="auto"/>
            <w:bottom w:val="none" w:sz="0" w:space="0" w:color="auto"/>
            <w:right w:val="none" w:sz="0" w:space="0" w:color="auto"/>
          </w:divBdr>
        </w:div>
        <w:div w:id="1309476298">
          <w:marLeft w:val="0"/>
          <w:marRight w:val="0"/>
          <w:marTop w:val="0"/>
          <w:marBottom w:val="0"/>
          <w:divBdr>
            <w:top w:val="none" w:sz="0" w:space="0" w:color="auto"/>
            <w:left w:val="none" w:sz="0" w:space="0" w:color="auto"/>
            <w:bottom w:val="none" w:sz="0" w:space="0" w:color="auto"/>
            <w:right w:val="none" w:sz="0" w:space="0" w:color="auto"/>
          </w:divBdr>
        </w:div>
        <w:div w:id="852456402">
          <w:marLeft w:val="0"/>
          <w:marRight w:val="0"/>
          <w:marTop w:val="0"/>
          <w:marBottom w:val="0"/>
          <w:divBdr>
            <w:top w:val="none" w:sz="0" w:space="0" w:color="auto"/>
            <w:left w:val="none" w:sz="0" w:space="0" w:color="auto"/>
            <w:bottom w:val="none" w:sz="0" w:space="0" w:color="auto"/>
            <w:right w:val="none" w:sz="0" w:space="0" w:color="auto"/>
          </w:divBdr>
        </w:div>
        <w:div w:id="1719742147">
          <w:marLeft w:val="0"/>
          <w:marRight w:val="0"/>
          <w:marTop w:val="0"/>
          <w:marBottom w:val="0"/>
          <w:divBdr>
            <w:top w:val="none" w:sz="0" w:space="0" w:color="auto"/>
            <w:left w:val="none" w:sz="0" w:space="0" w:color="auto"/>
            <w:bottom w:val="none" w:sz="0" w:space="0" w:color="auto"/>
            <w:right w:val="none" w:sz="0" w:space="0" w:color="auto"/>
          </w:divBdr>
        </w:div>
        <w:div w:id="2017808505">
          <w:marLeft w:val="0"/>
          <w:marRight w:val="0"/>
          <w:marTop w:val="0"/>
          <w:marBottom w:val="0"/>
          <w:divBdr>
            <w:top w:val="none" w:sz="0" w:space="0" w:color="auto"/>
            <w:left w:val="none" w:sz="0" w:space="0" w:color="auto"/>
            <w:bottom w:val="none" w:sz="0" w:space="0" w:color="auto"/>
            <w:right w:val="none" w:sz="0" w:space="0" w:color="auto"/>
          </w:divBdr>
        </w:div>
        <w:div w:id="1315991380">
          <w:marLeft w:val="0"/>
          <w:marRight w:val="0"/>
          <w:marTop w:val="0"/>
          <w:marBottom w:val="0"/>
          <w:divBdr>
            <w:top w:val="none" w:sz="0" w:space="0" w:color="auto"/>
            <w:left w:val="none" w:sz="0" w:space="0" w:color="auto"/>
            <w:bottom w:val="none" w:sz="0" w:space="0" w:color="auto"/>
            <w:right w:val="none" w:sz="0" w:space="0" w:color="auto"/>
          </w:divBdr>
        </w:div>
        <w:div w:id="551229327">
          <w:marLeft w:val="0"/>
          <w:marRight w:val="0"/>
          <w:marTop w:val="0"/>
          <w:marBottom w:val="0"/>
          <w:divBdr>
            <w:top w:val="none" w:sz="0" w:space="0" w:color="auto"/>
            <w:left w:val="none" w:sz="0" w:space="0" w:color="auto"/>
            <w:bottom w:val="none" w:sz="0" w:space="0" w:color="auto"/>
            <w:right w:val="none" w:sz="0" w:space="0" w:color="auto"/>
          </w:divBdr>
        </w:div>
        <w:div w:id="1331757198">
          <w:marLeft w:val="0"/>
          <w:marRight w:val="0"/>
          <w:marTop w:val="0"/>
          <w:marBottom w:val="0"/>
          <w:divBdr>
            <w:top w:val="none" w:sz="0" w:space="0" w:color="auto"/>
            <w:left w:val="none" w:sz="0" w:space="0" w:color="auto"/>
            <w:bottom w:val="none" w:sz="0" w:space="0" w:color="auto"/>
            <w:right w:val="none" w:sz="0" w:space="0" w:color="auto"/>
          </w:divBdr>
        </w:div>
        <w:div w:id="1275483508">
          <w:marLeft w:val="0"/>
          <w:marRight w:val="0"/>
          <w:marTop w:val="0"/>
          <w:marBottom w:val="0"/>
          <w:divBdr>
            <w:top w:val="none" w:sz="0" w:space="0" w:color="auto"/>
            <w:left w:val="none" w:sz="0" w:space="0" w:color="auto"/>
            <w:bottom w:val="none" w:sz="0" w:space="0" w:color="auto"/>
            <w:right w:val="none" w:sz="0" w:space="0" w:color="auto"/>
          </w:divBdr>
        </w:div>
        <w:div w:id="1416317031">
          <w:marLeft w:val="0"/>
          <w:marRight w:val="0"/>
          <w:marTop w:val="0"/>
          <w:marBottom w:val="0"/>
          <w:divBdr>
            <w:top w:val="none" w:sz="0" w:space="0" w:color="auto"/>
            <w:left w:val="none" w:sz="0" w:space="0" w:color="auto"/>
            <w:bottom w:val="none" w:sz="0" w:space="0" w:color="auto"/>
            <w:right w:val="none" w:sz="0" w:space="0" w:color="auto"/>
          </w:divBdr>
        </w:div>
        <w:div w:id="905800083">
          <w:marLeft w:val="0"/>
          <w:marRight w:val="0"/>
          <w:marTop w:val="0"/>
          <w:marBottom w:val="0"/>
          <w:divBdr>
            <w:top w:val="none" w:sz="0" w:space="0" w:color="auto"/>
            <w:left w:val="none" w:sz="0" w:space="0" w:color="auto"/>
            <w:bottom w:val="none" w:sz="0" w:space="0" w:color="auto"/>
            <w:right w:val="none" w:sz="0" w:space="0" w:color="auto"/>
          </w:divBdr>
        </w:div>
        <w:div w:id="1288050364">
          <w:marLeft w:val="0"/>
          <w:marRight w:val="0"/>
          <w:marTop w:val="0"/>
          <w:marBottom w:val="0"/>
          <w:divBdr>
            <w:top w:val="none" w:sz="0" w:space="0" w:color="auto"/>
            <w:left w:val="none" w:sz="0" w:space="0" w:color="auto"/>
            <w:bottom w:val="none" w:sz="0" w:space="0" w:color="auto"/>
            <w:right w:val="none" w:sz="0" w:space="0" w:color="auto"/>
          </w:divBdr>
        </w:div>
        <w:div w:id="828054382">
          <w:marLeft w:val="0"/>
          <w:marRight w:val="0"/>
          <w:marTop w:val="0"/>
          <w:marBottom w:val="0"/>
          <w:divBdr>
            <w:top w:val="none" w:sz="0" w:space="0" w:color="auto"/>
            <w:left w:val="none" w:sz="0" w:space="0" w:color="auto"/>
            <w:bottom w:val="none" w:sz="0" w:space="0" w:color="auto"/>
            <w:right w:val="none" w:sz="0" w:space="0" w:color="auto"/>
          </w:divBdr>
        </w:div>
        <w:div w:id="1243371242">
          <w:marLeft w:val="0"/>
          <w:marRight w:val="0"/>
          <w:marTop w:val="0"/>
          <w:marBottom w:val="0"/>
          <w:divBdr>
            <w:top w:val="none" w:sz="0" w:space="0" w:color="auto"/>
            <w:left w:val="none" w:sz="0" w:space="0" w:color="auto"/>
            <w:bottom w:val="none" w:sz="0" w:space="0" w:color="auto"/>
            <w:right w:val="none" w:sz="0" w:space="0" w:color="auto"/>
          </w:divBdr>
        </w:div>
        <w:div w:id="1851143621">
          <w:marLeft w:val="0"/>
          <w:marRight w:val="0"/>
          <w:marTop w:val="0"/>
          <w:marBottom w:val="0"/>
          <w:divBdr>
            <w:top w:val="none" w:sz="0" w:space="0" w:color="auto"/>
            <w:left w:val="none" w:sz="0" w:space="0" w:color="auto"/>
            <w:bottom w:val="none" w:sz="0" w:space="0" w:color="auto"/>
            <w:right w:val="none" w:sz="0" w:space="0" w:color="auto"/>
          </w:divBdr>
        </w:div>
        <w:div w:id="1606887288">
          <w:marLeft w:val="0"/>
          <w:marRight w:val="0"/>
          <w:marTop w:val="0"/>
          <w:marBottom w:val="0"/>
          <w:divBdr>
            <w:top w:val="none" w:sz="0" w:space="0" w:color="auto"/>
            <w:left w:val="none" w:sz="0" w:space="0" w:color="auto"/>
            <w:bottom w:val="none" w:sz="0" w:space="0" w:color="auto"/>
            <w:right w:val="none" w:sz="0" w:space="0" w:color="auto"/>
          </w:divBdr>
        </w:div>
        <w:div w:id="1150557646">
          <w:marLeft w:val="0"/>
          <w:marRight w:val="0"/>
          <w:marTop w:val="0"/>
          <w:marBottom w:val="0"/>
          <w:divBdr>
            <w:top w:val="none" w:sz="0" w:space="0" w:color="auto"/>
            <w:left w:val="none" w:sz="0" w:space="0" w:color="auto"/>
            <w:bottom w:val="none" w:sz="0" w:space="0" w:color="auto"/>
            <w:right w:val="none" w:sz="0" w:space="0" w:color="auto"/>
          </w:divBdr>
        </w:div>
      </w:divsChild>
    </w:div>
    <w:div w:id="1986086249">
      <w:bodyDiv w:val="1"/>
      <w:marLeft w:val="0"/>
      <w:marRight w:val="0"/>
      <w:marTop w:val="0"/>
      <w:marBottom w:val="0"/>
      <w:divBdr>
        <w:top w:val="none" w:sz="0" w:space="0" w:color="auto"/>
        <w:left w:val="none" w:sz="0" w:space="0" w:color="auto"/>
        <w:bottom w:val="none" w:sz="0" w:space="0" w:color="auto"/>
        <w:right w:val="none" w:sz="0" w:space="0" w:color="auto"/>
      </w:divBdr>
      <w:divsChild>
        <w:div w:id="1373114491">
          <w:marLeft w:val="0"/>
          <w:marRight w:val="0"/>
          <w:marTop w:val="0"/>
          <w:marBottom w:val="0"/>
          <w:divBdr>
            <w:top w:val="none" w:sz="0" w:space="0" w:color="auto"/>
            <w:left w:val="none" w:sz="0" w:space="0" w:color="auto"/>
            <w:bottom w:val="none" w:sz="0" w:space="0" w:color="auto"/>
            <w:right w:val="none" w:sz="0" w:space="0" w:color="auto"/>
          </w:divBdr>
        </w:div>
        <w:div w:id="1290820400">
          <w:marLeft w:val="0"/>
          <w:marRight w:val="0"/>
          <w:marTop w:val="0"/>
          <w:marBottom w:val="0"/>
          <w:divBdr>
            <w:top w:val="none" w:sz="0" w:space="0" w:color="auto"/>
            <w:left w:val="none" w:sz="0" w:space="0" w:color="auto"/>
            <w:bottom w:val="none" w:sz="0" w:space="0" w:color="auto"/>
            <w:right w:val="none" w:sz="0" w:space="0" w:color="auto"/>
          </w:divBdr>
        </w:div>
      </w:divsChild>
    </w:div>
    <w:div w:id="2061856965">
      <w:bodyDiv w:val="1"/>
      <w:marLeft w:val="0"/>
      <w:marRight w:val="0"/>
      <w:marTop w:val="0"/>
      <w:marBottom w:val="0"/>
      <w:divBdr>
        <w:top w:val="none" w:sz="0" w:space="0" w:color="auto"/>
        <w:left w:val="none" w:sz="0" w:space="0" w:color="auto"/>
        <w:bottom w:val="none" w:sz="0" w:space="0" w:color="auto"/>
        <w:right w:val="none" w:sz="0" w:space="0" w:color="auto"/>
      </w:divBdr>
      <w:divsChild>
        <w:div w:id="1924676994">
          <w:marLeft w:val="0"/>
          <w:marRight w:val="0"/>
          <w:marTop w:val="0"/>
          <w:marBottom w:val="0"/>
          <w:divBdr>
            <w:top w:val="none" w:sz="0" w:space="0" w:color="auto"/>
            <w:left w:val="none" w:sz="0" w:space="0" w:color="auto"/>
            <w:bottom w:val="none" w:sz="0" w:space="0" w:color="auto"/>
            <w:right w:val="none" w:sz="0" w:space="0" w:color="auto"/>
          </w:divBdr>
        </w:div>
        <w:div w:id="1256325331">
          <w:marLeft w:val="0"/>
          <w:marRight w:val="0"/>
          <w:marTop w:val="0"/>
          <w:marBottom w:val="0"/>
          <w:divBdr>
            <w:top w:val="none" w:sz="0" w:space="0" w:color="auto"/>
            <w:left w:val="none" w:sz="0" w:space="0" w:color="auto"/>
            <w:bottom w:val="none" w:sz="0" w:space="0" w:color="auto"/>
            <w:right w:val="none" w:sz="0" w:space="0" w:color="auto"/>
          </w:divBdr>
        </w:div>
        <w:div w:id="958992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6">
  <b:Source>
    <b:Tag>LBtrqnur4asFpxpm</b:Tag>
    <b:SourceType>Book</b:SourceType>
    <b:Author>
      <b:Author>
        <b:NameList>
          <b:Person>
            <b:Last>Průcha</b:Last>
            <b:First>Jan</b:First>
          </b:Person>
          <b:Person>
            <b:Last>Walterová</b:Last>
            <b:First>Eliška</b:First>
          </b:Person>
          <b:Person>
            <b:Last>Mareš</b:Last>
            <b:First>Jiří</b:First>
          </b:Person>
        </b:NameList>
      </b:Author>
    </b:Author>
    <b:ISBN>978-80-262-0403-9</b:ISBN>
    <b:Year>2013</b:Year>
    <b:Edition>7., aktualiz. a rozš. vyd.</b:Edition>
    <b:City>Praha</b:City>
    <b:Publisher>Portál</b:Publisher>
    <b:Title>Pedagogický slovník</b:Title>
    <b:ShortTitle>Pedagogický slovník</b:ShortTitle>
    <b:RefOrder>2</b:RefOrder>
  </b:Source>
  <b:Source>
    <b:Tag>KkIKXalv2CsVu0uq</b:Tag>
    <b:SourceType>Book</b:SourceType>
    <b:Author>
      <b:Author>
        <b:NameList>
          <b:Person>
            <b:Last>Kalhous</b:Last>
            <b:First>Zdeněk</b:First>
          </b:Person>
          <b:Person>
            <b:Last>Obst</b:Last>
            <b:First>Otto</b:First>
          </b:Person>
        </b:NameList>
      </b:Author>
    </b:Author>
    <b:ISBN>978-807-3675-714</b:ISBN>
    <b:Year>2009</b:Year>
    <b:Edition>Vyd. 2.</b:Edition>
    <b:City>Praha</b:City>
    <b:Publisher>Portál</b:Publisher>
    <b:Title>Školní didaktika</b:Title>
    <b:ShortTitle>Školní didaktika</b:ShortTitle>
    <b:RefOrder>1</b:RefOrder>
  </b:Source>
</b:Sources>
</file>

<file path=customXml/itemProps1.xml><?xml version="1.0" encoding="utf-8"?>
<ds:datastoreItem xmlns:ds="http://schemas.openxmlformats.org/officeDocument/2006/customXml" ds:itemID="{A04C3E54-8C60-449B-B003-0EA679CFF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19</Pages>
  <Words>6419</Words>
  <Characters>37875</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Svobodová</dc:creator>
  <cp:keywords/>
  <dc:description/>
  <cp:lastModifiedBy>Svobodová</cp:lastModifiedBy>
  <cp:revision>16</cp:revision>
  <cp:lastPrinted>2017-03-27T07:52:00Z</cp:lastPrinted>
  <dcterms:created xsi:type="dcterms:W3CDTF">2017-03-28T15:49:00Z</dcterms:created>
  <dcterms:modified xsi:type="dcterms:W3CDTF">2017-03-30T11:53:00Z</dcterms:modified>
</cp:coreProperties>
</file>