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22" w:rsidRDefault="00810622" w:rsidP="00A41C5D">
      <w:r>
        <w:t>Otázky ke kolokviu z Buněčných základů životních dějů:</w:t>
      </w:r>
      <w:bookmarkStart w:id="0" w:name="_GoBack"/>
      <w:bookmarkEnd w:id="0"/>
    </w:p>
    <w:p w:rsidR="00FE73AF" w:rsidRDefault="00A41C5D" w:rsidP="00A41C5D">
      <w:pPr>
        <w:pStyle w:val="Odstavecseseznamem"/>
        <w:numPr>
          <w:ilvl w:val="0"/>
          <w:numId w:val="1"/>
        </w:numPr>
      </w:pPr>
      <w:r>
        <w:t>Taxonomický systém organismů. Nebuněční</w:t>
      </w:r>
      <w:r w:rsidR="007258A4">
        <w:t xml:space="preserve"> (viry, </w:t>
      </w:r>
      <w:proofErr w:type="spellStart"/>
      <w:r w:rsidR="007258A4">
        <w:t>virusoidy</w:t>
      </w:r>
      <w:proofErr w:type="spellEnd"/>
      <w:r w:rsidR="007258A4">
        <w:t xml:space="preserve">, viroidy, </w:t>
      </w:r>
      <w:proofErr w:type="spellStart"/>
      <w:r w:rsidR="007258A4">
        <w:t>priony</w:t>
      </w:r>
      <w:proofErr w:type="spellEnd"/>
      <w:r w:rsidR="007258A4">
        <w:t>)</w:t>
      </w:r>
      <w:r>
        <w:t>.</w:t>
      </w:r>
    </w:p>
    <w:p w:rsidR="00A41C5D" w:rsidRDefault="00A41C5D" w:rsidP="00A41C5D">
      <w:pPr>
        <w:pStyle w:val="Odstavecseseznamem"/>
        <w:numPr>
          <w:ilvl w:val="0"/>
          <w:numId w:val="1"/>
        </w:numPr>
      </w:pPr>
      <w:r>
        <w:t xml:space="preserve">Buňka: definice, systémové pojmy, funkční organizace. </w:t>
      </w:r>
      <w:proofErr w:type="spellStart"/>
      <w:r>
        <w:t>Prokaryotní</w:t>
      </w:r>
      <w:proofErr w:type="spellEnd"/>
      <w:r>
        <w:t xml:space="preserve"> a eukaryotní buňka – rozdíly.</w:t>
      </w:r>
    </w:p>
    <w:p w:rsidR="00A41C5D" w:rsidRDefault="00A41C5D" w:rsidP="00A41C5D">
      <w:pPr>
        <w:pStyle w:val="Odstavecseseznamem"/>
        <w:numPr>
          <w:ilvl w:val="0"/>
          <w:numId w:val="1"/>
        </w:numPr>
      </w:pPr>
      <w:r>
        <w:t xml:space="preserve">Buněčný cyklus u </w:t>
      </w:r>
      <w:proofErr w:type="spellStart"/>
      <w:r>
        <w:t>prokaryot</w:t>
      </w:r>
      <w:proofErr w:type="spellEnd"/>
      <w:r>
        <w:t xml:space="preserve"> a </w:t>
      </w:r>
      <w:proofErr w:type="spellStart"/>
      <w:r>
        <w:t>eukaryot</w:t>
      </w:r>
      <w:proofErr w:type="spellEnd"/>
      <w:r>
        <w:t>.</w:t>
      </w:r>
    </w:p>
    <w:p w:rsidR="00A41C5D" w:rsidRDefault="00A41C5D" w:rsidP="00A41C5D">
      <w:pPr>
        <w:pStyle w:val="Odstavecseseznamem"/>
        <w:numPr>
          <w:ilvl w:val="0"/>
          <w:numId w:val="1"/>
        </w:numPr>
      </w:pPr>
      <w:r>
        <w:t xml:space="preserve">Paměťový princip buňky: definice, materiální základ buněčné paměti, DNA, RNA, stavba </w:t>
      </w:r>
      <w:proofErr w:type="spellStart"/>
      <w:r>
        <w:t>prokaryotních</w:t>
      </w:r>
      <w:proofErr w:type="spellEnd"/>
      <w:r>
        <w:t xml:space="preserve"> a eukaryotních chromozomů.</w:t>
      </w:r>
    </w:p>
    <w:p w:rsidR="00A41C5D" w:rsidRDefault="00A41C5D" w:rsidP="00A41C5D">
      <w:pPr>
        <w:pStyle w:val="Odstavecseseznamem"/>
        <w:numPr>
          <w:ilvl w:val="0"/>
          <w:numId w:val="1"/>
        </w:numPr>
      </w:pPr>
      <w:r>
        <w:t xml:space="preserve">Ústřední dogma molekulární biologie, replikace u </w:t>
      </w:r>
      <w:proofErr w:type="spellStart"/>
      <w:r>
        <w:t>prokaryot</w:t>
      </w:r>
      <w:proofErr w:type="spellEnd"/>
      <w:r>
        <w:t xml:space="preserve"> a </w:t>
      </w:r>
      <w:proofErr w:type="spellStart"/>
      <w:r>
        <w:t>eukaryot</w:t>
      </w:r>
      <w:proofErr w:type="spellEnd"/>
      <w:r>
        <w:t>.</w:t>
      </w:r>
    </w:p>
    <w:p w:rsidR="00206FEE" w:rsidRDefault="00206FEE" w:rsidP="00A41C5D">
      <w:pPr>
        <w:pStyle w:val="Odstavecseseznamem"/>
        <w:numPr>
          <w:ilvl w:val="0"/>
          <w:numId w:val="1"/>
        </w:numPr>
      </w:pPr>
      <w:r>
        <w:t xml:space="preserve">Exprese genetické informace, transkripce, </w:t>
      </w:r>
      <w:proofErr w:type="spellStart"/>
      <w:r>
        <w:t>posttranskripční</w:t>
      </w:r>
      <w:proofErr w:type="spellEnd"/>
      <w:r>
        <w:t xml:space="preserve"> úpravy, reverzní transkripce.</w:t>
      </w:r>
    </w:p>
    <w:p w:rsidR="00206FEE" w:rsidRDefault="00206FEE" w:rsidP="00A41C5D">
      <w:pPr>
        <w:pStyle w:val="Odstavecseseznamem"/>
        <w:numPr>
          <w:ilvl w:val="0"/>
          <w:numId w:val="1"/>
        </w:numPr>
      </w:pPr>
      <w:r>
        <w:t>Bílkoviny</w:t>
      </w:r>
      <w:r w:rsidR="0077603C">
        <w:t xml:space="preserve"> – funkce, složení, struktury. Genetický kód. T</w:t>
      </w:r>
      <w:r>
        <w:t xml:space="preserve">ranslace. </w:t>
      </w:r>
      <w:proofErr w:type="spellStart"/>
      <w:r w:rsidR="0077603C">
        <w:t>Ko</w:t>
      </w:r>
      <w:proofErr w:type="spellEnd"/>
      <w:r w:rsidR="0077603C">
        <w:t xml:space="preserve">- a </w:t>
      </w:r>
      <w:proofErr w:type="spellStart"/>
      <w:r w:rsidR="0077603C">
        <w:t>p</w:t>
      </w:r>
      <w:r>
        <w:t>osttranslační</w:t>
      </w:r>
      <w:proofErr w:type="spellEnd"/>
      <w:r>
        <w:t xml:space="preserve"> úpravy.</w:t>
      </w:r>
    </w:p>
    <w:p w:rsidR="00206FEE" w:rsidRDefault="00F472D8" w:rsidP="00A41C5D">
      <w:pPr>
        <w:pStyle w:val="Odstavecseseznamem"/>
        <w:numPr>
          <w:ilvl w:val="0"/>
          <w:numId w:val="1"/>
        </w:numPr>
      </w:pPr>
      <w:r>
        <w:t xml:space="preserve">Membránový princip buňky u </w:t>
      </w:r>
      <w:proofErr w:type="spellStart"/>
      <w:r>
        <w:t>prokaryot</w:t>
      </w:r>
      <w:proofErr w:type="spellEnd"/>
      <w:r>
        <w:t xml:space="preserve"> a </w:t>
      </w:r>
      <w:proofErr w:type="spellStart"/>
      <w:r>
        <w:t>eukaryot</w:t>
      </w:r>
      <w:proofErr w:type="spellEnd"/>
      <w:r>
        <w:t xml:space="preserve">, biomembrány – jejich složení, funkce. </w:t>
      </w:r>
    </w:p>
    <w:p w:rsidR="00F472D8" w:rsidRDefault="0077603C" w:rsidP="00A41C5D">
      <w:pPr>
        <w:pStyle w:val="Odstavecseseznamem"/>
        <w:numPr>
          <w:ilvl w:val="0"/>
          <w:numId w:val="1"/>
        </w:numPr>
      </w:pPr>
      <w:r>
        <w:t>Plazmatická membrána.</w:t>
      </w:r>
      <w:r>
        <w:t xml:space="preserve"> </w:t>
      </w:r>
      <w:r w:rsidR="00F472D8">
        <w:t>Membránový přenos, membránové receptory.</w:t>
      </w:r>
    </w:p>
    <w:p w:rsidR="00F472D8" w:rsidRDefault="00F472D8" w:rsidP="00A41C5D">
      <w:pPr>
        <w:pStyle w:val="Odstavecseseznamem"/>
        <w:numPr>
          <w:ilvl w:val="0"/>
          <w:numId w:val="1"/>
        </w:numPr>
      </w:pPr>
      <w:r>
        <w:t>Membrán</w:t>
      </w:r>
      <w:r w:rsidR="0077603C">
        <w:t>ové buněčné organely.</w:t>
      </w:r>
    </w:p>
    <w:p w:rsidR="00F472D8" w:rsidRDefault="00C279B1" w:rsidP="00A41C5D">
      <w:pPr>
        <w:pStyle w:val="Odstavecseseznamem"/>
        <w:numPr>
          <w:ilvl w:val="0"/>
          <w:numId w:val="1"/>
        </w:numPr>
      </w:pPr>
      <w:r>
        <w:t>Cytoskeletální princip buňky – stavba, funkce; mikrotubuly, MTOC</w:t>
      </w:r>
    </w:p>
    <w:p w:rsidR="00C279B1" w:rsidRDefault="00C279B1" w:rsidP="00A41C5D">
      <w:pPr>
        <w:pStyle w:val="Odstavecseseznamem"/>
        <w:numPr>
          <w:ilvl w:val="0"/>
          <w:numId w:val="1"/>
        </w:numPr>
      </w:pPr>
      <w:r>
        <w:t xml:space="preserve">Mikrofilamenta, intermediální </w:t>
      </w:r>
      <w:proofErr w:type="spellStart"/>
      <w:r>
        <w:t>filamenta</w:t>
      </w:r>
      <w:proofErr w:type="spellEnd"/>
      <w:r>
        <w:t>. Jaderný skelet, membránový skelet, exoskelet.</w:t>
      </w:r>
    </w:p>
    <w:p w:rsidR="00C279B1" w:rsidRDefault="00C279B1" w:rsidP="00A41C5D">
      <w:pPr>
        <w:pStyle w:val="Odstavecseseznamem"/>
        <w:numPr>
          <w:ilvl w:val="0"/>
          <w:numId w:val="1"/>
        </w:numPr>
      </w:pPr>
      <w:r>
        <w:t xml:space="preserve">Molekulové motory, vnitrobuněčný transport, améboidní pohyb, pohyb </w:t>
      </w:r>
      <w:proofErr w:type="spellStart"/>
      <w:r>
        <w:t>kinocilií</w:t>
      </w:r>
      <w:proofErr w:type="spellEnd"/>
      <w:r>
        <w:t>, svalový pohyb</w:t>
      </w:r>
    </w:p>
    <w:sectPr w:rsidR="00C27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53A91"/>
    <w:multiLevelType w:val="hybridMultilevel"/>
    <w:tmpl w:val="B32C49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5D"/>
    <w:rsid w:val="001A149C"/>
    <w:rsid w:val="00206FEE"/>
    <w:rsid w:val="007258A4"/>
    <w:rsid w:val="0077603C"/>
    <w:rsid w:val="00810622"/>
    <w:rsid w:val="008135C5"/>
    <w:rsid w:val="00A41C5D"/>
    <w:rsid w:val="00C279B1"/>
    <w:rsid w:val="00E93C73"/>
    <w:rsid w:val="00F472D8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Jancova</dc:creator>
  <cp:lastModifiedBy>Jančová</cp:lastModifiedBy>
  <cp:revision>2</cp:revision>
  <dcterms:created xsi:type="dcterms:W3CDTF">2018-02-06T13:14:00Z</dcterms:created>
  <dcterms:modified xsi:type="dcterms:W3CDTF">2018-02-06T13:14:00Z</dcterms:modified>
</cp:coreProperties>
</file>