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58" w:rsidRPr="00A0741B" w:rsidRDefault="00616080" w:rsidP="002B4D58">
      <w:pPr>
        <w:rPr>
          <w:b/>
          <w:lang w:val="pl-PL"/>
        </w:rPr>
      </w:pPr>
      <w:r w:rsidRPr="00A0741B">
        <w:rPr>
          <w:b/>
          <w:lang w:val="pl-PL"/>
        </w:rPr>
        <w:t xml:space="preserve">1. </w:t>
      </w:r>
      <w:r w:rsidR="002B4D58" w:rsidRPr="00A0741B">
        <w:rPr>
          <w:b/>
          <w:lang w:val="pl-PL"/>
        </w:rPr>
        <w:t>Určete druh</w:t>
      </w:r>
      <w:r w:rsidRPr="00A0741B">
        <w:rPr>
          <w:b/>
          <w:lang w:val="pl-PL"/>
        </w:rPr>
        <w:t>y</w:t>
      </w:r>
      <w:r w:rsidR="002B4D58" w:rsidRPr="00A0741B">
        <w:rPr>
          <w:b/>
          <w:lang w:val="pl-PL"/>
        </w:rPr>
        <w:t xml:space="preserve"> vedlejší</w:t>
      </w:r>
      <w:r w:rsidRPr="00A0741B">
        <w:rPr>
          <w:b/>
          <w:lang w:val="pl-PL"/>
        </w:rPr>
        <w:t>ch vět.</w:t>
      </w:r>
    </w:p>
    <w:p w:rsidR="002B4D58" w:rsidRPr="00A0741B" w:rsidRDefault="002B4D58" w:rsidP="002B4D58">
      <w:pPr>
        <w:spacing w:line="360" w:lineRule="auto"/>
      </w:pPr>
    </w:p>
    <w:p w:rsidR="00220041" w:rsidRPr="00A0741B" w:rsidRDefault="00220041" w:rsidP="002B4D58">
      <w:pPr>
        <w:spacing w:line="360" w:lineRule="auto"/>
      </w:pPr>
      <w:r w:rsidRPr="00A0741B">
        <w:t>Až na konci vždycky poznáš, jak jsi měl začít.</w:t>
      </w:r>
    </w:p>
    <w:p w:rsidR="00712449" w:rsidRPr="00A0741B" w:rsidRDefault="00712449" w:rsidP="002B4D58">
      <w:pPr>
        <w:spacing w:after="120"/>
      </w:pPr>
      <w:r w:rsidRPr="00A0741B">
        <w:t>Běžel rychle, že sotva dech popadal.</w:t>
      </w:r>
    </w:p>
    <w:p w:rsidR="00712449" w:rsidRPr="00A0741B" w:rsidRDefault="00712449" w:rsidP="002B4D58">
      <w:pPr>
        <w:spacing w:after="120"/>
      </w:pPr>
      <w:r w:rsidRPr="00A0741B">
        <w:t>Bylo to příliš krásné, než aby to byla pravda.</w:t>
      </w:r>
    </w:p>
    <w:p w:rsidR="00425F74" w:rsidRPr="00A0741B" w:rsidRDefault="00425F74" w:rsidP="002B4D58">
      <w:pPr>
        <w:spacing w:after="120"/>
      </w:pPr>
      <w:r w:rsidRPr="00A0741B">
        <w:t>Bylo to, jako když jíte čerstvý chleba s máslem.</w:t>
      </w:r>
    </w:p>
    <w:p w:rsidR="009267FB" w:rsidRPr="00A0741B" w:rsidRDefault="009267FB" w:rsidP="002B4D58">
      <w:pPr>
        <w:spacing w:after="120"/>
      </w:pPr>
      <w:r w:rsidRPr="00A0741B">
        <w:t>Co bylo ztraceno, starostí nevrátíš.</w:t>
      </w:r>
    </w:p>
    <w:p w:rsidR="005E6D72" w:rsidRPr="00A0741B" w:rsidRDefault="005E6D72" w:rsidP="002B4D58">
      <w:pPr>
        <w:spacing w:after="120"/>
      </w:pPr>
      <w:r w:rsidRPr="00A0741B">
        <w:t>Cokoliv někdo dokázal, dokážeš i ty.</w:t>
      </w:r>
    </w:p>
    <w:p w:rsidR="00712449" w:rsidRPr="00A0741B" w:rsidRDefault="00712449" w:rsidP="002B4D58">
      <w:pPr>
        <w:spacing w:after="120"/>
      </w:pPr>
      <w:r w:rsidRPr="00A0741B">
        <w:t>Čím rozsáhlejší je povrch, tím víc se zvýší chladicí účinek.</w:t>
      </w:r>
    </w:p>
    <w:p w:rsidR="005653C6" w:rsidRPr="00A0741B" w:rsidRDefault="005653C6" w:rsidP="002B4D58">
      <w:pPr>
        <w:spacing w:after="120"/>
      </w:pPr>
      <w:r w:rsidRPr="00A0741B">
        <w:t>Dělá vždy opak toho, co říká.</w:t>
      </w:r>
    </w:p>
    <w:p w:rsidR="00181588" w:rsidRPr="00A0741B" w:rsidRDefault="00181588" w:rsidP="002B4D58">
      <w:pPr>
        <w:spacing w:after="120"/>
      </w:pPr>
      <w:r w:rsidRPr="00A0741B">
        <w:t>Dokud máš zuby, najez se chleba.</w:t>
      </w:r>
    </w:p>
    <w:p w:rsidR="00712449" w:rsidRPr="00A0741B" w:rsidRDefault="00712449" w:rsidP="002B4D58">
      <w:pPr>
        <w:spacing w:after="120"/>
      </w:pPr>
      <w:r w:rsidRPr="00A0741B">
        <w:t>Hajný se smál, až mu obr</w:t>
      </w:r>
      <w:bookmarkStart w:id="0" w:name="_GoBack"/>
      <w:bookmarkEnd w:id="0"/>
      <w:r w:rsidRPr="00A0741B">
        <w:t>oučky brýlí poskakovaly na nose.</w:t>
      </w:r>
    </w:p>
    <w:p w:rsidR="00181588" w:rsidRPr="00A0741B" w:rsidRDefault="00181588" w:rsidP="002B4D58">
      <w:pPr>
        <w:spacing w:after="120"/>
      </w:pPr>
      <w:r w:rsidRPr="00A0741B">
        <w:t>Chceš-li dobrou rybu, musíš pro ni hluboko.</w:t>
      </w:r>
    </w:p>
    <w:p w:rsidR="00425F74" w:rsidRPr="00A0741B" w:rsidRDefault="00425F74" w:rsidP="002B4D58">
      <w:pPr>
        <w:spacing w:after="120"/>
      </w:pPr>
      <w:r w:rsidRPr="00A0741B">
        <w:t>Jak Honza ulovil svou první rybu, rybaření se mu zalíbilo.</w:t>
      </w:r>
    </w:p>
    <w:p w:rsidR="00712449" w:rsidRPr="00A0741B" w:rsidRDefault="00712449" w:rsidP="002B4D58">
      <w:pPr>
        <w:spacing w:after="120"/>
      </w:pPr>
      <w:r w:rsidRPr="00A0741B">
        <w:t>Jak se do lesa volá, tak se z lesa ozývá.</w:t>
      </w:r>
    </w:p>
    <w:p w:rsidR="00BC69E7" w:rsidRPr="00A0741B" w:rsidRDefault="00BC69E7" w:rsidP="002B4D58">
      <w:pPr>
        <w:spacing w:after="120"/>
      </w:pPr>
      <w:r w:rsidRPr="00A0741B">
        <w:t>Jestli příliš kvapíš, snadno ježka lapíš.</w:t>
      </w:r>
    </w:p>
    <w:p w:rsidR="00712449" w:rsidRPr="00A0741B" w:rsidRDefault="00712449" w:rsidP="002B4D58">
      <w:pPr>
        <w:spacing w:after="120"/>
      </w:pPr>
      <w:r w:rsidRPr="00A0741B">
        <w:t>Jestliže případ je snadný, tu kdokoliv promluvit umí.</w:t>
      </w:r>
    </w:p>
    <w:p w:rsidR="00425F74" w:rsidRPr="00A0741B" w:rsidRDefault="00425F74" w:rsidP="002B4D58">
      <w:pPr>
        <w:spacing w:after="120"/>
      </w:pPr>
      <w:r w:rsidRPr="00A0741B">
        <w:t>Kánoe měla tu nevýhodu, že se na ní nedalo nikam utéct.</w:t>
      </w:r>
    </w:p>
    <w:p w:rsidR="00712449" w:rsidRPr="00A0741B" w:rsidRDefault="00712449" w:rsidP="002B4D58">
      <w:pPr>
        <w:spacing w:after="120"/>
      </w:pPr>
      <w:r w:rsidRPr="00A0741B">
        <w:t>Kde člověka neznají, berou ho podle toho, jak vypadá.</w:t>
      </w:r>
    </w:p>
    <w:p w:rsidR="009267FB" w:rsidRPr="00A0741B" w:rsidRDefault="009267FB" w:rsidP="002B4D58">
      <w:pPr>
        <w:spacing w:after="120"/>
      </w:pPr>
      <w:r w:rsidRPr="00A0741B">
        <w:t>Kde není nic, každá kapka je dobrá.</w:t>
      </w:r>
    </w:p>
    <w:p w:rsidR="00181588" w:rsidRPr="00A0741B" w:rsidRDefault="00181588" w:rsidP="002B4D58">
      <w:pPr>
        <w:spacing w:after="120"/>
      </w:pPr>
      <w:r w:rsidRPr="00A0741B">
        <w:t>Kde mnoho zákonů, tu i křivd mnoho.</w:t>
      </w:r>
    </w:p>
    <w:p w:rsidR="009267FB" w:rsidRPr="00A0741B" w:rsidRDefault="009267FB" w:rsidP="002B4D58">
      <w:pPr>
        <w:spacing w:after="120"/>
      </w:pPr>
      <w:r w:rsidRPr="00A0741B">
        <w:t>Kdo při setí šetří, toho úroda nepotěší.</w:t>
      </w:r>
    </w:p>
    <w:p w:rsidR="00712449" w:rsidRPr="00A0741B" w:rsidRDefault="00712449" w:rsidP="002B4D58">
      <w:pPr>
        <w:spacing w:after="120"/>
      </w:pPr>
      <w:r w:rsidRPr="00A0741B">
        <w:t>Kdo rychle dává, dvakrát dává.</w:t>
      </w:r>
    </w:p>
    <w:p w:rsidR="009267FB" w:rsidRPr="00A0741B" w:rsidRDefault="009267FB" w:rsidP="002B4D58">
      <w:pPr>
        <w:spacing w:after="120"/>
      </w:pPr>
      <w:r w:rsidRPr="00A0741B">
        <w:t>Když neodvykneš zvyku včas, spoutá tě snáz.</w:t>
      </w:r>
    </w:p>
    <w:p w:rsidR="005E6D72" w:rsidRPr="00A0741B" w:rsidRDefault="005E6D72" w:rsidP="002B4D58">
      <w:pPr>
        <w:spacing w:after="120"/>
      </w:pPr>
      <w:r w:rsidRPr="00A0741B">
        <w:t>Křivda se zahojí, když na ní zapomeneš.</w:t>
      </w:r>
    </w:p>
    <w:p w:rsidR="00712449" w:rsidRPr="00A0741B" w:rsidRDefault="00712449" w:rsidP="002B4D58">
      <w:pPr>
        <w:spacing w:after="120"/>
      </w:pPr>
      <w:r w:rsidRPr="00A0741B">
        <w:t>Mlha pod kopci byla tak hustá, že po světlech nebylo ani stopy.</w:t>
      </w:r>
    </w:p>
    <w:p w:rsidR="00712449" w:rsidRPr="00A0741B" w:rsidRDefault="00712449" w:rsidP="002B4D58">
      <w:pPr>
        <w:spacing w:after="120"/>
      </w:pPr>
      <w:r w:rsidRPr="00A0741B">
        <w:t>Mluví, co mu slina na jazyk přinese.</w:t>
      </w:r>
    </w:p>
    <w:p w:rsidR="00712449" w:rsidRPr="00A0741B" w:rsidRDefault="00712449" w:rsidP="002B4D58">
      <w:pPr>
        <w:spacing w:after="120"/>
      </w:pPr>
      <w:r w:rsidRPr="00A0741B">
        <w:t xml:space="preserve">Mluví, </w:t>
      </w:r>
      <w:r w:rsidRPr="00A0741B">
        <w:rPr>
          <w:bCs/>
        </w:rPr>
        <w:t>jak</w:t>
      </w:r>
      <w:r w:rsidRPr="00A0741B">
        <w:t xml:space="preserve"> mu zobák narostl. </w:t>
      </w:r>
    </w:p>
    <w:p w:rsidR="00712449" w:rsidRPr="00A0741B" w:rsidRDefault="00712449" w:rsidP="002B4D58">
      <w:pPr>
        <w:spacing w:after="120"/>
      </w:pPr>
      <w:r w:rsidRPr="00A0741B">
        <w:t>Mluví, jako když másla ukrajuje.</w:t>
      </w:r>
    </w:p>
    <w:p w:rsidR="00181588" w:rsidRPr="00A0741B" w:rsidRDefault="00181588" w:rsidP="002B4D58">
      <w:pPr>
        <w:spacing w:after="120"/>
      </w:pPr>
      <w:r w:rsidRPr="00A0741B">
        <w:t>Mnohý káže, čemu sám nevěří.</w:t>
      </w:r>
    </w:p>
    <w:p w:rsidR="00712449" w:rsidRPr="00A0741B" w:rsidRDefault="00712449" w:rsidP="002B4D58">
      <w:pPr>
        <w:spacing w:after="120"/>
      </w:pPr>
      <w:r w:rsidRPr="00A0741B">
        <w:t>Nečekej, až se zima zeptá, cos dělal v létě.</w:t>
      </w:r>
    </w:p>
    <w:p w:rsidR="00220041" w:rsidRPr="00A0741B" w:rsidRDefault="00220041" w:rsidP="002B4D58">
      <w:pPr>
        <w:spacing w:after="120"/>
      </w:pPr>
      <w:r w:rsidRPr="00A0741B">
        <w:t>Nejsme tak bohatí, abychom kupovali levné věci.</w:t>
      </w:r>
    </w:p>
    <w:p w:rsidR="00181588" w:rsidRPr="00A0741B" w:rsidRDefault="00181588" w:rsidP="002B4D58">
      <w:pPr>
        <w:spacing w:after="120"/>
      </w:pPr>
      <w:r w:rsidRPr="00A0741B">
        <w:t>Nelze udělat víc práce, než na kolik je času.</w:t>
      </w:r>
    </w:p>
    <w:p w:rsidR="00712449" w:rsidRPr="00A0741B" w:rsidRDefault="00712449" w:rsidP="002B4D58">
      <w:pPr>
        <w:spacing w:after="120"/>
      </w:pPr>
      <w:r w:rsidRPr="00A0741B">
        <w:t>Nezasel, aby mu kroupy nepobily.</w:t>
      </w:r>
    </w:p>
    <w:p w:rsidR="00712449" w:rsidRPr="00A0741B" w:rsidRDefault="00712449" w:rsidP="002B4D58">
      <w:pPr>
        <w:spacing w:after="120"/>
      </w:pPr>
      <w:r w:rsidRPr="00A0741B">
        <w:t>Nikdy není tak zle, aby nemohlo být ještě hůře.</w:t>
      </w:r>
    </w:p>
    <w:p w:rsidR="00712449" w:rsidRPr="00A0741B" w:rsidRDefault="00712449" w:rsidP="002B4D58">
      <w:pPr>
        <w:spacing w:after="120"/>
      </w:pPr>
      <w:r w:rsidRPr="00A0741B">
        <w:lastRenderedPageBreak/>
        <w:t xml:space="preserve">Nohy se mu bořily do písku, </w:t>
      </w:r>
      <w:r w:rsidRPr="00A0741B">
        <w:rPr>
          <w:bCs/>
        </w:rPr>
        <w:t>jak kdyby</w:t>
      </w:r>
      <w:r w:rsidRPr="00A0741B">
        <w:t xml:space="preserve"> byly z olova.</w:t>
      </w:r>
    </w:p>
    <w:p w:rsidR="00712449" w:rsidRPr="00A0741B" w:rsidRDefault="00712449" w:rsidP="002B4D58">
      <w:pPr>
        <w:spacing w:after="120"/>
      </w:pPr>
      <w:r w:rsidRPr="00A0741B">
        <w:t xml:space="preserve">Opakoval jsem vzkaz doslovně, </w:t>
      </w:r>
      <w:r w:rsidRPr="00A0741B">
        <w:rPr>
          <w:bCs/>
        </w:rPr>
        <w:t>jak</w:t>
      </w:r>
      <w:r w:rsidRPr="00A0741B">
        <w:t xml:space="preserve"> jsem si ho pamatoval.</w:t>
      </w:r>
    </w:p>
    <w:p w:rsidR="00712449" w:rsidRPr="00A0741B" w:rsidRDefault="00712449" w:rsidP="002B4D58">
      <w:pPr>
        <w:spacing w:after="120"/>
      </w:pPr>
      <w:r w:rsidRPr="00A0741B">
        <w:t xml:space="preserve">Pak cosi vytáhl, </w:t>
      </w:r>
      <w:r w:rsidRPr="00A0741B">
        <w:rPr>
          <w:bCs/>
        </w:rPr>
        <w:t>jako</w:t>
      </w:r>
      <w:r w:rsidRPr="00A0741B">
        <w:t xml:space="preserve"> </w:t>
      </w:r>
      <w:r w:rsidRPr="00A0741B">
        <w:rPr>
          <w:bCs/>
        </w:rPr>
        <w:t>když</w:t>
      </w:r>
      <w:r w:rsidRPr="00A0741B">
        <w:t xml:space="preserve"> rybář vyhazuje na břeh rybu. </w:t>
      </w:r>
    </w:p>
    <w:p w:rsidR="00712449" w:rsidRPr="00A0741B" w:rsidRDefault="00712449" w:rsidP="002B4D58">
      <w:pPr>
        <w:spacing w:after="120"/>
      </w:pPr>
      <w:r w:rsidRPr="00A0741B">
        <w:t>Po čem nejvíce toužíme, nás nakonec zotročí.</w:t>
      </w:r>
    </w:p>
    <w:p w:rsidR="005E6D72" w:rsidRPr="00A0741B" w:rsidRDefault="005E6D72" w:rsidP="002B4D58">
      <w:pPr>
        <w:spacing w:after="120"/>
      </w:pPr>
      <w:r w:rsidRPr="00A0741B">
        <w:t>Poslechneš-li rozkazu, zbavíš se zodpovědnosti.</w:t>
      </w:r>
    </w:p>
    <w:p w:rsidR="005653C6" w:rsidRPr="00A0741B" w:rsidRDefault="005653C6" w:rsidP="002B4D58">
      <w:pPr>
        <w:spacing w:after="120"/>
      </w:pPr>
      <w:r w:rsidRPr="00A0741B">
        <w:t>Pověst roste tím, jak se šíří.</w:t>
      </w:r>
    </w:p>
    <w:p w:rsidR="00425F74" w:rsidRPr="00A0741B" w:rsidRDefault="00425F74" w:rsidP="002B4D58">
      <w:pPr>
        <w:spacing w:after="120"/>
      </w:pPr>
      <w:r w:rsidRPr="00A0741B">
        <w:t>Pozoroval jsem ryby v řece, jak vyskakují na hladinu.</w:t>
      </w:r>
    </w:p>
    <w:p w:rsidR="00712449" w:rsidRPr="00A0741B" w:rsidRDefault="00712449" w:rsidP="002B4D58">
      <w:pPr>
        <w:spacing w:after="120"/>
      </w:pPr>
      <w:r w:rsidRPr="00A0741B">
        <w:t>Proč stahovat kalhoty, když brod je ještě daleko.</w:t>
      </w:r>
    </w:p>
    <w:p w:rsidR="00712449" w:rsidRPr="00A0741B" w:rsidRDefault="00712449" w:rsidP="002B4D58">
      <w:pPr>
        <w:spacing w:after="120"/>
      </w:pPr>
      <w:r w:rsidRPr="00A0741B">
        <w:t>Rostlina vystavená větru bojuje o přežití tak, že vytváří často silnější a rozvětvenější kořenový systém než rostlina chráněná.</w:t>
      </w:r>
    </w:p>
    <w:p w:rsidR="00712449" w:rsidRPr="00A0741B" w:rsidRDefault="00712449" w:rsidP="002B4D58">
      <w:pPr>
        <w:spacing w:after="120"/>
      </w:pPr>
      <w:r w:rsidRPr="00A0741B">
        <w:t>S kým jsi nerostl, s tím si také nehraj.</w:t>
      </w:r>
    </w:p>
    <w:p w:rsidR="00712449" w:rsidRPr="00A0741B" w:rsidRDefault="00712449" w:rsidP="002B4D58">
      <w:pPr>
        <w:spacing w:after="120"/>
      </w:pPr>
      <w:r w:rsidRPr="00A0741B">
        <w:t>Tato krbová kamna mohou být tak zajímavá, že se mohou stát i dominantou obytného prostoru.</w:t>
      </w:r>
    </w:p>
    <w:p w:rsidR="00712449" w:rsidRPr="00A0741B" w:rsidRDefault="00712449" w:rsidP="002B4D58">
      <w:pPr>
        <w:spacing w:after="120"/>
      </w:pPr>
      <w:r w:rsidRPr="00A0741B">
        <w:rPr>
          <w:rStyle w:val="Siln"/>
          <w:b w:val="0"/>
        </w:rPr>
        <w:t>Teakové dřevo</w:t>
      </w:r>
      <w:r w:rsidRPr="00A0741B">
        <w:t xml:space="preserve"> má vysoký obsah kaučuku a teakového oleje, takže velmi dobře odolává povětrnostním vlivům</w:t>
      </w:r>
    </w:p>
    <w:p w:rsidR="00712449" w:rsidRPr="00A0741B" w:rsidRDefault="00712449" w:rsidP="002B4D58">
      <w:pPr>
        <w:spacing w:after="120"/>
      </w:pPr>
      <w:r w:rsidRPr="00A0741B">
        <w:t>Tím, že blízko zahrady je rybníček a studna s kvalitní vodou, bylo možné rozhodnout se i pro květy náročné na vláhu.</w:t>
      </w:r>
    </w:p>
    <w:p w:rsidR="00712449" w:rsidRPr="00A0741B" w:rsidRDefault="00712449" w:rsidP="002B4D58">
      <w:pPr>
        <w:spacing w:after="120"/>
      </w:pPr>
      <w:r w:rsidRPr="00A0741B">
        <w:t>Ukázal mu, zač je toho loket.</w:t>
      </w:r>
    </w:p>
    <w:p w:rsidR="00181588" w:rsidRPr="00A0741B" w:rsidRDefault="00181588" w:rsidP="002B4D58">
      <w:pPr>
        <w:spacing w:after="120"/>
      </w:pPr>
      <w:r w:rsidRPr="00A0741B">
        <w:t>Um svede, co nesvede síla.</w:t>
      </w:r>
    </w:p>
    <w:p w:rsidR="009267FB" w:rsidRPr="00A0741B" w:rsidRDefault="009267FB" w:rsidP="002B4D58">
      <w:pPr>
        <w:spacing w:after="120"/>
      </w:pPr>
      <w:r w:rsidRPr="00A0741B">
        <w:t>Umí si spočítat, kolik je dvě a dvě.</w:t>
      </w:r>
    </w:p>
    <w:p w:rsidR="005E6D72" w:rsidRPr="00A0741B" w:rsidRDefault="005E6D72" w:rsidP="002B4D58">
      <w:pPr>
        <w:spacing w:after="120"/>
      </w:pPr>
      <w:r w:rsidRPr="00A0741B">
        <w:t>Utrácej jen tolik, kolik máš.</w:t>
      </w:r>
    </w:p>
    <w:p w:rsidR="00712449" w:rsidRPr="00A0741B" w:rsidRDefault="00712449" w:rsidP="002B4D58">
      <w:pPr>
        <w:spacing w:after="120"/>
      </w:pPr>
      <w:r w:rsidRPr="00A0741B">
        <w:t>V jakém nepořádku studenti přišli, tak se postavili nebo usadili.</w:t>
      </w:r>
    </w:p>
    <w:p w:rsidR="00181588" w:rsidRPr="00A0741B" w:rsidRDefault="00181588" w:rsidP="002B4D58">
      <w:pPr>
        <w:spacing w:after="120"/>
      </w:pPr>
      <w:r w:rsidRPr="00A0741B">
        <w:t>Všem jsi milý, když se směješ, ale protivný, když naříkáš.</w:t>
      </w:r>
    </w:p>
    <w:p w:rsidR="00712449" w:rsidRPr="00A0741B" w:rsidRDefault="00712449" w:rsidP="002B4D58">
      <w:pPr>
        <w:spacing w:after="120"/>
      </w:pPr>
      <w:r w:rsidRPr="00A0741B">
        <w:t>Zajíc pelášil přes pole, jen se za ním prášilo.</w:t>
      </w:r>
    </w:p>
    <w:p w:rsidR="00712449" w:rsidRPr="00A0741B" w:rsidRDefault="00712449" w:rsidP="002B4D58">
      <w:pPr>
        <w:spacing w:after="120"/>
      </w:pPr>
      <w:r w:rsidRPr="00A0741B">
        <w:t>Žádná zahrada není natolik dokonalá, aby se v ní dařilo všemu.</w:t>
      </w:r>
    </w:p>
    <w:p w:rsidR="00616080" w:rsidRPr="00A0741B" w:rsidRDefault="00616080" w:rsidP="002B4D58">
      <w:pPr>
        <w:spacing w:after="120"/>
      </w:pPr>
    </w:p>
    <w:p w:rsidR="00616080" w:rsidRPr="00A0741B" w:rsidRDefault="00616080" w:rsidP="002B4D58">
      <w:pPr>
        <w:spacing w:after="120"/>
      </w:pPr>
    </w:p>
    <w:p w:rsidR="00616080" w:rsidRPr="00A0741B" w:rsidRDefault="00616080" w:rsidP="002B4D58">
      <w:pPr>
        <w:spacing w:after="120"/>
        <w:rPr>
          <w:b/>
        </w:rPr>
      </w:pPr>
      <w:r w:rsidRPr="00A0741B">
        <w:rPr>
          <w:b/>
        </w:rPr>
        <w:t>2. a) Doplňte vedlejší větu do následujících přísloví a rčení.</w:t>
      </w:r>
    </w:p>
    <w:p w:rsidR="00616080" w:rsidRPr="00A0741B" w:rsidRDefault="00616080" w:rsidP="002B4D58">
      <w:pPr>
        <w:spacing w:after="120"/>
        <w:rPr>
          <w:b/>
        </w:rPr>
      </w:pPr>
      <w:r w:rsidRPr="00A0741B">
        <w:rPr>
          <w:b/>
        </w:rPr>
        <w:t>b) Určete druh vedlejší věty.</w:t>
      </w:r>
    </w:p>
    <w:p w:rsidR="00616080" w:rsidRPr="00A0741B" w:rsidRDefault="00616080" w:rsidP="002B4D58">
      <w:pPr>
        <w:spacing w:after="120"/>
      </w:pPr>
      <w:r w:rsidRPr="00A0741B">
        <w:t>……………………………, musí být v nohou.</w:t>
      </w:r>
    </w:p>
    <w:p w:rsidR="00616080" w:rsidRPr="00A0741B" w:rsidRDefault="00616080" w:rsidP="002B4D58">
      <w:pPr>
        <w:spacing w:after="120"/>
      </w:pPr>
      <w:r w:rsidRPr="00A0741B">
        <w:t>…………………………., tam chodí lékař.</w:t>
      </w:r>
    </w:p>
    <w:p w:rsidR="00616080" w:rsidRPr="00A0741B" w:rsidRDefault="00616080" w:rsidP="002B4D58">
      <w:pPr>
        <w:spacing w:after="120"/>
      </w:pPr>
      <w:r w:rsidRPr="00A0741B">
        <w:t>………………</w:t>
      </w:r>
      <w:proofErr w:type="gramStart"/>
      <w:r w:rsidRPr="00A0741B">
        <w:t>….., najde</w:t>
      </w:r>
      <w:proofErr w:type="gramEnd"/>
      <w:r w:rsidRPr="00A0741B">
        <w:t>.</w:t>
      </w:r>
    </w:p>
    <w:p w:rsidR="00616080" w:rsidRPr="00A0741B" w:rsidRDefault="00616080" w:rsidP="002B4D58">
      <w:pPr>
        <w:spacing w:after="120"/>
      </w:pPr>
      <w:r w:rsidRPr="00A0741B">
        <w:t>…………………</w:t>
      </w:r>
      <w:proofErr w:type="gramStart"/>
      <w:r w:rsidRPr="00A0741B">
        <w:t>….., tolikrát</w:t>
      </w:r>
      <w:proofErr w:type="gramEnd"/>
      <w:r w:rsidRPr="00A0741B">
        <w:t xml:space="preserve"> jsi člověkem.</w:t>
      </w:r>
    </w:p>
    <w:p w:rsidR="00616080" w:rsidRPr="00A0741B" w:rsidRDefault="00616080" w:rsidP="002B4D58">
      <w:pPr>
        <w:spacing w:after="120"/>
      </w:pPr>
      <w:r w:rsidRPr="00A0741B">
        <w:t>…………………</w:t>
      </w:r>
      <w:proofErr w:type="gramStart"/>
      <w:r w:rsidRPr="00A0741B">
        <w:t>….., pěkně</w:t>
      </w:r>
      <w:proofErr w:type="gramEnd"/>
      <w:r w:rsidRPr="00A0741B">
        <w:t xml:space="preserve"> mu zpívají.</w:t>
      </w:r>
    </w:p>
    <w:p w:rsidR="00616080" w:rsidRPr="00A0741B" w:rsidRDefault="00616080" w:rsidP="002B4D58">
      <w:pPr>
        <w:spacing w:after="120"/>
      </w:pPr>
      <w:r w:rsidRPr="00A0741B">
        <w:t>………………………., toho píseň zpívej.</w:t>
      </w:r>
    </w:p>
    <w:p w:rsidR="00616080" w:rsidRPr="00A0741B" w:rsidRDefault="00616080" w:rsidP="002B4D58">
      <w:pPr>
        <w:spacing w:after="120"/>
      </w:pPr>
      <w:r w:rsidRPr="00A0741B">
        <w:t>……………………</w:t>
      </w:r>
      <w:proofErr w:type="gramStart"/>
      <w:r w:rsidRPr="00A0741B">
        <w:t>….., srdce</w:t>
      </w:r>
      <w:proofErr w:type="gramEnd"/>
      <w:r w:rsidRPr="00A0741B">
        <w:t xml:space="preserve"> nebolí.</w:t>
      </w:r>
    </w:p>
    <w:p w:rsidR="00712449" w:rsidRPr="00A0741B" w:rsidRDefault="00712449" w:rsidP="002B4D58">
      <w:pPr>
        <w:spacing w:after="120"/>
      </w:pPr>
      <w:r w:rsidRPr="00A0741B">
        <w:t>……………………………., neodkládej na zítřek.</w:t>
      </w:r>
    </w:p>
    <w:p w:rsidR="009267FB" w:rsidRPr="00A0741B" w:rsidRDefault="00712449" w:rsidP="002B4D58">
      <w:pPr>
        <w:spacing w:after="120"/>
      </w:pPr>
      <w:r w:rsidRPr="00A0741B">
        <w:t>…………………………</w:t>
      </w:r>
      <w:r w:rsidR="009267FB" w:rsidRPr="00A0741B">
        <w:t>., létají třísky.</w:t>
      </w:r>
    </w:p>
    <w:p w:rsidR="00616080" w:rsidRPr="00A0741B" w:rsidRDefault="009267FB" w:rsidP="002B4D58">
      <w:pPr>
        <w:spacing w:after="120"/>
      </w:pPr>
      <w:r w:rsidRPr="00A0741B">
        <w:t>…………………</w:t>
      </w:r>
      <w:proofErr w:type="gramStart"/>
      <w:r w:rsidRPr="00A0741B">
        <w:t>….., nečiň</w:t>
      </w:r>
      <w:proofErr w:type="gramEnd"/>
      <w:r w:rsidRPr="00A0741B">
        <w:t xml:space="preserve"> druhému.</w:t>
      </w:r>
    </w:p>
    <w:p w:rsidR="00181588" w:rsidRPr="00A0741B" w:rsidRDefault="00181588" w:rsidP="002B4D58">
      <w:pPr>
        <w:spacing w:after="120"/>
      </w:pPr>
      <w:r w:rsidRPr="00A0741B">
        <w:t>………………………, ten vyhraje.</w:t>
      </w:r>
    </w:p>
    <w:p w:rsidR="00181588" w:rsidRPr="00A0741B" w:rsidRDefault="00181588" w:rsidP="002B4D58">
      <w:pPr>
        <w:spacing w:after="120"/>
      </w:pPr>
      <w:r w:rsidRPr="00A0741B">
        <w:t>……………………</w:t>
      </w:r>
      <w:proofErr w:type="gramStart"/>
      <w:r w:rsidRPr="00A0741B">
        <w:t>….., ten</w:t>
      </w:r>
      <w:proofErr w:type="gramEnd"/>
      <w:r w:rsidRPr="00A0741B">
        <w:t xml:space="preserve"> se bojí ohně.</w:t>
      </w:r>
    </w:p>
    <w:p w:rsidR="00D27EC1" w:rsidRPr="00A0741B" w:rsidRDefault="00D27EC1" w:rsidP="002B4D58">
      <w:pPr>
        <w:spacing w:after="120"/>
      </w:pPr>
      <w:r w:rsidRPr="00A0741B">
        <w:t>……………………</w:t>
      </w:r>
      <w:proofErr w:type="gramStart"/>
      <w:r w:rsidRPr="00A0741B">
        <w:t>….., tam</w:t>
      </w:r>
      <w:proofErr w:type="gramEnd"/>
      <w:r w:rsidRPr="00A0741B">
        <w:t xml:space="preserve"> otvírá nemoc dveře.</w:t>
      </w:r>
    </w:p>
    <w:p w:rsidR="006F6AF8" w:rsidRPr="00A0741B" w:rsidRDefault="006F6AF8" w:rsidP="002B4D58">
      <w:pPr>
        <w:spacing w:after="120"/>
      </w:pPr>
      <w:r w:rsidRPr="00A0741B">
        <w:t>Nic se nejí tak horké, …………………………</w:t>
      </w:r>
      <w:proofErr w:type="gramStart"/>
      <w:r w:rsidRPr="00A0741B">
        <w:t>…..</w:t>
      </w:r>
      <w:proofErr w:type="gramEnd"/>
    </w:p>
    <w:p w:rsidR="005E6D72" w:rsidRDefault="005E6D72"/>
    <w:sectPr w:rsidR="005E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1A"/>
    <w:rsid w:val="00054721"/>
    <w:rsid w:val="000F5137"/>
    <w:rsid w:val="00136C31"/>
    <w:rsid w:val="001401F2"/>
    <w:rsid w:val="00143432"/>
    <w:rsid w:val="00181588"/>
    <w:rsid w:val="0020745D"/>
    <w:rsid w:val="00220041"/>
    <w:rsid w:val="002B4D58"/>
    <w:rsid w:val="00367C27"/>
    <w:rsid w:val="003A0DB8"/>
    <w:rsid w:val="00425F74"/>
    <w:rsid w:val="00446668"/>
    <w:rsid w:val="004773E3"/>
    <w:rsid w:val="00514186"/>
    <w:rsid w:val="00562C4A"/>
    <w:rsid w:val="005653C6"/>
    <w:rsid w:val="005933B6"/>
    <w:rsid w:val="005B230D"/>
    <w:rsid w:val="005C4B1A"/>
    <w:rsid w:val="005E6D72"/>
    <w:rsid w:val="00616080"/>
    <w:rsid w:val="006B4B16"/>
    <w:rsid w:val="006F6AF8"/>
    <w:rsid w:val="00712449"/>
    <w:rsid w:val="00850326"/>
    <w:rsid w:val="008650C1"/>
    <w:rsid w:val="00871162"/>
    <w:rsid w:val="008E677C"/>
    <w:rsid w:val="00904C82"/>
    <w:rsid w:val="009267FB"/>
    <w:rsid w:val="009D1414"/>
    <w:rsid w:val="009F0AE7"/>
    <w:rsid w:val="00A0741B"/>
    <w:rsid w:val="00B51F99"/>
    <w:rsid w:val="00BB69AA"/>
    <w:rsid w:val="00BC69E7"/>
    <w:rsid w:val="00C15332"/>
    <w:rsid w:val="00D17C7F"/>
    <w:rsid w:val="00D27EC1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BFEC8-B8C4-4815-A942-B8979878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D5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character" w:styleId="Siln">
    <w:name w:val="Strong"/>
    <w:basedOn w:val="Standardnpsmoodstavce"/>
    <w:qFormat/>
    <w:rsid w:val="002B4D58"/>
    <w:rPr>
      <w:b/>
      <w:bCs/>
    </w:rPr>
  </w:style>
  <w:style w:type="paragraph" w:styleId="Odstavecseseznamem">
    <w:name w:val="List Paragraph"/>
    <w:basedOn w:val="Normln"/>
    <w:uiPriority w:val="34"/>
    <w:qFormat/>
    <w:rsid w:val="00616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</cp:lastModifiedBy>
  <cp:revision>10</cp:revision>
  <dcterms:created xsi:type="dcterms:W3CDTF">2018-03-05T22:29:00Z</dcterms:created>
  <dcterms:modified xsi:type="dcterms:W3CDTF">2018-03-14T13:14:00Z</dcterms:modified>
</cp:coreProperties>
</file>