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11" w:rsidRDefault="00016FFE">
      <w:r w:rsidRPr="00016FFE">
        <w:t>Cíle a úkoly poradenství pro volbu povolání</w:t>
      </w:r>
    </w:p>
    <w:p w:rsidR="00016FFE" w:rsidRDefault="00016FFE">
      <w:r w:rsidRPr="00016FFE">
        <w:drawing>
          <wp:inline distT="0" distB="0" distL="0" distR="0" wp14:anchorId="511A9FEB" wp14:editId="1335BA7C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Pr="00016FFE" w:rsidRDefault="00016FFE" w:rsidP="00016FFE">
      <w:r w:rsidRPr="00016FFE">
        <w:t xml:space="preserve">Volba povolání je v životě jedince velmi důležitým rozhodnutím, protože z profesní role vyplývá i jeho budoucí sociální pozice, společenská prestiž, životní styl, preference hodnot a další. </w:t>
      </w:r>
    </w:p>
    <w:p w:rsidR="00016FFE" w:rsidRDefault="00016FFE" w:rsidP="00016FFE">
      <w:r w:rsidRPr="00016FFE">
        <w:t>Úkolem profesního poradenství je doporučení vhodné a všestranně vyhovující profese. Poskytování takových informací, které umožní přizpůsobit profesní volbu svým reálným schopnostem a předpokladům.</w:t>
      </w:r>
    </w:p>
    <w:p w:rsidR="00016FFE" w:rsidRDefault="00016FFE" w:rsidP="00016FFE">
      <w:r w:rsidRPr="00016FFE">
        <w:drawing>
          <wp:inline distT="0" distB="0" distL="0" distR="0" wp14:anchorId="72F02C64" wp14:editId="7A475EAD">
            <wp:extent cx="4572638" cy="34294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Pr="00016FFE" w:rsidRDefault="00016FFE" w:rsidP="00016FFE">
      <w:r w:rsidRPr="00016FFE">
        <w:t>Tato doporučení musí počítat s těmito hledisky:</w:t>
      </w:r>
    </w:p>
    <w:p w:rsidR="00016FFE" w:rsidRPr="00016FFE" w:rsidRDefault="00016FFE" w:rsidP="00016FFE">
      <w:r w:rsidRPr="00016FFE">
        <w:lastRenderedPageBreak/>
        <w:t>-         požadavky studia, resp. přípravy na danou profesi</w:t>
      </w:r>
    </w:p>
    <w:p w:rsidR="00016FFE" w:rsidRDefault="00016FFE" w:rsidP="00016FFE">
      <w:r w:rsidRPr="00016FFE">
        <w:t>-         nároky na výkon povolání</w:t>
      </w:r>
    </w:p>
    <w:p w:rsidR="00016FFE" w:rsidRDefault="00016FFE" w:rsidP="00016FFE">
      <w:r>
        <w:t xml:space="preserve">- </w:t>
      </w:r>
      <w:r w:rsidRPr="00016FFE">
        <w:t xml:space="preserve">předpoklady k dlouhodobému vykonávání </w:t>
      </w:r>
    </w:p>
    <w:p w:rsidR="00016FFE" w:rsidRDefault="00016FFE" w:rsidP="00016FFE">
      <w:r w:rsidRPr="00016FFE">
        <w:drawing>
          <wp:inline distT="0" distB="0" distL="0" distR="0" wp14:anchorId="7FC53347" wp14:editId="6A68EB1A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Pr="00016FFE" w:rsidRDefault="00016FFE" w:rsidP="00016FFE">
      <w:r w:rsidRPr="00016FFE">
        <w:t xml:space="preserve">Předběžný profesní zájem určité varianty profesní přípravy vyplývá ze dvou motivačních tendencí (Vágnerová, 2001):   </w:t>
      </w:r>
    </w:p>
    <w:p w:rsidR="00016FFE" w:rsidRPr="00016FFE" w:rsidRDefault="00016FFE" w:rsidP="00016FFE">
      <w:r w:rsidRPr="00016FFE">
        <w:t>-         z emocionálních potřeb, ze zájmů a přání, tj. z toho, co by klient chtěl, kdyby nebyl ničím omezován</w:t>
      </w:r>
    </w:p>
    <w:p w:rsidR="00016FFE" w:rsidRPr="00016FFE" w:rsidRDefault="00016FFE" w:rsidP="00016FFE">
      <w:r w:rsidRPr="00016FFE">
        <w:t>-         z racionální úvahy o svých možnostech a omezeních, tj. z akceptace takové varianty, k níž má přijatelné předpoklady a která je pro něho dosažitelná.</w:t>
      </w:r>
    </w:p>
    <w:p w:rsidR="00016FFE" w:rsidRDefault="00016FFE" w:rsidP="00016FFE">
      <w:r w:rsidRPr="00016FFE">
        <w:t>Předběžná volba není vždy adekvátní a realistická. Setkáváme se s maximalistickými nebo nedostupnými extrémy nebo naopak s minimalistickou volbou s ohledem na jistotu, pohodlí, vyhnout se problémům, samostatnému rozhodování a další.</w:t>
      </w:r>
    </w:p>
    <w:p w:rsidR="00016FFE" w:rsidRDefault="00016FFE" w:rsidP="00016FFE">
      <w:r w:rsidRPr="00016FFE">
        <w:t xml:space="preserve">Tato východiska jsou převážně u majoritní společnosti, u jedinců se zdravotním postižením je rozhodování obtížnější, protože jsou zde další faktory ovlivňující volbu, které vycházejí z jejich postižení a omezení. Tato východiska jsou převážně u majoritní společnosti, u jedinců se zdravotním postižením je rozhodování obtížnější, protože jsou zde další faktory ovlivňující volbu, které vycházejí z jejich postižení a omezení. Tato východiska jsou převážně u majoritní společnosti, u jedinců se zdravotním postižením je rozhodování obtížnější, protože jsou zde další faktory ovlivňující volbu, </w:t>
      </w:r>
      <w:r w:rsidRPr="00016FFE">
        <w:lastRenderedPageBreak/>
        <w:t xml:space="preserve">které vycházejí z jejich postižení a omezení. </w:t>
      </w:r>
      <w:r w:rsidRPr="00016FFE">
        <w:drawing>
          <wp:inline distT="0" distB="0" distL="0" distR="0" wp14:anchorId="29D93AD4" wp14:editId="195D4892">
            <wp:extent cx="4572638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Default="00016FFE" w:rsidP="00016FFE"/>
    <w:p w:rsidR="00016FFE" w:rsidRDefault="00016FFE" w:rsidP="00016FFE">
      <w:r w:rsidRPr="00016FFE">
        <w:t>Tato východiska jsou převážně u majoritní společnosti, u jedinců se zdravotním postižením je rozhodování obtížnější, protože jsou zde další faktory ovlivňující volbu, které vycházejí z jejich postižení a omezení.</w:t>
      </w:r>
    </w:p>
    <w:p w:rsidR="00016FFE" w:rsidRDefault="00016FFE" w:rsidP="00016FFE">
      <w:r w:rsidRPr="00016FFE">
        <w:drawing>
          <wp:inline distT="0" distB="0" distL="0" distR="0" wp14:anchorId="6E7D2CAE" wp14:editId="3E85F9A3">
            <wp:extent cx="4572638" cy="3429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Pr="00016FFE" w:rsidRDefault="00016FFE" w:rsidP="00016FFE">
      <w:r w:rsidRPr="00016FFE">
        <w:t xml:space="preserve">Práce je tělesná nebo duševní činnost zaměřená na výdělek, výživu, uspokojení potřeb. Vede k určitému, většinou zřejmému, cíli a k vytváření hodnot, které mají význam pro jedince i pro společnost.  Je předpokladem seberealizace, uplatnění dispozic jedince k určité činnosti, k práci či </w:t>
      </w:r>
      <w:r w:rsidRPr="00016FFE">
        <w:lastRenderedPageBreak/>
        <w:t xml:space="preserve">sociální aktivitě. S uvedeným souvisí uplatnění na trhu práce a u jedinců se zdravotním postižením je významně obtížnější. Z hlediska přínosu pro člověka uvádí Novosad (2002) význam práce v těchto rovinách:       </w:t>
      </w:r>
    </w:p>
    <w:p w:rsidR="00016FFE" w:rsidRPr="00016FFE" w:rsidRDefault="00016FFE" w:rsidP="00016FFE">
      <w:r w:rsidRPr="00016FFE">
        <w:t>- existenční a materiální (odměna, mzda, uspokojení osobních potřeb, pochopení ceny, hodnoty lidské práce, chápání času, prostoru a energie)</w:t>
      </w:r>
    </w:p>
    <w:p w:rsidR="00016FFE" w:rsidRPr="00016FFE" w:rsidRDefault="00016FFE" w:rsidP="00016FFE">
      <w:r w:rsidRPr="00016FFE">
        <w:t>- rozvojový a tvořivý (rozvoj duševních a tělesných schopností, realizace představ o světě a produktech lidské činnosti)</w:t>
      </w:r>
    </w:p>
    <w:p w:rsidR="00016FFE" w:rsidRPr="00016FFE" w:rsidRDefault="00016FFE" w:rsidP="00016FFE">
      <w:r w:rsidRPr="00016FFE">
        <w:t>- kooperační a socializační (svou prací navazuje na práci jiných lidí, spolupracuje s nimi, učí se ostatní respektovat a komunikovat s nimi)</w:t>
      </w:r>
    </w:p>
    <w:p w:rsidR="00016FFE" w:rsidRPr="00016FFE" w:rsidRDefault="00016FFE" w:rsidP="00016FFE">
      <w:r w:rsidRPr="00016FFE">
        <w:t>- estetický a kulturní (reflexe individuálních estetických kritérií, umělecká tvorba, kultura společnosti)</w:t>
      </w:r>
    </w:p>
    <w:p w:rsidR="00016FFE" w:rsidRDefault="00016FFE" w:rsidP="00016FFE">
      <w:r w:rsidRPr="00016FFE">
        <w:t>relaxační (odvádí od jednostranné zátěže, psychického napětí, příležitost k činnostem, které emocionálně obohacují)</w:t>
      </w:r>
    </w:p>
    <w:p w:rsidR="00016FFE" w:rsidRDefault="00016FFE" w:rsidP="00016FFE">
      <w:r w:rsidRPr="00016FFE">
        <w:drawing>
          <wp:inline distT="0" distB="0" distL="0" distR="0" wp14:anchorId="518E5B40" wp14:editId="4C45774C">
            <wp:extent cx="4572638" cy="3429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Default="00016FFE" w:rsidP="00016FFE"/>
    <w:p w:rsidR="00016FFE" w:rsidRDefault="00016FFE" w:rsidP="00016FFE">
      <w:r w:rsidRPr="00016FFE">
        <w:t>Pracovní rehabilitace je pojem, který zahrnuje aktivity spojené s využíváním a rozvíjením pracovních schopností u jedinců se zdravotním postižením i s pozitivním psychosociálním působením práce na osobnost. Pracovní rehabilitace patří do kompetence orgánů sociálního zabezpečení, kde se jedná o cílenou podporu osob, zaměřenou na získání a udržení kvalifikačně přiměřeného zaměstnání.</w:t>
      </w:r>
    </w:p>
    <w:p w:rsidR="00016FFE" w:rsidRDefault="00016FFE" w:rsidP="00016FFE">
      <w:r w:rsidRPr="00016FFE">
        <w:lastRenderedPageBreak/>
        <w:drawing>
          <wp:inline distT="0" distB="0" distL="0" distR="0" wp14:anchorId="4F6FF3BA" wp14:editId="57684548">
            <wp:extent cx="4572638" cy="3429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FFE" w:rsidRDefault="00016FFE" w:rsidP="00016FFE"/>
    <w:p w:rsidR="00016FFE" w:rsidRPr="00016FFE" w:rsidRDefault="00016FFE" w:rsidP="00016FFE">
      <w:r w:rsidRPr="00016FFE">
        <w:t xml:space="preserve">a)      psychologické </w:t>
      </w:r>
      <w:proofErr w:type="gramStart"/>
      <w:r w:rsidRPr="00016FFE">
        <w:t>působení : tzv.</w:t>
      </w:r>
      <w:proofErr w:type="gramEnd"/>
      <w:r w:rsidRPr="00016FFE">
        <w:t xml:space="preserve"> nespecifické psychologické působení vedoucí k odpoutání pozornosti od zdravotních a existenčních </w:t>
      </w:r>
      <w:proofErr w:type="spellStart"/>
      <w:r w:rsidRPr="00016FFE">
        <w:t>problémů,potlačující</w:t>
      </w:r>
      <w:proofErr w:type="spellEnd"/>
      <w:r w:rsidRPr="00016FFE">
        <w:t xml:space="preserve"> pesimismus, obavy, deprese a napomáhající získat sebedůvěru.</w:t>
      </w:r>
    </w:p>
    <w:p w:rsidR="00016FFE" w:rsidRPr="00016FFE" w:rsidRDefault="00016FFE" w:rsidP="00016FFE">
      <w:r w:rsidRPr="00016FFE">
        <w:t>b)      aplikace fyzioterapeutických a ergoterapeutických metod: účelné zaměstnávání postižené části těla a procvičování obtížných úkonů, obnova pracovních schopností a návyků, odkrývání skrytých, využitelných schopností.</w:t>
      </w:r>
    </w:p>
    <w:p w:rsidR="00016FFE" w:rsidRPr="00016FFE" w:rsidRDefault="00016FFE" w:rsidP="00016FFE">
      <w:r w:rsidRPr="00016FFE">
        <w:t>c)      dosažení a stabilizace maximální možné míry soběstačnosti jedince</w:t>
      </w:r>
    </w:p>
    <w:p w:rsidR="00016FFE" w:rsidRDefault="00016FFE" w:rsidP="00016FFE">
      <w:r w:rsidRPr="00016FFE">
        <w:t>d)      spolupodílení se postižených osob na existenčním zabezpečení a snížení jejich závislosti na sociálních dávkách.</w:t>
      </w:r>
    </w:p>
    <w:p w:rsidR="00016FFE" w:rsidRPr="00016FFE" w:rsidRDefault="00016FFE" w:rsidP="00016FFE"/>
    <w:p w:rsidR="00016FFE" w:rsidRDefault="00016FFE" w:rsidP="00016FFE">
      <w:r w:rsidRPr="00016FFE">
        <w:drawing>
          <wp:inline distT="0" distB="0" distL="0" distR="0" wp14:anchorId="24899914" wp14:editId="35494787">
            <wp:extent cx="2654300" cy="19907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4805" cy="202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FE"/>
    <w:rsid w:val="00016FFE"/>
    <w:rsid w:val="004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6129-81C2-405C-A6FA-CE4BEDF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2018-03-23T10:17:00Z</dcterms:created>
  <dcterms:modified xsi:type="dcterms:W3CDTF">2018-03-23T10:22:00Z</dcterms:modified>
</cp:coreProperties>
</file>