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3C" w:rsidRPr="00DA0D3C" w:rsidRDefault="00DA0D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0D3C">
        <w:rPr>
          <w:rFonts w:ascii="Times New Roman" w:hAnsi="Times New Roman" w:cs="Times New Roman"/>
          <w:b/>
          <w:sz w:val="28"/>
          <w:szCs w:val="28"/>
          <w:u w:val="single"/>
        </w:rPr>
        <w:t xml:space="preserve">TE2BP_FZVM Fyzikální základy vědy o materiálu -  </w:t>
      </w:r>
      <w:proofErr w:type="spellStart"/>
      <w:r w:rsidRPr="00DA0D3C">
        <w:rPr>
          <w:rFonts w:ascii="Times New Roman" w:hAnsi="Times New Roman" w:cs="Times New Roman"/>
          <w:b/>
          <w:bCs/>
          <w:sz w:val="28"/>
          <w:szCs w:val="28"/>
          <w:u w:val="single"/>
        </w:rPr>
        <w:t>tématické</w:t>
      </w:r>
      <w:proofErr w:type="spellEnd"/>
      <w:r w:rsidRPr="00DA0D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okruhy otázek</w:t>
      </w:r>
    </w:p>
    <w:p w:rsidR="00DA0D3C" w:rsidRDefault="00DA0D3C"/>
    <w:p w:rsidR="00DA0D3C" w:rsidRPr="00F320C8" w:rsidRDefault="00DA0D3C">
      <w:pPr>
        <w:rPr>
          <w:b/>
        </w:rPr>
      </w:pPr>
      <w:r w:rsidRPr="00F320C8">
        <w:rPr>
          <w:b/>
        </w:rPr>
        <w:t xml:space="preserve">1. Atomová struktura látek </w:t>
      </w:r>
    </w:p>
    <w:p w:rsidR="00DA0D3C" w:rsidRDefault="00DA0D3C">
      <w:r>
        <w:t xml:space="preserve">- </w:t>
      </w:r>
      <w:r w:rsidR="0050477A">
        <w:t xml:space="preserve">atom, </w:t>
      </w:r>
      <w:r>
        <w:t>struktura atomů, první modely atomů</w:t>
      </w:r>
    </w:p>
    <w:p w:rsidR="00DA0D3C" w:rsidRDefault="00DA0D3C">
      <w:r>
        <w:t>- struktura atomů, Bohrův model, kvantová mechanika</w:t>
      </w:r>
    </w:p>
    <w:p w:rsidR="00DA0D3C" w:rsidRPr="00F320C8" w:rsidRDefault="00DA0D3C">
      <w:pPr>
        <w:rPr>
          <w:b/>
        </w:rPr>
      </w:pPr>
      <w:r w:rsidRPr="00F320C8">
        <w:rPr>
          <w:b/>
        </w:rPr>
        <w:t>2. Meziatomové síly</w:t>
      </w:r>
    </w:p>
    <w:p w:rsidR="00DA0D3C" w:rsidRDefault="00DA0D3C">
      <w:r>
        <w:t xml:space="preserve">- vazebné síly v pevných látkách, </w:t>
      </w:r>
      <w:r>
        <w:t>meziatomové síly- druhy vazeb</w:t>
      </w:r>
    </w:p>
    <w:p w:rsidR="00DA0D3C" w:rsidRDefault="00DA0D3C">
      <w:r>
        <w:t>- vazby iontová a kovalentní</w:t>
      </w:r>
    </w:p>
    <w:p w:rsidR="00DA0D3C" w:rsidRDefault="00DA0D3C">
      <w:r>
        <w:t xml:space="preserve">- vazba kovová a </w:t>
      </w:r>
      <w:r w:rsidR="0050477A">
        <w:t>v</w:t>
      </w:r>
      <w:r>
        <w:t xml:space="preserve">an der </w:t>
      </w:r>
      <w:proofErr w:type="spellStart"/>
      <w:r>
        <w:t>Waalsova</w:t>
      </w:r>
      <w:bookmarkStart w:id="0" w:name="_GoBack"/>
      <w:bookmarkEnd w:id="0"/>
      <w:proofErr w:type="spellEnd"/>
    </w:p>
    <w:p w:rsidR="00DA0D3C" w:rsidRPr="00F320C8" w:rsidRDefault="00DA0D3C">
      <w:pPr>
        <w:rPr>
          <w:b/>
        </w:rPr>
      </w:pPr>
      <w:r w:rsidRPr="00F320C8">
        <w:rPr>
          <w:b/>
        </w:rPr>
        <w:t>3. Struktura pevných látek</w:t>
      </w:r>
    </w:p>
    <w:p w:rsidR="00DA0D3C" w:rsidRDefault="00DA0D3C">
      <w:r>
        <w:t>- pevné látky a jejich rozdělení</w:t>
      </w:r>
      <w:r w:rsidR="00BC797B">
        <w:t>, amorfní látky</w:t>
      </w:r>
    </w:p>
    <w:p w:rsidR="00627679" w:rsidRDefault="00627679">
      <w:r>
        <w:t>- krystalografické soustavy a elementární buňky – obecně</w:t>
      </w:r>
    </w:p>
    <w:p w:rsidR="00627679" w:rsidRDefault="00627679">
      <w:r>
        <w:t>- krystalografické soustavy</w:t>
      </w:r>
      <w:r>
        <w:t xml:space="preserve"> u kovů</w:t>
      </w:r>
    </w:p>
    <w:p w:rsidR="00627679" w:rsidRDefault="00627679">
      <w:r>
        <w:t>- polykrystalické materiály a anizotropie u kovů</w:t>
      </w:r>
    </w:p>
    <w:p w:rsidR="00DA0D3C" w:rsidRPr="00F320C8" w:rsidRDefault="00DA0D3C">
      <w:pPr>
        <w:rPr>
          <w:b/>
        </w:rPr>
      </w:pPr>
      <w:r w:rsidRPr="00F320C8">
        <w:rPr>
          <w:b/>
        </w:rPr>
        <w:t>4. Poruchy krystalové mříže</w:t>
      </w:r>
    </w:p>
    <w:p w:rsidR="00627679" w:rsidRDefault="00627679">
      <w:r>
        <w:t>- poruchy krystalové mříže, rozdělení</w:t>
      </w:r>
    </w:p>
    <w:p w:rsidR="00627679" w:rsidRDefault="00627679">
      <w:r>
        <w:t>- bodové a čárové poruchy, plošné poruchy</w:t>
      </w:r>
    </w:p>
    <w:p w:rsidR="00627679" w:rsidRDefault="00627679">
      <w:r>
        <w:t xml:space="preserve">- dislokace, dislokace hranová a </w:t>
      </w:r>
      <w:proofErr w:type="spellStart"/>
      <w:r>
        <w:t>Burgersův</w:t>
      </w:r>
      <w:proofErr w:type="spellEnd"/>
      <w:r>
        <w:t xml:space="preserve"> vektor</w:t>
      </w:r>
    </w:p>
    <w:p w:rsidR="00DA0D3C" w:rsidRPr="00F320C8" w:rsidRDefault="00DA0D3C">
      <w:pPr>
        <w:rPr>
          <w:b/>
        </w:rPr>
      </w:pPr>
      <w:r w:rsidRPr="00F320C8">
        <w:rPr>
          <w:b/>
        </w:rPr>
        <w:t>5. Zpevnění materiálu</w:t>
      </w:r>
      <w:r w:rsidRPr="00F320C8">
        <w:rPr>
          <w:b/>
        </w:rPr>
        <w:t xml:space="preserve"> </w:t>
      </w:r>
    </w:p>
    <w:p w:rsidR="00627679" w:rsidRDefault="00627679">
      <w:r>
        <w:t>- úvod a pohyb dislokací</w:t>
      </w:r>
    </w:p>
    <w:p w:rsidR="00627679" w:rsidRDefault="00627679">
      <w:r>
        <w:t>- pohyb dislokací v kovech, deformační zpevnění</w:t>
      </w:r>
    </w:p>
    <w:p w:rsidR="00627679" w:rsidRDefault="00627679">
      <w:r>
        <w:t>- příměsové a precipitační zpevnění</w:t>
      </w:r>
    </w:p>
    <w:p w:rsidR="00FA4CEB" w:rsidRDefault="00FA4CEB">
      <w:r>
        <w:t>- zpevnění pomocí hranic zrn</w:t>
      </w:r>
    </w:p>
    <w:p w:rsidR="00DA0D3C" w:rsidRPr="00F320C8" w:rsidRDefault="00DA0D3C">
      <w:pPr>
        <w:rPr>
          <w:b/>
        </w:rPr>
      </w:pPr>
      <w:r w:rsidRPr="00F320C8">
        <w:rPr>
          <w:b/>
        </w:rPr>
        <w:t>6. Mechanické vlastnosti kovů</w:t>
      </w:r>
    </w:p>
    <w:p w:rsidR="00FA4CEB" w:rsidRDefault="00FA4CEB">
      <w:r>
        <w:t>- úvod a rozdělení, deformace v tahu nebo tlaku</w:t>
      </w:r>
    </w:p>
    <w:p w:rsidR="00FA4CEB" w:rsidRDefault="00FA4CEB">
      <w:r>
        <w:t xml:space="preserve">- všestranný tlak, modul pružnosti, plastické vlastnosti </w:t>
      </w:r>
    </w:p>
    <w:p w:rsidR="00FA4CEB" w:rsidRDefault="00FA4CEB">
      <w:r>
        <w:t>- Tahový diagram, tažnost</w:t>
      </w:r>
    </w:p>
    <w:p w:rsidR="00FA4CEB" w:rsidRDefault="00FA4CEB">
      <w:r>
        <w:lastRenderedPageBreak/>
        <w:t>- tvrdost a zkoušky tvrdosti</w:t>
      </w:r>
    </w:p>
    <w:p w:rsidR="00DA0D3C" w:rsidRPr="00F320C8" w:rsidRDefault="00DA0D3C">
      <w:pPr>
        <w:rPr>
          <w:b/>
        </w:rPr>
      </w:pPr>
      <w:r w:rsidRPr="00F320C8">
        <w:rPr>
          <w:b/>
        </w:rPr>
        <w:t>7</w:t>
      </w:r>
      <w:r w:rsidRPr="00F320C8">
        <w:rPr>
          <w:b/>
        </w:rPr>
        <w:t>. Rovnovážné diagramy a slitiny</w:t>
      </w:r>
    </w:p>
    <w:p w:rsidR="00FA4CEB" w:rsidRDefault="00FA4CEB" w:rsidP="00FA4CEB">
      <w:r>
        <w:t>- úvod, fáze a roztoky – obecně, rozpustnost</w:t>
      </w:r>
    </w:p>
    <w:p w:rsidR="00FA4CEB" w:rsidRDefault="00FA4CEB" w:rsidP="00FA4CEB">
      <w:r>
        <w:t xml:space="preserve">- Binární rovnovážný diagram (BRD) s úplnou rozpustností </w:t>
      </w:r>
    </w:p>
    <w:p w:rsidR="00FA4CEB" w:rsidRDefault="00FA4CEB" w:rsidP="00FA4CEB">
      <w:r>
        <w:t>- BRD s částečnou rozpustností</w:t>
      </w:r>
      <w:r>
        <w:t xml:space="preserve"> </w:t>
      </w:r>
    </w:p>
    <w:p w:rsidR="00DA0D3C" w:rsidRPr="00F320C8" w:rsidRDefault="00DA0D3C">
      <w:pPr>
        <w:rPr>
          <w:b/>
        </w:rPr>
      </w:pPr>
      <w:r w:rsidRPr="00F320C8">
        <w:rPr>
          <w:b/>
        </w:rPr>
        <w:t>8. Tření</w:t>
      </w:r>
    </w:p>
    <w:p w:rsidR="00FA4CEB" w:rsidRDefault="00FA4CEB">
      <w:r>
        <w:t>- základní rozdělení, tření smykové</w:t>
      </w:r>
    </w:p>
    <w:p w:rsidR="00FA4CEB" w:rsidRDefault="00FA4CEB">
      <w:r>
        <w:t>- měření tření, mazání, mokré tření</w:t>
      </w:r>
    </w:p>
    <w:p w:rsidR="00FA4CEB" w:rsidRDefault="00FA4CEB">
      <w:r>
        <w:t>- valivé tření</w:t>
      </w:r>
    </w:p>
    <w:p w:rsidR="00DA0D3C" w:rsidRPr="00F320C8" w:rsidRDefault="00DA0D3C">
      <w:pPr>
        <w:rPr>
          <w:b/>
        </w:rPr>
      </w:pPr>
      <w:r w:rsidRPr="00F320C8">
        <w:rPr>
          <w:b/>
        </w:rPr>
        <w:t xml:space="preserve">9. Povrchové </w:t>
      </w:r>
      <w:r w:rsidRPr="00F320C8">
        <w:rPr>
          <w:b/>
        </w:rPr>
        <w:t>napětí kapalin a pevných látek</w:t>
      </w:r>
    </w:p>
    <w:p w:rsidR="00FA4CEB" w:rsidRDefault="00FA4CEB">
      <w:r>
        <w:t>- povrchové napětí kapalin</w:t>
      </w:r>
    </w:p>
    <w:p w:rsidR="00FA4CEB" w:rsidRDefault="00FA4CEB">
      <w:r>
        <w:t>- povrchové napětí a energie</w:t>
      </w:r>
      <w:r w:rsidR="006D16C0">
        <w:t>, výskyt a využití povrchového napětí</w:t>
      </w:r>
    </w:p>
    <w:p w:rsidR="006D16C0" w:rsidRDefault="006D16C0">
      <w:r>
        <w:t>- tekuté krystaly</w:t>
      </w:r>
    </w:p>
    <w:p w:rsidR="00DA0D3C" w:rsidRPr="00F320C8" w:rsidRDefault="00DA0D3C">
      <w:pPr>
        <w:rPr>
          <w:b/>
        </w:rPr>
      </w:pPr>
      <w:r w:rsidRPr="00F320C8">
        <w:rPr>
          <w:b/>
        </w:rPr>
        <w:t>10. Keram</w:t>
      </w:r>
      <w:r w:rsidRPr="00F320C8">
        <w:rPr>
          <w:b/>
        </w:rPr>
        <w:t>ika, kompozity, polymery</w:t>
      </w:r>
    </w:p>
    <w:p w:rsidR="006D16C0" w:rsidRDefault="006D16C0">
      <w:r>
        <w:t>- keramika – tradiční a speciální</w:t>
      </w:r>
    </w:p>
    <w:p w:rsidR="006D16C0" w:rsidRDefault="006D16C0">
      <w:r>
        <w:t>- kompozity, částicové a vláknové kompozity</w:t>
      </w:r>
    </w:p>
    <w:p w:rsidR="006D16C0" w:rsidRDefault="006D16C0">
      <w:r>
        <w:t>- polymery, struktura, využití</w:t>
      </w:r>
    </w:p>
    <w:p w:rsidR="00DA0D3C" w:rsidRDefault="00DA0D3C">
      <w:r>
        <w:t>11. Perspektivní materiály</w:t>
      </w:r>
    </w:p>
    <w:p w:rsidR="006D16C0" w:rsidRDefault="006D16C0">
      <w:r>
        <w:t>- kovová skla</w:t>
      </w:r>
    </w:p>
    <w:p w:rsidR="006D16C0" w:rsidRDefault="006D16C0">
      <w:r>
        <w:t>- uhlík a jeho modifikace</w:t>
      </w:r>
    </w:p>
    <w:p w:rsidR="006D16C0" w:rsidRDefault="006D16C0">
      <w:r>
        <w:t xml:space="preserve">- neželezné kovy, Ti, </w:t>
      </w:r>
    </w:p>
    <w:p w:rsidR="00EB5CBC" w:rsidRDefault="00DA0D3C">
      <w:r>
        <w:t>12. Koroze</w:t>
      </w:r>
    </w:p>
    <w:p w:rsidR="006D16C0" w:rsidRDefault="006D16C0">
      <w:r>
        <w:t>- koroze a její rozdělení, protikorozní ochrana</w:t>
      </w:r>
    </w:p>
    <w:p w:rsidR="006D16C0" w:rsidRDefault="006D16C0">
      <w:r>
        <w:t>- chemická koroze a elektrochemická koroze</w:t>
      </w:r>
    </w:p>
    <w:p w:rsidR="006D16C0" w:rsidRDefault="006D16C0">
      <w:r>
        <w:t>- druhy korozního napadení</w:t>
      </w:r>
    </w:p>
    <w:p w:rsidR="00CA67C2" w:rsidRDefault="00CA67C2">
      <w:r w:rsidRPr="00F320C8">
        <w:rPr>
          <w:b/>
        </w:rPr>
        <w:t xml:space="preserve">Témata </w:t>
      </w:r>
      <w:proofErr w:type="gramStart"/>
      <w:r w:rsidRPr="00F320C8">
        <w:rPr>
          <w:b/>
        </w:rPr>
        <w:t>č.11</w:t>
      </w:r>
      <w:proofErr w:type="gramEnd"/>
      <w:r w:rsidRPr="00F320C8">
        <w:rPr>
          <w:b/>
        </w:rPr>
        <w:t xml:space="preserve"> a 12</w:t>
      </w:r>
      <w:r>
        <w:t xml:space="preserve"> nebudou součástí písemné části zkoušky. U ústní části může být položen doplňující dotaz na problematiku </w:t>
      </w:r>
      <w:r w:rsidR="00445DBE">
        <w:t xml:space="preserve">otázek </w:t>
      </w:r>
      <w:r>
        <w:t>11. a 12.</w:t>
      </w:r>
      <w:r w:rsidR="00445DBE">
        <w:t xml:space="preserve"> U těchto témat</w:t>
      </w:r>
      <w:r>
        <w:t xml:space="preserve"> </w:t>
      </w:r>
      <w:r w:rsidR="00445DBE">
        <w:t>b</w:t>
      </w:r>
      <w:r>
        <w:t>ude vyžadována jen obecná - přehledová</w:t>
      </w:r>
      <w:r w:rsidR="00F320C8">
        <w:t xml:space="preserve"> znalost!!!</w:t>
      </w:r>
    </w:p>
    <w:sectPr w:rsidR="00CA6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3C"/>
    <w:rsid w:val="000C1A0A"/>
    <w:rsid w:val="00445DBE"/>
    <w:rsid w:val="0050477A"/>
    <w:rsid w:val="00627679"/>
    <w:rsid w:val="006D16C0"/>
    <w:rsid w:val="00BC797B"/>
    <w:rsid w:val="00CA67C2"/>
    <w:rsid w:val="00DA0D3C"/>
    <w:rsid w:val="00EB5CBC"/>
    <w:rsid w:val="00F320C8"/>
    <w:rsid w:val="00F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5</cp:revision>
  <dcterms:created xsi:type="dcterms:W3CDTF">2016-05-18T07:57:00Z</dcterms:created>
  <dcterms:modified xsi:type="dcterms:W3CDTF">2016-05-18T10:06:00Z</dcterms:modified>
</cp:coreProperties>
</file>