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928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726"/>
        <w:gridCol w:w="3052"/>
        <w:gridCol w:w="3510"/>
      </w:tblGrid>
      <w:tr w:rsidR="00BA0237" w:rsidTr="00BA0237">
        <w:trPr>
          <w:trHeight w:val="572"/>
        </w:trPr>
        <w:tc>
          <w:tcPr>
            <w:tcW w:w="2726" w:type="dxa"/>
            <w:shd w:val="clear" w:color="auto" w:fill="92D050"/>
            <w:vAlign w:val="center"/>
          </w:tcPr>
          <w:p w:rsidR="00CF6D6F" w:rsidRDefault="00665E29" w:rsidP="0077604F">
            <w:pPr>
              <w:ind w:left="360"/>
              <w:jc w:val="center"/>
            </w:pPr>
            <w:r>
              <w:rPr>
                <w:sz w:val="56"/>
              </w:rPr>
              <w:t>1</w:t>
            </w:r>
            <w:r w:rsidR="00CF6D6F" w:rsidRPr="00CA47FD">
              <w:rPr>
                <w:sz w:val="56"/>
              </w:rPr>
              <w:t>.</w:t>
            </w:r>
          </w:p>
        </w:tc>
        <w:tc>
          <w:tcPr>
            <w:tcW w:w="6562" w:type="dxa"/>
            <w:gridSpan w:val="2"/>
            <w:shd w:val="clear" w:color="auto" w:fill="FFFFFF" w:themeFill="background1"/>
            <w:vAlign w:val="center"/>
          </w:tcPr>
          <w:p w:rsidR="00CF6D6F" w:rsidRPr="0077604F" w:rsidRDefault="005837EA" w:rsidP="00D95258">
            <w:pPr>
              <w:jc w:val="center"/>
              <w:rPr>
                <w:b/>
              </w:rPr>
            </w:pPr>
            <w:r w:rsidRPr="009C510B">
              <w:rPr>
                <w:noProof/>
                <w:color w:val="92D050"/>
                <w:sz w:val="28"/>
                <w:lang w:eastAsia="cs-CZ"/>
              </w:rPr>
              <w:drawing>
                <wp:anchor distT="0" distB="0" distL="114300" distR="114300" simplePos="0" relativeHeight="251681792" behindDoc="1" locked="0" layoutInCell="1" allowOverlap="1">
                  <wp:simplePos x="0" y="0"/>
                  <wp:positionH relativeFrom="column">
                    <wp:posOffset>3033395</wp:posOffset>
                  </wp:positionH>
                  <wp:positionV relativeFrom="paragraph">
                    <wp:posOffset>-635</wp:posOffset>
                  </wp:positionV>
                  <wp:extent cx="1228725" cy="882015"/>
                  <wp:effectExtent l="0" t="0" r="9525" b="0"/>
                  <wp:wrapSquare wrapText="bothSides"/>
                  <wp:docPr id="11" name="Obrázek 11"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sidR="00E640F0">
              <w:rPr>
                <w:b/>
                <w:color w:val="92D050"/>
                <w:sz w:val="40"/>
              </w:rPr>
              <w:t>Pojmenuj ovoce a zeleninu</w:t>
            </w:r>
          </w:p>
        </w:tc>
      </w:tr>
      <w:tr w:rsidR="00BA0237" w:rsidTr="00BA0237">
        <w:trPr>
          <w:trHeight w:val="2226"/>
        </w:trPr>
        <w:tc>
          <w:tcPr>
            <w:tcW w:w="5778" w:type="dxa"/>
            <w:gridSpan w:val="2"/>
            <w:shd w:val="clear" w:color="auto" w:fill="FFFFFF" w:themeFill="background1"/>
          </w:tcPr>
          <w:p w:rsidR="00151366" w:rsidRDefault="00151366" w:rsidP="00151366">
            <w:pPr>
              <w:jc w:val="both"/>
              <w:rPr>
                <w:sz w:val="24"/>
                <w:szCs w:val="24"/>
              </w:rPr>
            </w:pPr>
            <w:r>
              <w:rPr>
                <w:sz w:val="24"/>
                <w:szCs w:val="24"/>
              </w:rPr>
              <w:t>RVP pro PV</w:t>
            </w:r>
          </w:p>
          <w:p w:rsidR="00151366" w:rsidRDefault="00151366" w:rsidP="00151366">
            <w:pPr>
              <w:jc w:val="both"/>
              <w:rPr>
                <w:sz w:val="24"/>
                <w:szCs w:val="24"/>
              </w:rPr>
            </w:pPr>
            <w:r>
              <w:rPr>
                <w:sz w:val="24"/>
                <w:szCs w:val="24"/>
              </w:rPr>
              <w:t xml:space="preserve">Vzdělávací oblast: </w:t>
            </w:r>
            <w:r w:rsidRPr="00DA4726">
              <w:rPr>
                <w:b/>
                <w:sz w:val="24"/>
                <w:szCs w:val="24"/>
              </w:rPr>
              <w:t>Dítě a svět</w:t>
            </w:r>
          </w:p>
          <w:p w:rsidR="00151366" w:rsidRDefault="00151366" w:rsidP="00151366">
            <w:pPr>
              <w:jc w:val="both"/>
              <w:rPr>
                <w:sz w:val="24"/>
                <w:szCs w:val="24"/>
              </w:rPr>
            </w:pPr>
            <w:r>
              <w:rPr>
                <w:sz w:val="24"/>
                <w:szCs w:val="24"/>
              </w:rPr>
              <w:t xml:space="preserve">Očekávaný výstup dle RVP PV: </w:t>
            </w:r>
          </w:p>
          <w:p w:rsidR="005273D4" w:rsidRDefault="00151366" w:rsidP="00CF6D6F">
            <w:pPr>
              <w:pStyle w:val="Odstavecseseznamem"/>
              <w:numPr>
                <w:ilvl w:val="0"/>
                <w:numId w:val="14"/>
              </w:numPr>
              <w:jc w:val="both"/>
              <w:rPr>
                <w:sz w:val="24"/>
                <w:szCs w:val="24"/>
              </w:rPr>
            </w:pPr>
            <w:r w:rsidRPr="00151366">
              <w:rPr>
                <w:sz w:val="24"/>
                <w:szCs w:val="24"/>
              </w:rPr>
              <w:t>osvojovat si elementární poznatky o okolním prostředí, k</w:t>
            </w:r>
            <w:r w:rsidR="0042189C">
              <w:rPr>
                <w:sz w:val="24"/>
                <w:szCs w:val="24"/>
              </w:rPr>
              <w:t>teré jsou dítěti blízké, pro ně </w:t>
            </w:r>
            <w:r w:rsidRPr="00151366">
              <w:rPr>
                <w:sz w:val="24"/>
                <w:szCs w:val="24"/>
              </w:rPr>
              <w:t>smysluplné a přínosné, zajímavé a jemu pochopitelné a využitelné pro další uč</w:t>
            </w:r>
            <w:r w:rsidR="0042189C">
              <w:rPr>
                <w:sz w:val="24"/>
                <w:szCs w:val="24"/>
              </w:rPr>
              <w:t>ení a </w:t>
            </w:r>
            <w:r w:rsidRPr="00151366">
              <w:rPr>
                <w:sz w:val="24"/>
                <w:szCs w:val="24"/>
              </w:rPr>
              <w:t>životní praxi</w:t>
            </w:r>
          </w:p>
          <w:p w:rsidR="00CF6D6F" w:rsidRPr="00972E3C" w:rsidRDefault="00E14A41" w:rsidP="00972E3C">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3510" w:type="dxa"/>
            <w:shd w:val="clear" w:color="auto" w:fill="C3E47A"/>
            <w:vAlign w:val="center"/>
          </w:tcPr>
          <w:p w:rsidR="00972E3C" w:rsidRDefault="00887007" w:rsidP="00151366">
            <w:pPr>
              <w:jc w:val="center"/>
              <w:rPr>
                <w:b/>
                <w:sz w:val="24"/>
                <w:szCs w:val="24"/>
              </w:rPr>
            </w:pPr>
            <w:r>
              <w:rPr>
                <w:b/>
                <w:sz w:val="24"/>
                <w:szCs w:val="24"/>
              </w:rPr>
              <w:t>Pojmenuj ovoce a zeleninu</w:t>
            </w:r>
          </w:p>
          <w:p w:rsidR="00CA47FD" w:rsidRPr="00151366" w:rsidRDefault="00CA47FD" w:rsidP="00151366">
            <w:pPr>
              <w:jc w:val="center"/>
              <w:rPr>
                <w:b/>
                <w:sz w:val="24"/>
                <w:szCs w:val="24"/>
              </w:rPr>
            </w:pPr>
          </w:p>
        </w:tc>
      </w:tr>
      <w:tr w:rsidR="005A7C62" w:rsidTr="009D5CFE">
        <w:trPr>
          <w:trHeight w:val="299"/>
        </w:trPr>
        <w:tc>
          <w:tcPr>
            <w:tcW w:w="9288" w:type="dxa"/>
            <w:gridSpan w:val="3"/>
            <w:shd w:val="clear" w:color="auto" w:fill="92D050"/>
          </w:tcPr>
          <w:p w:rsidR="005A7C62" w:rsidRPr="005A7C62" w:rsidRDefault="005A7C62" w:rsidP="005837EA">
            <w:pPr>
              <w:rPr>
                <w:sz w:val="28"/>
                <w:szCs w:val="24"/>
              </w:rPr>
            </w:pPr>
            <w:r w:rsidRPr="005837EA">
              <w:rPr>
                <w:b/>
                <w:noProof/>
                <w:sz w:val="28"/>
                <w:lang w:eastAsia="cs-CZ"/>
              </w:rPr>
              <w:drawing>
                <wp:anchor distT="0" distB="0" distL="114300" distR="114300" simplePos="0" relativeHeight="251618304" behindDoc="1" locked="0" layoutInCell="1" allowOverlap="1">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16" name="Grafický objekt 1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CA47FD" w:rsidTr="009D5CFE">
        <w:trPr>
          <w:trHeight w:val="484"/>
        </w:trPr>
        <w:tc>
          <w:tcPr>
            <w:tcW w:w="9288" w:type="dxa"/>
            <w:gridSpan w:val="3"/>
            <w:shd w:val="clear" w:color="auto" w:fill="FFFFFF" w:themeFill="background1"/>
          </w:tcPr>
          <w:p w:rsidR="0077604F" w:rsidRPr="00236790" w:rsidRDefault="00546F91" w:rsidP="00236790">
            <w:pPr>
              <w:jc w:val="both"/>
              <w:rPr>
                <w:sz w:val="24"/>
                <w:szCs w:val="24"/>
              </w:rPr>
            </w:pPr>
            <w:r>
              <w:rPr>
                <w:sz w:val="24"/>
                <w:szCs w:val="24"/>
              </w:rPr>
              <w:t xml:space="preserve">Textilní, plastové, dřevěné modely ovoce a zeleniny, </w:t>
            </w:r>
            <w:r w:rsidR="00887007">
              <w:rPr>
                <w:sz w:val="24"/>
                <w:szCs w:val="24"/>
              </w:rPr>
              <w:t xml:space="preserve">reálné ovoce a zelenina, stejné druhové zastoupení jako je u modelů. </w:t>
            </w:r>
          </w:p>
        </w:tc>
      </w:tr>
      <w:tr w:rsidR="005A7C62" w:rsidTr="009D5CFE">
        <w:trPr>
          <w:trHeight w:val="298"/>
        </w:trPr>
        <w:tc>
          <w:tcPr>
            <w:tcW w:w="9288" w:type="dxa"/>
            <w:gridSpan w:val="3"/>
            <w:shd w:val="clear" w:color="auto" w:fill="92D050"/>
          </w:tcPr>
          <w:p w:rsidR="005A7C62" w:rsidRPr="005837EA" w:rsidRDefault="005A7C62" w:rsidP="005837EA">
            <w:pPr>
              <w:rPr>
                <w:b/>
              </w:rPr>
            </w:pPr>
            <w:r w:rsidRPr="005837EA">
              <w:rPr>
                <w:b/>
                <w:noProof/>
                <w:sz w:val="28"/>
                <w:lang w:eastAsia="cs-CZ"/>
              </w:rPr>
              <w:drawing>
                <wp:anchor distT="0" distB="0" distL="114300" distR="114300" simplePos="0" relativeHeight="251630592" behindDoc="1" locked="0" layoutInCell="1" allowOverlap="1">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5" name="Grafický objekt 5"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CA47FD" w:rsidTr="009D5CFE">
        <w:trPr>
          <w:trHeight w:val="801"/>
        </w:trPr>
        <w:tc>
          <w:tcPr>
            <w:tcW w:w="9288" w:type="dxa"/>
            <w:gridSpan w:val="3"/>
            <w:shd w:val="clear" w:color="auto" w:fill="FFFFFF" w:themeFill="background1"/>
          </w:tcPr>
          <w:p w:rsidR="00887007" w:rsidRDefault="00972E3C" w:rsidP="00CF6D6F">
            <w:pPr>
              <w:pStyle w:val="Odstavecseseznamem"/>
              <w:numPr>
                <w:ilvl w:val="0"/>
                <w:numId w:val="13"/>
              </w:numPr>
              <w:jc w:val="both"/>
              <w:rPr>
                <w:sz w:val="24"/>
                <w:szCs w:val="24"/>
              </w:rPr>
            </w:pPr>
            <w:r>
              <w:rPr>
                <w:sz w:val="24"/>
                <w:szCs w:val="24"/>
              </w:rPr>
              <w:t xml:space="preserve">Učitel </w:t>
            </w:r>
            <w:r w:rsidR="00887007">
              <w:rPr>
                <w:sz w:val="24"/>
                <w:szCs w:val="24"/>
              </w:rPr>
              <w:t>nechá každému z dětí vytáhnout z košíku či plátěné tašky jeden kus modelu ovoce či zeleniny. Děti mají první úkol svůj vzorek si prohlédnout.</w:t>
            </w:r>
          </w:p>
          <w:p w:rsidR="00887007" w:rsidRDefault="00887007" w:rsidP="00CF6D6F">
            <w:pPr>
              <w:pStyle w:val="Odstavecseseznamem"/>
              <w:numPr>
                <w:ilvl w:val="0"/>
                <w:numId w:val="13"/>
              </w:numPr>
              <w:jc w:val="both"/>
              <w:rPr>
                <w:sz w:val="24"/>
                <w:szCs w:val="24"/>
              </w:rPr>
            </w:pPr>
            <w:r>
              <w:rPr>
                <w:sz w:val="24"/>
                <w:szCs w:val="24"/>
              </w:rPr>
              <w:t>Ve druhém kroku mají děti za úkol vyrazit a vyhledat ve třídě (či na školní zahradě) přesně stejný druh ovoce či zeleniny, který mají právě v </w:t>
            </w:r>
            <w:proofErr w:type="spellStart"/>
            <w:r>
              <w:rPr>
                <w:sz w:val="24"/>
                <w:szCs w:val="24"/>
              </w:rPr>
              <w:t>ruce.</w:t>
            </w:r>
            <w:proofErr w:type="spellEnd"/>
          </w:p>
          <w:p w:rsidR="00A743FB" w:rsidRDefault="00A743FB" w:rsidP="00CF6D6F">
            <w:pPr>
              <w:pStyle w:val="Odstavecseseznamem"/>
              <w:numPr>
                <w:ilvl w:val="0"/>
                <w:numId w:val="13"/>
              </w:numPr>
              <w:jc w:val="both"/>
              <w:rPr>
                <w:sz w:val="24"/>
                <w:szCs w:val="24"/>
              </w:rPr>
            </w:pPr>
            <w:r>
              <w:rPr>
                <w:sz w:val="24"/>
                <w:szCs w:val="24"/>
              </w:rPr>
              <w:t>Jak se děti postupně schází u učitelky, mohou pojmenovávat své ovoce či zeleninu.</w:t>
            </w:r>
          </w:p>
          <w:p w:rsidR="00BA0237" w:rsidRPr="00BA0237" w:rsidRDefault="00A743FB" w:rsidP="00BA0237">
            <w:pPr>
              <w:pStyle w:val="Odstavecseseznamem"/>
              <w:numPr>
                <w:ilvl w:val="0"/>
                <w:numId w:val="13"/>
              </w:numPr>
              <w:jc w:val="both"/>
              <w:rPr>
                <w:sz w:val="24"/>
                <w:szCs w:val="24"/>
              </w:rPr>
            </w:pPr>
            <w:r>
              <w:rPr>
                <w:sz w:val="24"/>
                <w:szCs w:val="24"/>
              </w:rPr>
              <w:t>Jakmile se sejdou všechny děti, učitel postupně vyslovuje různá kritéria, pokud to splňuje zelenina či ovoce, které mají děti v ruce, zvedají je nad hlavu. Například: je žluté/červené/zelené barvy, je kulaté jako míček, tvaru válce, skládá se z mnoha menších kousků, má slupku, která se loupe, má uvnitř semínka apod.</w:t>
            </w:r>
            <w:r w:rsidR="00E640F0">
              <w:rPr>
                <w:sz w:val="24"/>
                <w:szCs w:val="24"/>
              </w:rPr>
              <w:t xml:space="preserve"> Při menším počtu dětí je mohou třídit dne kritérií do bedýnek.</w:t>
            </w:r>
          </w:p>
          <w:p w:rsidR="00972E3C" w:rsidRPr="00887007" w:rsidRDefault="00972E3C" w:rsidP="00E640F0">
            <w:pPr>
              <w:pStyle w:val="Odstavecseseznamem"/>
              <w:ind w:left="1353"/>
              <w:jc w:val="both"/>
              <w:rPr>
                <w:sz w:val="24"/>
                <w:szCs w:val="24"/>
              </w:rPr>
            </w:pPr>
          </w:p>
        </w:tc>
      </w:tr>
      <w:tr w:rsidR="00972E3C" w:rsidTr="009D5CFE">
        <w:trPr>
          <w:trHeight w:val="448"/>
        </w:trPr>
        <w:tc>
          <w:tcPr>
            <w:tcW w:w="9288" w:type="dxa"/>
            <w:gridSpan w:val="3"/>
            <w:shd w:val="clear" w:color="auto" w:fill="92D050"/>
          </w:tcPr>
          <w:p w:rsidR="00972E3C" w:rsidRPr="00972E3C" w:rsidRDefault="00665E29" w:rsidP="00972E3C">
            <w:pPr>
              <w:jc w:val="both"/>
              <w:rPr>
                <w:sz w:val="24"/>
                <w:szCs w:val="24"/>
              </w:rPr>
            </w:pPr>
            <w:r>
              <w:rPr>
                <w:b/>
                <w:sz w:val="28"/>
                <w:szCs w:val="24"/>
              </w:rPr>
              <w:t xml:space="preserve">         </w:t>
            </w:r>
            <w:r w:rsidR="00972E3C" w:rsidRPr="00972E3C">
              <w:rPr>
                <w:b/>
                <w:sz w:val="28"/>
                <w:szCs w:val="24"/>
              </w:rPr>
              <w:t>Obrázek:</w:t>
            </w:r>
          </w:p>
        </w:tc>
      </w:tr>
      <w:tr w:rsidR="00972E3C" w:rsidTr="009D5CFE">
        <w:trPr>
          <w:trHeight w:val="801"/>
        </w:trPr>
        <w:tc>
          <w:tcPr>
            <w:tcW w:w="9288" w:type="dxa"/>
            <w:gridSpan w:val="3"/>
            <w:shd w:val="clear" w:color="auto" w:fill="FFFFFF" w:themeFill="background1"/>
          </w:tcPr>
          <w:p w:rsidR="00972E3C" w:rsidRDefault="00665E29" w:rsidP="00972E3C">
            <w:pPr>
              <w:jc w:val="both"/>
              <w:rPr>
                <w:sz w:val="24"/>
                <w:szCs w:val="24"/>
              </w:rPr>
            </w:pPr>
            <w:r>
              <w:rPr>
                <w:sz w:val="24"/>
                <w:szCs w:val="24"/>
              </w:rPr>
              <w:lastRenderedPageBreak/>
              <w:t xml:space="preserve">        </w:t>
            </w:r>
            <w:r w:rsidR="00BA0237">
              <w:rPr>
                <w:noProof/>
                <w:sz w:val="24"/>
                <w:szCs w:val="24"/>
              </w:rPr>
              <w:drawing>
                <wp:inline distT="0" distB="0" distL="0" distR="0">
                  <wp:extent cx="5151120" cy="38633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2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1120" cy="3863340"/>
                          </a:xfrm>
                          <a:prstGeom prst="rect">
                            <a:avLst/>
                          </a:prstGeom>
                        </pic:spPr>
                      </pic:pic>
                    </a:graphicData>
                  </a:graphic>
                </wp:inline>
              </w:drawing>
            </w:r>
          </w:p>
          <w:p w:rsidR="00BA0237" w:rsidRDefault="00AA6B1A" w:rsidP="00972E3C">
            <w:pPr>
              <w:jc w:val="both"/>
              <w:rPr>
                <w:sz w:val="24"/>
                <w:szCs w:val="24"/>
              </w:rPr>
            </w:pPr>
            <w:r>
              <w:rPr>
                <w:sz w:val="24"/>
                <w:szCs w:val="24"/>
              </w:rPr>
              <w:t xml:space="preserve">        </w:t>
            </w:r>
            <w:r w:rsidR="00BA0237">
              <w:rPr>
                <w:noProof/>
                <w:sz w:val="24"/>
                <w:szCs w:val="24"/>
              </w:rPr>
              <w:drawing>
                <wp:inline distT="0" distB="0" distL="0" distR="0">
                  <wp:extent cx="5151120" cy="2754418"/>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84.JPG"/>
                          <pic:cNvPicPr/>
                        </pic:nvPicPr>
                        <pic:blipFill rotWithShape="1">
                          <a:blip r:embed="rId12" cstate="print">
                            <a:extLst>
                              <a:ext uri="{28A0092B-C50C-407E-A947-70E740481C1C}">
                                <a14:useLocalDpi xmlns:a14="http://schemas.microsoft.com/office/drawing/2010/main" val="0"/>
                              </a:ext>
                            </a:extLst>
                          </a:blip>
                          <a:srcRect t="16852" b="11851"/>
                          <a:stretch/>
                        </pic:blipFill>
                        <pic:spPr bwMode="auto">
                          <a:xfrm>
                            <a:off x="0" y="0"/>
                            <a:ext cx="5156372" cy="2757226"/>
                          </a:xfrm>
                          <a:prstGeom prst="rect">
                            <a:avLst/>
                          </a:prstGeom>
                          <a:ln>
                            <a:noFill/>
                          </a:ln>
                          <a:extLst>
                            <a:ext uri="{53640926-AAD7-44D8-BBD7-CCE9431645EC}">
                              <a14:shadowObscured xmlns:a14="http://schemas.microsoft.com/office/drawing/2010/main"/>
                            </a:ext>
                          </a:extLst>
                        </pic:spPr>
                      </pic:pic>
                    </a:graphicData>
                  </a:graphic>
                </wp:inline>
              </w:drawing>
            </w:r>
          </w:p>
          <w:p w:rsidR="00665E29" w:rsidRDefault="00665E29" w:rsidP="00972E3C">
            <w:pPr>
              <w:jc w:val="both"/>
              <w:rPr>
                <w:sz w:val="24"/>
                <w:szCs w:val="24"/>
              </w:rPr>
            </w:pPr>
            <w:r>
              <w:rPr>
                <w:sz w:val="24"/>
                <w:szCs w:val="24"/>
              </w:rPr>
              <w:t xml:space="preserve">         </w:t>
            </w:r>
          </w:p>
          <w:p w:rsidR="00665E29" w:rsidRDefault="00665E29" w:rsidP="00972E3C">
            <w:pPr>
              <w:jc w:val="both"/>
              <w:rPr>
                <w:sz w:val="24"/>
                <w:szCs w:val="24"/>
              </w:rPr>
            </w:pPr>
            <w:r>
              <w:rPr>
                <w:sz w:val="24"/>
                <w:szCs w:val="24"/>
              </w:rPr>
              <w:t xml:space="preserve">           </w:t>
            </w:r>
          </w:p>
          <w:p w:rsidR="00665E29" w:rsidRPr="00972E3C" w:rsidRDefault="00665E29" w:rsidP="00972E3C">
            <w:pPr>
              <w:jc w:val="both"/>
              <w:rPr>
                <w:sz w:val="24"/>
                <w:szCs w:val="24"/>
              </w:rPr>
            </w:pPr>
            <w:r>
              <w:rPr>
                <w:sz w:val="24"/>
                <w:szCs w:val="24"/>
              </w:rPr>
              <w:t xml:space="preserve">        </w:t>
            </w:r>
          </w:p>
        </w:tc>
      </w:tr>
      <w:tr w:rsidR="00F22D9C" w:rsidTr="009D5CFE">
        <w:trPr>
          <w:trHeight w:val="397"/>
        </w:trPr>
        <w:tc>
          <w:tcPr>
            <w:tcW w:w="9288" w:type="dxa"/>
            <w:gridSpan w:val="3"/>
            <w:shd w:val="clear" w:color="auto" w:fill="92D050"/>
          </w:tcPr>
          <w:p w:rsidR="00F22D9C" w:rsidRPr="00CF6D6F" w:rsidRDefault="00F22D9C" w:rsidP="00F22D9C">
            <w:pPr>
              <w:jc w:val="both"/>
              <w:rPr>
                <w:sz w:val="28"/>
              </w:rPr>
            </w:pPr>
            <w:r w:rsidRPr="005837EA">
              <w:rPr>
                <w:b/>
                <w:noProof/>
                <w:sz w:val="28"/>
                <w:szCs w:val="24"/>
                <w:lang w:eastAsia="cs-CZ"/>
              </w:rPr>
              <w:drawing>
                <wp:anchor distT="0" distB="0" distL="114300" distR="114300" simplePos="0" relativeHeight="251606016" behindDoc="1" locked="0" layoutInCell="1" allowOverlap="1" wp14:anchorId="72D7FD86" wp14:editId="6325F4AA">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8" name="Grafický objekt 8"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F22D9C" w:rsidTr="009D5CFE">
        <w:trPr>
          <w:trHeight w:val="801"/>
        </w:trPr>
        <w:tc>
          <w:tcPr>
            <w:tcW w:w="9288" w:type="dxa"/>
            <w:gridSpan w:val="3"/>
            <w:shd w:val="clear" w:color="auto" w:fill="FFFFFF" w:themeFill="background1"/>
          </w:tcPr>
          <w:p w:rsidR="00F22D9C" w:rsidRPr="0042189C" w:rsidRDefault="00BA0237" w:rsidP="00F22D9C">
            <w:pPr>
              <w:jc w:val="both"/>
              <w:rPr>
                <w:sz w:val="24"/>
              </w:rPr>
            </w:pPr>
            <w:r>
              <w:rPr>
                <w:sz w:val="24"/>
              </w:rPr>
              <w:t>Aktivita má za úkol zopakovat s dětmi názvy zeleniny a ovoce, ale současně je také upozornit na souvislosti s jejich tvarem a barvou.</w:t>
            </w:r>
            <w:r w:rsidR="009D5CFE">
              <w:rPr>
                <w:sz w:val="24"/>
              </w:rPr>
              <w:t xml:space="preserve"> </w:t>
            </w:r>
          </w:p>
        </w:tc>
      </w:tr>
    </w:tbl>
    <w:p w:rsidR="003F34F0" w:rsidRDefault="003F34F0" w:rsidP="00110A67">
      <w:pPr>
        <w:jc w:val="both"/>
      </w:pPr>
    </w:p>
    <w:p w:rsidR="00CF45D8" w:rsidRDefault="00CF45D8" w:rsidP="00110A67">
      <w:pPr>
        <w:jc w:val="both"/>
      </w:pPr>
    </w:p>
    <w:tbl>
      <w:tblPr>
        <w:tblStyle w:val="Mkatabulky"/>
        <w:tblW w:w="9011"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052"/>
        <w:gridCol w:w="4072"/>
        <w:gridCol w:w="3068"/>
      </w:tblGrid>
      <w:tr w:rsidR="00887007" w:rsidRPr="0077604F" w:rsidTr="00BE45C0">
        <w:trPr>
          <w:trHeight w:val="572"/>
        </w:trPr>
        <w:tc>
          <w:tcPr>
            <w:tcW w:w="1601" w:type="dxa"/>
            <w:shd w:val="clear" w:color="auto" w:fill="92D050"/>
            <w:vAlign w:val="center"/>
          </w:tcPr>
          <w:p w:rsidR="00887007" w:rsidRDefault="00AA6B1A" w:rsidP="00887007">
            <w:pPr>
              <w:ind w:left="360"/>
              <w:jc w:val="center"/>
            </w:pPr>
            <w:r>
              <w:rPr>
                <w:sz w:val="56"/>
              </w:rPr>
              <w:lastRenderedPageBreak/>
              <w:t>2</w:t>
            </w:r>
            <w:r w:rsidR="00887007" w:rsidRPr="00CA47FD">
              <w:rPr>
                <w:sz w:val="56"/>
              </w:rPr>
              <w:t>.</w:t>
            </w:r>
          </w:p>
        </w:tc>
        <w:tc>
          <w:tcPr>
            <w:tcW w:w="7410" w:type="dxa"/>
            <w:gridSpan w:val="2"/>
            <w:shd w:val="clear" w:color="auto" w:fill="FFFFFF" w:themeFill="background1"/>
            <w:vAlign w:val="center"/>
          </w:tcPr>
          <w:p w:rsidR="00887007" w:rsidRPr="0077604F" w:rsidRDefault="00887007" w:rsidP="00887007">
            <w:pPr>
              <w:jc w:val="center"/>
              <w:rPr>
                <w:b/>
              </w:rPr>
            </w:pPr>
            <w:r w:rsidRPr="009C510B">
              <w:rPr>
                <w:noProof/>
                <w:color w:val="92D050"/>
                <w:sz w:val="28"/>
                <w:lang w:eastAsia="cs-CZ"/>
              </w:rPr>
              <w:drawing>
                <wp:anchor distT="0" distB="0" distL="114300" distR="114300" simplePos="0" relativeHeight="251708416" behindDoc="1" locked="0" layoutInCell="1" allowOverlap="1" wp14:anchorId="0EF9D235" wp14:editId="2101F3E7">
                  <wp:simplePos x="0" y="0"/>
                  <wp:positionH relativeFrom="column">
                    <wp:posOffset>3033395</wp:posOffset>
                  </wp:positionH>
                  <wp:positionV relativeFrom="paragraph">
                    <wp:posOffset>-635</wp:posOffset>
                  </wp:positionV>
                  <wp:extent cx="1228725" cy="882015"/>
                  <wp:effectExtent l="0" t="0" r="9525" b="0"/>
                  <wp:wrapSquare wrapText="bothSides"/>
                  <wp:docPr id="2" name="Obrázek 2"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Pr>
                <w:b/>
                <w:color w:val="92D050"/>
                <w:sz w:val="40"/>
              </w:rPr>
              <w:t>Ovoce a zelenina</w:t>
            </w:r>
          </w:p>
        </w:tc>
      </w:tr>
      <w:tr w:rsidR="00887007" w:rsidRPr="00151366" w:rsidTr="00BE45C0">
        <w:trPr>
          <w:trHeight w:val="2226"/>
        </w:trPr>
        <w:tc>
          <w:tcPr>
            <w:tcW w:w="6234" w:type="dxa"/>
            <w:gridSpan w:val="2"/>
            <w:shd w:val="clear" w:color="auto" w:fill="FFFFFF" w:themeFill="background1"/>
          </w:tcPr>
          <w:p w:rsidR="00887007" w:rsidRDefault="00887007" w:rsidP="00887007">
            <w:pPr>
              <w:jc w:val="both"/>
              <w:rPr>
                <w:sz w:val="24"/>
                <w:szCs w:val="24"/>
              </w:rPr>
            </w:pPr>
            <w:r>
              <w:rPr>
                <w:sz w:val="24"/>
                <w:szCs w:val="24"/>
              </w:rPr>
              <w:t>RVP pro PV</w:t>
            </w:r>
          </w:p>
          <w:p w:rsidR="00887007" w:rsidRDefault="00887007" w:rsidP="00887007">
            <w:pPr>
              <w:jc w:val="both"/>
              <w:rPr>
                <w:sz w:val="24"/>
                <w:szCs w:val="24"/>
              </w:rPr>
            </w:pPr>
            <w:r>
              <w:rPr>
                <w:sz w:val="24"/>
                <w:szCs w:val="24"/>
              </w:rPr>
              <w:t xml:space="preserve">Vzdělávací oblast: </w:t>
            </w:r>
            <w:r w:rsidRPr="00DA4726">
              <w:rPr>
                <w:b/>
                <w:sz w:val="24"/>
                <w:szCs w:val="24"/>
              </w:rPr>
              <w:t>Dítě a svět</w:t>
            </w:r>
          </w:p>
          <w:p w:rsidR="00887007" w:rsidRDefault="00887007" w:rsidP="00887007">
            <w:pPr>
              <w:jc w:val="both"/>
              <w:rPr>
                <w:sz w:val="24"/>
                <w:szCs w:val="24"/>
              </w:rPr>
            </w:pPr>
            <w:r>
              <w:rPr>
                <w:sz w:val="24"/>
                <w:szCs w:val="24"/>
              </w:rPr>
              <w:t xml:space="preserve">Očekávaný výstup dle RVP PV: </w:t>
            </w:r>
          </w:p>
          <w:p w:rsidR="00887007" w:rsidRDefault="00887007" w:rsidP="00887007">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887007" w:rsidRPr="00972E3C" w:rsidRDefault="00887007" w:rsidP="00887007">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2777" w:type="dxa"/>
            <w:shd w:val="clear" w:color="auto" w:fill="C3E47A"/>
            <w:vAlign w:val="center"/>
          </w:tcPr>
          <w:p w:rsidR="00887007" w:rsidRDefault="00887007" w:rsidP="00887007">
            <w:pPr>
              <w:jc w:val="center"/>
              <w:rPr>
                <w:b/>
                <w:sz w:val="24"/>
                <w:szCs w:val="24"/>
              </w:rPr>
            </w:pPr>
            <w:r>
              <w:rPr>
                <w:b/>
                <w:sz w:val="24"/>
                <w:szCs w:val="24"/>
              </w:rPr>
              <w:t>Roztřiď ovoce a zeleninu.</w:t>
            </w:r>
          </w:p>
          <w:p w:rsidR="00887007" w:rsidRPr="00151366" w:rsidRDefault="00887007" w:rsidP="00887007">
            <w:pPr>
              <w:jc w:val="center"/>
              <w:rPr>
                <w:b/>
                <w:sz w:val="24"/>
                <w:szCs w:val="24"/>
              </w:rPr>
            </w:pPr>
          </w:p>
        </w:tc>
      </w:tr>
      <w:tr w:rsidR="00887007" w:rsidRPr="005A7C62" w:rsidTr="00BE45C0">
        <w:trPr>
          <w:trHeight w:val="299"/>
        </w:trPr>
        <w:tc>
          <w:tcPr>
            <w:tcW w:w="9011" w:type="dxa"/>
            <w:gridSpan w:val="3"/>
            <w:shd w:val="clear" w:color="auto" w:fill="92D050"/>
          </w:tcPr>
          <w:p w:rsidR="00887007" w:rsidRPr="005A7C62" w:rsidRDefault="00887007" w:rsidP="00887007">
            <w:pPr>
              <w:rPr>
                <w:sz w:val="28"/>
                <w:szCs w:val="24"/>
              </w:rPr>
            </w:pPr>
            <w:r w:rsidRPr="005837EA">
              <w:rPr>
                <w:b/>
                <w:noProof/>
                <w:sz w:val="28"/>
                <w:lang w:eastAsia="cs-CZ"/>
              </w:rPr>
              <w:drawing>
                <wp:anchor distT="0" distB="0" distL="114300" distR="114300" simplePos="0" relativeHeight="251709440" behindDoc="1" locked="0" layoutInCell="1" allowOverlap="1" wp14:anchorId="0D560ACB" wp14:editId="38E8B3F6">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7" name="Grafický objekt 7"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887007" w:rsidRPr="00236790" w:rsidTr="00BE45C0">
        <w:trPr>
          <w:trHeight w:val="484"/>
        </w:trPr>
        <w:tc>
          <w:tcPr>
            <w:tcW w:w="9011" w:type="dxa"/>
            <w:gridSpan w:val="3"/>
            <w:shd w:val="clear" w:color="auto" w:fill="FFFFFF" w:themeFill="background1"/>
          </w:tcPr>
          <w:p w:rsidR="00887007" w:rsidRPr="00236790" w:rsidRDefault="00887007" w:rsidP="00887007">
            <w:pPr>
              <w:jc w:val="both"/>
              <w:rPr>
                <w:sz w:val="24"/>
                <w:szCs w:val="24"/>
              </w:rPr>
            </w:pPr>
            <w:r>
              <w:rPr>
                <w:sz w:val="24"/>
                <w:szCs w:val="24"/>
              </w:rPr>
              <w:t>Textilní, plastové, dřevěné modely ovoce a zeleniny, případně ovoce a zelenina reálná.</w:t>
            </w:r>
          </w:p>
        </w:tc>
      </w:tr>
      <w:tr w:rsidR="00887007" w:rsidRPr="005837EA" w:rsidTr="00BE45C0">
        <w:trPr>
          <w:trHeight w:val="298"/>
        </w:trPr>
        <w:tc>
          <w:tcPr>
            <w:tcW w:w="9011" w:type="dxa"/>
            <w:gridSpan w:val="3"/>
            <w:shd w:val="clear" w:color="auto" w:fill="92D050"/>
          </w:tcPr>
          <w:p w:rsidR="00887007" w:rsidRPr="005837EA" w:rsidRDefault="00887007" w:rsidP="00887007">
            <w:pPr>
              <w:rPr>
                <w:b/>
              </w:rPr>
            </w:pPr>
            <w:r w:rsidRPr="005837EA">
              <w:rPr>
                <w:b/>
                <w:noProof/>
                <w:sz w:val="28"/>
                <w:lang w:eastAsia="cs-CZ"/>
              </w:rPr>
              <w:drawing>
                <wp:anchor distT="0" distB="0" distL="114300" distR="114300" simplePos="0" relativeHeight="251710464" behindDoc="1" locked="0" layoutInCell="1" allowOverlap="1" wp14:anchorId="6FE515D2" wp14:editId="428314EC">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9" name="Grafický objekt 9"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887007" w:rsidRPr="00972E3C" w:rsidTr="00BE45C0">
        <w:trPr>
          <w:trHeight w:val="801"/>
        </w:trPr>
        <w:tc>
          <w:tcPr>
            <w:tcW w:w="9011" w:type="dxa"/>
            <w:gridSpan w:val="3"/>
            <w:shd w:val="clear" w:color="auto" w:fill="FFFFFF" w:themeFill="background1"/>
          </w:tcPr>
          <w:p w:rsidR="00887007" w:rsidRPr="00BA0237" w:rsidRDefault="00887007" w:rsidP="00BA0237">
            <w:pPr>
              <w:pStyle w:val="Odstavecseseznamem"/>
              <w:numPr>
                <w:ilvl w:val="0"/>
                <w:numId w:val="20"/>
              </w:numPr>
              <w:jc w:val="both"/>
              <w:rPr>
                <w:sz w:val="24"/>
                <w:szCs w:val="24"/>
              </w:rPr>
            </w:pPr>
            <w:r w:rsidRPr="00BA0237">
              <w:rPr>
                <w:sz w:val="24"/>
                <w:szCs w:val="24"/>
              </w:rPr>
              <w:t>Učitel vysype před děti modely ovoce a zeleniny. Zeptá se dětí, co to před nimi na zemi leží. Měly by vyvodit, že se jedná o ovoce a zeleninu.</w:t>
            </w:r>
          </w:p>
          <w:p w:rsidR="00887007" w:rsidRDefault="00887007" w:rsidP="00BA0237">
            <w:pPr>
              <w:pStyle w:val="Odstavecseseznamem"/>
              <w:numPr>
                <w:ilvl w:val="0"/>
                <w:numId w:val="20"/>
              </w:numPr>
              <w:jc w:val="both"/>
              <w:rPr>
                <w:sz w:val="24"/>
                <w:szCs w:val="24"/>
              </w:rPr>
            </w:pPr>
            <w:r>
              <w:rPr>
                <w:sz w:val="24"/>
                <w:szCs w:val="24"/>
              </w:rPr>
              <w:t>Následně učitel požádá děti, aby zeleninu a ovoce roztřídily na dvě skupiny – na ovoce a zeleninu.</w:t>
            </w:r>
          </w:p>
          <w:p w:rsidR="00887007" w:rsidRDefault="00887007" w:rsidP="00BA0237">
            <w:pPr>
              <w:pStyle w:val="Odstavecseseznamem"/>
              <w:numPr>
                <w:ilvl w:val="0"/>
                <w:numId w:val="20"/>
              </w:numPr>
              <w:jc w:val="both"/>
              <w:rPr>
                <w:sz w:val="24"/>
                <w:szCs w:val="24"/>
              </w:rPr>
            </w:pPr>
            <w:r>
              <w:rPr>
                <w:sz w:val="24"/>
                <w:szCs w:val="24"/>
              </w:rPr>
              <w:t>Poté učitel bere jednotlivé kusy ovoce a zeleniny a ptá se dětí na název a správnost zařazení.</w:t>
            </w:r>
          </w:p>
          <w:p w:rsidR="00887007" w:rsidRDefault="00887007" w:rsidP="00BA0237">
            <w:pPr>
              <w:pStyle w:val="Odstavecseseznamem"/>
              <w:numPr>
                <w:ilvl w:val="0"/>
                <w:numId w:val="20"/>
              </w:numPr>
              <w:jc w:val="both"/>
              <w:rPr>
                <w:sz w:val="24"/>
                <w:szCs w:val="24"/>
              </w:rPr>
            </w:pPr>
            <w:r>
              <w:rPr>
                <w:sz w:val="24"/>
                <w:szCs w:val="24"/>
              </w:rPr>
              <w:t>Na poslední místo ponechá sporné kusy, jako například rajče či meloun. Vysvětlí dětem, že například meloun nebo rajče je možné zařadit do obou skupin, tedy mohou být řazeny jak mezi ovoce, tak mezi zeleninu.</w:t>
            </w:r>
          </w:p>
          <w:p w:rsidR="00BA0237" w:rsidRPr="00887007" w:rsidRDefault="00BA0237" w:rsidP="00BA0237">
            <w:pPr>
              <w:pStyle w:val="Odstavecseseznamem"/>
              <w:numPr>
                <w:ilvl w:val="0"/>
                <w:numId w:val="20"/>
              </w:numPr>
              <w:jc w:val="both"/>
              <w:rPr>
                <w:sz w:val="24"/>
                <w:szCs w:val="24"/>
              </w:rPr>
            </w:pPr>
            <w:r>
              <w:rPr>
                <w:sz w:val="24"/>
                <w:szCs w:val="24"/>
              </w:rPr>
              <w:t xml:space="preserve">Učitel společně s dětmi vyvodí, že jako ovoce označujeme plody nebo semena, které rostou po dlouhou dobu na jednom místě – tedy na dřevinách (stromy a keře), případně na vytrvalých bylinách (jahodník). Naopak zelenina jsou různé části rostlin, které pěstujeme na záhoně pouze jeden rok. </w:t>
            </w:r>
          </w:p>
        </w:tc>
      </w:tr>
      <w:tr w:rsidR="00887007" w:rsidRPr="00972E3C" w:rsidTr="00BE45C0">
        <w:trPr>
          <w:trHeight w:val="448"/>
        </w:trPr>
        <w:tc>
          <w:tcPr>
            <w:tcW w:w="9011" w:type="dxa"/>
            <w:gridSpan w:val="3"/>
            <w:shd w:val="clear" w:color="auto" w:fill="92D050"/>
          </w:tcPr>
          <w:p w:rsidR="00887007" w:rsidRPr="00972E3C" w:rsidRDefault="00887007" w:rsidP="00887007">
            <w:pPr>
              <w:jc w:val="both"/>
              <w:rPr>
                <w:sz w:val="24"/>
                <w:szCs w:val="24"/>
              </w:rPr>
            </w:pPr>
            <w:r>
              <w:rPr>
                <w:b/>
                <w:sz w:val="28"/>
                <w:szCs w:val="24"/>
              </w:rPr>
              <w:t xml:space="preserve">         </w:t>
            </w:r>
            <w:r w:rsidRPr="00972E3C">
              <w:rPr>
                <w:b/>
                <w:sz w:val="28"/>
                <w:szCs w:val="24"/>
              </w:rPr>
              <w:t>Obrázek:</w:t>
            </w:r>
          </w:p>
        </w:tc>
      </w:tr>
      <w:tr w:rsidR="00CF45D8" w:rsidRPr="00972E3C" w:rsidTr="00BE45C0">
        <w:trPr>
          <w:trHeight w:val="801"/>
        </w:trPr>
        <w:tc>
          <w:tcPr>
            <w:tcW w:w="9011" w:type="dxa"/>
            <w:gridSpan w:val="3"/>
            <w:shd w:val="clear" w:color="auto" w:fill="FFFFFF" w:themeFill="background1"/>
          </w:tcPr>
          <w:p w:rsidR="00CF45D8" w:rsidRPr="00972E3C" w:rsidRDefault="00CF45D8" w:rsidP="00BE45C0">
            <w:pPr>
              <w:rPr>
                <w:sz w:val="24"/>
                <w:szCs w:val="24"/>
              </w:rPr>
            </w:pPr>
            <w:r>
              <w:rPr>
                <w:sz w:val="24"/>
                <w:szCs w:val="24"/>
              </w:rPr>
              <w:t xml:space="preserve">  </w:t>
            </w:r>
            <w:r w:rsidR="00AA6B1A">
              <w:rPr>
                <w:noProof/>
                <w:sz w:val="24"/>
                <w:szCs w:val="24"/>
              </w:rPr>
              <w:lastRenderedPageBreak/>
              <w:drawing>
                <wp:inline distT="0" distB="0" distL="0" distR="0">
                  <wp:extent cx="5699760" cy="42748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2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760" cy="4274820"/>
                          </a:xfrm>
                          <a:prstGeom prst="rect">
                            <a:avLst/>
                          </a:prstGeom>
                        </pic:spPr>
                      </pic:pic>
                    </a:graphicData>
                  </a:graphic>
                </wp:inline>
              </w:drawing>
            </w:r>
          </w:p>
        </w:tc>
      </w:tr>
      <w:tr w:rsidR="00CF45D8" w:rsidRPr="00CF6D6F" w:rsidTr="00BE45C0">
        <w:trPr>
          <w:trHeight w:val="397"/>
        </w:trPr>
        <w:tc>
          <w:tcPr>
            <w:tcW w:w="9011" w:type="dxa"/>
            <w:gridSpan w:val="3"/>
            <w:shd w:val="clear" w:color="auto" w:fill="92D050"/>
          </w:tcPr>
          <w:p w:rsidR="00CF45D8" w:rsidRPr="00CF6D6F" w:rsidRDefault="00CF45D8" w:rsidP="00BE45C0">
            <w:pPr>
              <w:jc w:val="both"/>
              <w:rPr>
                <w:sz w:val="28"/>
              </w:rPr>
            </w:pPr>
            <w:r w:rsidRPr="005837EA">
              <w:rPr>
                <w:b/>
                <w:noProof/>
                <w:sz w:val="28"/>
                <w:szCs w:val="24"/>
                <w:lang w:eastAsia="cs-CZ"/>
              </w:rPr>
              <w:lastRenderedPageBreak/>
              <w:drawing>
                <wp:anchor distT="0" distB="0" distL="114300" distR="114300" simplePos="0" relativeHeight="251631616" behindDoc="1" locked="0" layoutInCell="1" allowOverlap="1" wp14:anchorId="49ABB650" wp14:editId="5B7E004A">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41" name="Grafický objekt 41"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CF45D8" w:rsidRPr="0042189C" w:rsidTr="00BE45C0">
        <w:trPr>
          <w:trHeight w:val="801"/>
        </w:trPr>
        <w:tc>
          <w:tcPr>
            <w:tcW w:w="9011" w:type="dxa"/>
            <w:gridSpan w:val="3"/>
            <w:shd w:val="clear" w:color="auto" w:fill="FFFFFF" w:themeFill="background1"/>
          </w:tcPr>
          <w:p w:rsidR="00CF45D8" w:rsidRPr="0042189C" w:rsidRDefault="00BA0237" w:rsidP="00BE45C0">
            <w:pPr>
              <w:jc w:val="both"/>
              <w:rPr>
                <w:sz w:val="24"/>
              </w:rPr>
            </w:pPr>
            <w:r>
              <w:rPr>
                <w:sz w:val="24"/>
              </w:rPr>
              <w:t>Označení rostlin či jejich částí uživatelskými pojmy ovoce a zelenina je dané určitou kulturní tradicí. Proto jsou tyto skupiny volné, některé druhy můžeme současně zařadit jak mezi ovoce, tak mezi zeleninu, případně toto třídění může být v jiných zemích odlišné.</w:t>
            </w:r>
            <w:r w:rsidR="00895A46">
              <w:rPr>
                <w:sz w:val="24"/>
              </w:rPr>
              <w:t xml:space="preserve"> </w:t>
            </w:r>
            <w:r w:rsidR="00DD5EAF">
              <w:rPr>
                <w:sz w:val="24"/>
              </w:rPr>
              <w:t xml:space="preserve"> </w:t>
            </w:r>
          </w:p>
        </w:tc>
      </w:tr>
    </w:tbl>
    <w:p w:rsidR="00CF45D8" w:rsidRDefault="00CF45D8" w:rsidP="00CF45D8">
      <w:pPr>
        <w:jc w:val="both"/>
      </w:pPr>
    </w:p>
    <w:p w:rsidR="00AA6B1A" w:rsidRDefault="00AA6B1A" w:rsidP="00CF45D8">
      <w:pPr>
        <w:jc w:val="both"/>
      </w:pPr>
    </w:p>
    <w:p w:rsidR="00AA6B1A" w:rsidRDefault="00AA6B1A" w:rsidP="00CF45D8">
      <w:pPr>
        <w:jc w:val="both"/>
      </w:pPr>
    </w:p>
    <w:p w:rsidR="00AA6B1A" w:rsidRDefault="00AA6B1A" w:rsidP="00CF45D8">
      <w:pPr>
        <w:jc w:val="both"/>
      </w:pPr>
    </w:p>
    <w:p w:rsidR="00AA6B1A" w:rsidRDefault="00AA6B1A" w:rsidP="00CF45D8">
      <w:pPr>
        <w:jc w:val="both"/>
      </w:pPr>
    </w:p>
    <w:p w:rsidR="00AA6B1A" w:rsidRDefault="00AA6B1A" w:rsidP="00CF45D8">
      <w:pPr>
        <w:jc w:val="both"/>
      </w:pPr>
    </w:p>
    <w:p w:rsidR="00AA6B1A" w:rsidRDefault="00AA6B1A" w:rsidP="00CF45D8">
      <w:pPr>
        <w:jc w:val="both"/>
      </w:pPr>
    </w:p>
    <w:p w:rsidR="00AA6B1A" w:rsidRDefault="00AA6B1A" w:rsidP="00CF45D8">
      <w:pPr>
        <w:jc w:val="both"/>
      </w:pPr>
    </w:p>
    <w:p w:rsidR="00AA6B1A" w:rsidRDefault="00AA6B1A" w:rsidP="00CF45D8">
      <w:pPr>
        <w:jc w:val="both"/>
      </w:pPr>
    </w:p>
    <w:p w:rsidR="00CF45D8" w:rsidRDefault="00CF45D8" w:rsidP="00110A67">
      <w:pPr>
        <w:jc w:val="both"/>
      </w:pPr>
    </w:p>
    <w:p w:rsidR="00B303BB" w:rsidRDefault="00B303BB" w:rsidP="00110A67">
      <w:pPr>
        <w:jc w:val="both"/>
      </w:pPr>
    </w:p>
    <w:tbl>
      <w:tblPr>
        <w:tblStyle w:val="Mkatabulky"/>
        <w:tblW w:w="928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144"/>
        <w:gridCol w:w="4031"/>
        <w:gridCol w:w="3113"/>
      </w:tblGrid>
      <w:tr w:rsidR="00B303BB" w:rsidRPr="0077604F" w:rsidTr="00BA0237">
        <w:trPr>
          <w:trHeight w:val="572"/>
        </w:trPr>
        <w:tc>
          <w:tcPr>
            <w:tcW w:w="2144" w:type="dxa"/>
            <w:shd w:val="clear" w:color="auto" w:fill="92D050"/>
            <w:vAlign w:val="center"/>
          </w:tcPr>
          <w:p w:rsidR="00B303BB" w:rsidRDefault="00895A46" w:rsidP="00BE45C0">
            <w:pPr>
              <w:ind w:left="360"/>
              <w:jc w:val="center"/>
            </w:pPr>
            <w:r>
              <w:rPr>
                <w:sz w:val="56"/>
              </w:rPr>
              <w:lastRenderedPageBreak/>
              <w:t>3</w:t>
            </w:r>
            <w:r w:rsidR="00B303BB" w:rsidRPr="00CA47FD">
              <w:rPr>
                <w:sz w:val="56"/>
              </w:rPr>
              <w:t>.</w:t>
            </w:r>
          </w:p>
        </w:tc>
        <w:tc>
          <w:tcPr>
            <w:tcW w:w="7144" w:type="dxa"/>
            <w:gridSpan w:val="2"/>
            <w:shd w:val="clear" w:color="auto" w:fill="FFFFFF" w:themeFill="background1"/>
            <w:vAlign w:val="center"/>
          </w:tcPr>
          <w:p w:rsidR="00B303BB" w:rsidRPr="0077604F" w:rsidRDefault="00B303BB" w:rsidP="00BE45C0">
            <w:pPr>
              <w:jc w:val="center"/>
              <w:rPr>
                <w:b/>
              </w:rPr>
            </w:pPr>
            <w:r w:rsidRPr="009C510B">
              <w:rPr>
                <w:noProof/>
                <w:color w:val="92D050"/>
                <w:sz w:val="28"/>
                <w:lang w:eastAsia="cs-CZ"/>
              </w:rPr>
              <w:drawing>
                <wp:anchor distT="0" distB="0" distL="114300" distR="114300" simplePos="0" relativeHeight="251685888" behindDoc="1" locked="0" layoutInCell="1" allowOverlap="1" wp14:anchorId="087B1571" wp14:editId="74F233A4">
                  <wp:simplePos x="0" y="0"/>
                  <wp:positionH relativeFrom="column">
                    <wp:posOffset>3033395</wp:posOffset>
                  </wp:positionH>
                  <wp:positionV relativeFrom="paragraph">
                    <wp:posOffset>-635</wp:posOffset>
                  </wp:positionV>
                  <wp:extent cx="1228725" cy="882015"/>
                  <wp:effectExtent l="0" t="0" r="9525" b="0"/>
                  <wp:wrapSquare wrapText="bothSides"/>
                  <wp:docPr id="44" name="Obrázek 44"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sidR="00AA6B1A">
              <w:rPr>
                <w:b/>
                <w:color w:val="92D050"/>
                <w:sz w:val="40"/>
              </w:rPr>
              <w:t>Ovoce naše a ovoce tropické</w:t>
            </w:r>
          </w:p>
        </w:tc>
      </w:tr>
      <w:tr w:rsidR="00B303BB" w:rsidRPr="00151366" w:rsidTr="00BA0237">
        <w:trPr>
          <w:trHeight w:val="2226"/>
        </w:trPr>
        <w:tc>
          <w:tcPr>
            <w:tcW w:w="6175" w:type="dxa"/>
            <w:gridSpan w:val="2"/>
            <w:shd w:val="clear" w:color="auto" w:fill="FFFFFF" w:themeFill="background1"/>
          </w:tcPr>
          <w:p w:rsidR="00B303BB" w:rsidRDefault="00B303BB" w:rsidP="00BE45C0">
            <w:pPr>
              <w:jc w:val="both"/>
              <w:rPr>
                <w:sz w:val="24"/>
                <w:szCs w:val="24"/>
              </w:rPr>
            </w:pPr>
            <w:r>
              <w:rPr>
                <w:sz w:val="24"/>
                <w:szCs w:val="24"/>
              </w:rPr>
              <w:t>RVP pro PV</w:t>
            </w:r>
          </w:p>
          <w:p w:rsidR="00B303BB" w:rsidRDefault="00B303BB" w:rsidP="00BE45C0">
            <w:pPr>
              <w:jc w:val="both"/>
              <w:rPr>
                <w:sz w:val="24"/>
                <w:szCs w:val="24"/>
              </w:rPr>
            </w:pPr>
            <w:r>
              <w:rPr>
                <w:sz w:val="24"/>
                <w:szCs w:val="24"/>
              </w:rPr>
              <w:t xml:space="preserve">Vzdělávací oblast: </w:t>
            </w:r>
            <w:r w:rsidRPr="00DA4726">
              <w:rPr>
                <w:b/>
                <w:sz w:val="24"/>
                <w:szCs w:val="24"/>
              </w:rPr>
              <w:t>Dítě a svět</w:t>
            </w:r>
          </w:p>
          <w:p w:rsidR="00B303BB" w:rsidRDefault="00B303BB" w:rsidP="00BE45C0">
            <w:pPr>
              <w:jc w:val="both"/>
              <w:rPr>
                <w:sz w:val="24"/>
                <w:szCs w:val="24"/>
              </w:rPr>
            </w:pPr>
            <w:r>
              <w:rPr>
                <w:sz w:val="24"/>
                <w:szCs w:val="24"/>
              </w:rPr>
              <w:t xml:space="preserve">Očekávaný výstup dle RVP PV: </w:t>
            </w:r>
          </w:p>
          <w:p w:rsidR="00B303BB" w:rsidRDefault="00B303BB" w:rsidP="00BE45C0">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B303BB" w:rsidRPr="00972E3C" w:rsidRDefault="00B303BB" w:rsidP="00BE45C0">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3113" w:type="dxa"/>
            <w:shd w:val="clear" w:color="auto" w:fill="C3E47A"/>
            <w:vAlign w:val="center"/>
          </w:tcPr>
          <w:p w:rsidR="00B303BB" w:rsidRPr="00151366" w:rsidRDefault="00895A46" w:rsidP="00BE45C0">
            <w:pPr>
              <w:jc w:val="center"/>
              <w:rPr>
                <w:b/>
                <w:sz w:val="24"/>
                <w:szCs w:val="24"/>
              </w:rPr>
            </w:pPr>
            <w:r>
              <w:rPr>
                <w:b/>
                <w:sz w:val="24"/>
                <w:szCs w:val="24"/>
              </w:rPr>
              <w:t xml:space="preserve">Roztřiďte </w:t>
            </w:r>
            <w:r w:rsidR="00AA6B1A">
              <w:rPr>
                <w:b/>
                <w:sz w:val="24"/>
                <w:szCs w:val="24"/>
              </w:rPr>
              <w:t>ovoce na naše a tropické</w:t>
            </w:r>
            <w:r>
              <w:rPr>
                <w:b/>
                <w:sz w:val="24"/>
                <w:szCs w:val="24"/>
              </w:rPr>
              <w:t>.</w:t>
            </w:r>
          </w:p>
        </w:tc>
      </w:tr>
      <w:tr w:rsidR="00B303BB" w:rsidRPr="005A7C62" w:rsidTr="00BA0237">
        <w:trPr>
          <w:trHeight w:val="299"/>
        </w:trPr>
        <w:tc>
          <w:tcPr>
            <w:tcW w:w="9288" w:type="dxa"/>
            <w:gridSpan w:val="3"/>
            <w:shd w:val="clear" w:color="auto" w:fill="92D050"/>
          </w:tcPr>
          <w:p w:rsidR="00B303BB" w:rsidRPr="005A7C62" w:rsidRDefault="00B303BB" w:rsidP="00BE45C0">
            <w:pPr>
              <w:rPr>
                <w:sz w:val="28"/>
                <w:szCs w:val="24"/>
              </w:rPr>
            </w:pPr>
            <w:r w:rsidRPr="005837EA">
              <w:rPr>
                <w:b/>
                <w:noProof/>
                <w:sz w:val="28"/>
                <w:lang w:eastAsia="cs-CZ"/>
              </w:rPr>
              <w:drawing>
                <wp:anchor distT="0" distB="0" distL="114300" distR="114300" simplePos="0" relativeHeight="251686912" behindDoc="1" locked="0" layoutInCell="1" allowOverlap="1" wp14:anchorId="0AB3FF23" wp14:editId="364F8C33">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45" name="Grafický objekt 45"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B303BB" w:rsidRPr="00236790" w:rsidTr="00BA0237">
        <w:trPr>
          <w:trHeight w:val="484"/>
        </w:trPr>
        <w:tc>
          <w:tcPr>
            <w:tcW w:w="9288" w:type="dxa"/>
            <w:gridSpan w:val="3"/>
            <w:shd w:val="clear" w:color="auto" w:fill="FFFFFF" w:themeFill="background1"/>
          </w:tcPr>
          <w:p w:rsidR="00B303BB" w:rsidRPr="00236790" w:rsidRDefault="00AA6B1A" w:rsidP="00BE45C0">
            <w:pPr>
              <w:jc w:val="both"/>
              <w:rPr>
                <w:sz w:val="24"/>
                <w:szCs w:val="24"/>
              </w:rPr>
            </w:pPr>
            <w:r>
              <w:rPr>
                <w:sz w:val="24"/>
                <w:szCs w:val="24"/>
              </w:rPr>
              <w:t>Ovoce běžně rostoucí u nás a ovoce tropické, fotografie ovoce rostoucího na své rostlině.</w:t>
            </w:r>
          </w:p>
        </w:tc>
      </w:tr>
      <w:tr w:rsidR="00B303BB" w:rsidRPr="005837EA" w:rsidTr="00BA0237">
        <w:trPr>
          <w:trHeight w:val="298"/>
        </w:trPr>
        <w:tc>
          <w:tcPr>
            <w:tcW w:w="9288" w:type="dxa"/>
            <w:gridSpan w:val="3"/>
            <w:shd w:val="clear" w:color="auto" w:fill="92D050"/>
          </w:tcPr>
          <w:p w:rsidR="00B303BB" w:rsidRPr="005837EA" w:rsidRDefault="00B303BB" w:rsidP="00BE45C0">
            <w:pPr>
              <w:rPr>
                <w:b/>
              </w:rPr>
            </w:pPr>
            <w:r w:rsidRPr="005837EA">
              <w:rPr>
                <w:b/>
                <w:noProof/>
                <w:sz w:val="28"/>
                <w:lang w:eastAsia="cs-CZ"/>
              </w:rPr>
              <w:drawing>
                <wp:anchor distT="0" distB="0" distL="114300" distR="114300" simplePos="0" relativeHeight="251687936" behindDoc="1" locked="0" layoutInCell="1" allowOverlap="1" wp14:anchorId="24C259FE" wp14:editId="4F033A77">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46" name="Grafický objekt 46"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B303BB" w:rsidRPr="00972E3C" w:rsidTr="00BA0237">
        <w:trPr>
          <w:trHeight w:val="801"/>
        </w:trPr>
        <w:tc>
          <w:tcPr>
            <w:tcW w:w="9288" w:type="dxa"/>
            <w:gridSpan w:val="3"/>
            <w:shd w:val="clear" w:color="auto" w:fill="FFFFFF" w:themeFill="background1"/>
          </w:tcPr>
          <w:p w:rsidR="00AA6B1A" w:rsidRDefault="00B303BB" w:rsidP="00B303BB">
            <w:pPr>
              <w:pStyle w:val="Odstavecseseznamem"/>
              <w:numPr>
                <w:ilvl w:val="0"/>
                <w:numId w:val="17"/>
              </w:numPr>
              <w:jc w:val="both"/>
              <w:rPr>
                <w:sz w:val="24"/>
                <w:szCs w:val="24"/>
              </w:rPr>
            </w:pPr>
            <w:r>
              <w:rPr>
                <w:sz w:val="24"/>
                <w:szCs w:val="24"/>
              </w:rPr>
              <w:t xml:space="preserve">Učitel </w:t>
            </w:r>
            <w:r w:rsidR="00895A46">
              <w:rPr>
                <w:sz w:val="24"/>
                <w:szCs w:val="24"/>
              </w:rPr>
              <w:t xml:space="preserve">ukáže dětem </w:t>
            </w:r>
            <w:r w:rsidR="00AA6B1A">
              <w:rPr>
                <w:sz w:val="24"/>
                <w:szCs w:val="24"/>
              </w:rPr>
              <w:t>košík s ovocem a porosí děti, aby si je rozebrali. Ovoce nejprve pojmenují, pokud jeho název neznají, mohou se poradit s ostatními nebo se zeptat učitele.</w:t>
            </w:r>
          </w:p>
          <w:p w:rsidR="00AA6B1A" w:rsidRDefault="00AA6B1A" w:rsidP="00B303BB">
            <w:pPr>
              <w:pStyle w:val="Odstavecseseznamem"/>
              <w:numPr>
                <w:ilvl w:val="0"/>
                <w:numId w:val="17"/>
              </w:numPr>
              <w:jc w:val="both"/>
              <w:rPr>
                <w:sz w:val="24"/>
                <w:szCs w:val="24"/>
              </w:rPr>
            </w:pPr>
            <w:r>
              <w:rPr>
                <w:sz w:val="24"/>
                <w:szCs w:val="24"/>
              </w:rPr>
              <w:t>Úkolem dětí je vyhledat obrázek se svým ovocem a přinést do kroužku k učiteli.</w:t>
            </w:r>
          </w:p>
          <w:p w:rsidR="00AA6B1A" w:rsidRDefault="00AA6B1A" w:rsidP="00B303BB">
            <w:pPr>
              <w:pStyle w:val="Odstavecseseznamem"/>
              <w:numPr>
                <w:ilvl w:val="0"/>
                <w:numId w:val="17"/>
              </w:numPr>
              <w:jc w:val="both"/>
              <w:rPr>
                <w:sz w:val="24"/>
                <w:szCs w:val="24"/>
              </w:rPr>
            </w:pPr>
            <w:r>
              <w:rPr>
                <w:sz w:val="24"/>
                <w:szCs w:val="24"/>
              </w:rPr>
              <w:t>Děti potupně poroste v jiných, teplejších oblastech.</w:t>
            </w:r>
          </w:p>
          <w:p w:rsidR="00AA6B1A" w:rsidRDefault="00AA6B1A" w:rsidP="00B303BB">
            <w:pPr>
              <w:pStyle w:val="Odstavecseseznamem"/>
              <w:numPr>
                <w:ilvl w:val="0"/>
                <w:numId w:val="17"/>
              </w:numPr>
              <w:jc w:val="both"/>
              <w:rPr>
                <w:sz w:val="24"/>
                <w:szCs w:val="24"/>
              </w:rPr>
            </w:pPr>
            <w:r>
              <w:rPr>
                <w:sz w:val="24"/>
                <w:szCs w:val="24"/>
              </w:rPr>
              <w:t>Učitel společně s dětmi roztřídí ovoce do dvou bedýnek – jedna obsahuje ovoce rostoucí v zahradě a druhá ovoce tropické.</w:t>
            </w:r>
          </w:p>
          <w:p w:rsidR="00AA6B1A" w:rsidRDefault="00AA6B1A" w:rsidP="00B303BB">
            <w:pPr>
              <w:pStyle w:val="Odstavecseseznamem"/>
              <w:numPr>
                <w:ilvl w:val="0"/>
                <w:numId w:val="17"/>
              </w:numPr>
              <w:jc w:val="both"/>
              <w:rPr>
                <w:sz w:val="24"/>
                <w:szCs w:val="24"/>
              </w:rPr>
            </w:pPr>
            <w:r>
              <w:rPr>
                <w:sz w:val="24"/>
                <w:szCs w:val="24"/>
              </w:rPr>
              <w:t>Učitel se zeptá dětí, co je potřeba udělat s ovocem, které roste u nás, když jej chceme sníst. (je potřeba je umýt). Dále se zeptá, co děláme s tropickým ovocem, když je chceme sníst (stačí je oloupat).</w:t>
            </w:r>
          </w:p>
          <w:p w:rsidR="00AA6B1A" w:rsidRDefault="00AA6B1A" w:rsidP="00B303BB">
            <w:pPr>
              <w:pStyle w:val="Odstavecseseznamem"/>
              <w:numPr>
                <w:ilvl w:val="0"/>
                <w:numId w:val="17"/>
              </w:numPr>
              <w:jc w:val="both"/>
              <w:rPr>
                <w:sz w:val="24"/>
                <w:szCs w:val="24"/>
              </w:rPr>
            </w:pPr>
            <w:r>
              <w:rPr>
                <w:sz w:val="24"/>
                <w:szCs w:val="24"/>
              </w:rPr>
              <w:t>Učitel se zeptá dětí, proč má tropické ovoce vždy tlustou slupku – společně vyvodí, že je chrání před horkem.</w:t>
            </w:r>
          </w:p>
          <w:p w:rsidR="00B303BB" w:rsidRPr="004E03C0" w:rsidRDefault="00B303BB" w:rsidP="00AA6B1A">
            <w:pPr>
              <w:pStyle w:val="Odstavecseseznamem"/>
              <w:ind w:left="1353"/>
              <w:jc w:val="both"/>
              <w:rPr>
                <w:sz w:val="24"/>
                <w:szCs w:val="24"/>
              </w:rPr>
            </w:pPr>
          </w:p>
        </w:tc>
      </w:tr>
      <w:tr w:rsidR="00B303BB" w:rsidRPr="00972E3C" w:rsidTr="00BA0237">
        <w:trPr>
          <w:trHeight w:val="448"/>
        </w:trPr>
        <w:tc>
          <w:tcPr>
            <w:tcW w:w="9288" w:type="dxa"/>
            <w:gridSpan w:val="3"/>
            <w:shd w:val="clear" w:color="auto" w:fill="92D050"/>
          </w:tcPr>
          <w:p w:rsidR="00B303BB" w:rsidRPr="00972E3C" w:rsidRDefault="00B303BB" w:rsidP="00BE45C0">
            <w:pPr>
              <w:jc w:val="both"/>
              <w:rPr>
                <w:sz w:val="24"/>
                <w:szCs w:val="24"/>
              </w:rPr>
            </w:pPr>
            <w:r w:rsidRPr="00972E3C">
              <w:rPr>
                <w:b/>
                <w:sz w:val="28"/>
                <w:szCs w:val="24"/>
              </w:rPr>
              <w:t>Obrázek:</w:t>
            </w:r>
          </w:p>
        </w:tc>
      </w:tr>
      <w:tr w:rsidR="00B303BB" w:rsidRPr="00972E3C" w:rsidTr="00BA0237">
        <w:trPr>
          <w:trHeight w:val="801"/>
        </w:trPr>
        <w:tc>
          <w:tcPr>
            <w:tcW w:w="9288" w:type="dxa"/>
            <w:gridSpan w:val="3"/>
            <w:shd w:val="clear" w:color="auto" w:fill="FFFFFF" w:themeFill="background1"/>
          </w:tcPr>
          <w:p w:rsidR="00B303BB" w:rsidRPr="00972E3C" w:rsidRDefault="00AA6B1A" w:rsidP="00BE45C0">
            <w:pPr>
              <w:rPr>
                <w:sz w:val="24"/>
                <w:szCs w:val="24"/>
              </w:rPr>
            </w:pPr>
            <w:r>
              <w:rPr>
                <w:noProof/>
                <w:sz w:val="24"/>
                <w:szCs w:val="24"/>
              </w:rPr>
              <w:lastRenderedPageBreak/>
              <w:drawing>
                <wp:inline distT="0" distB="0" distL="0" distR="0">
                  <wp:extent cx="5760720" cy="432054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c>
      </w:tr>
      <w:tr w:rsidR="00B303BB" w:rsidRPr="00CF6D6F" w:rsidTr="00BA0237">
        <w:trPr>
          <w:trHeight w:val="397"/>
        </w:trPr>
        <w:tc>
          <w:tcPr>
            <w:tcW w:w="9288" w:type="dxa"/>
            <w:gridSpan w:val="3"/>
            <w:shd w:val="clear" w:color="auto" w:fill="92D050"/>
          </w:tcPr>
          <w:p w:rsidR="00B303BB" w:rsidRPr="00CF6D6F" w:rsidRDefault="00B303BB" w:rsidP="00BE45C0">
            <w:pPr>
              <w:jc w:val="both"/>
              <w:rPr>
                <w:sz w:val="28"/>
              </w:rPr>
            </w:pPr>
            <w:r w:rsidRPr="005837EA">
              <w:rPr>
                <w:b/>
                <w:noProof/>
                <w:sz w:val="28"/>
                <w:szCs w:val="24"/>
                <w:lang w:eastAsia="cs-CZ"/>
              </w:rPr>
              <w:drawing>
                <wp:anchor distT="0" distB="0" distL="114300" distR="114300" simplePos="0" relativeHeight="251688960" behindDoc="1" locked="0" layoutInCell="1" allowOverlap="1" wp14:anchorId="49ABB650" wp14:editId="5B7E004A">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50" name="Grafický objekt 50"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B303BB" w:rsidRPr="0042189C" w:rsidTr="00BA0237">
        <w:trPr>
          <w:trHeight w:val="801"/>
        </w:trPr>
        <w:tc>
          <w:tcPr>
            <w:tcW w:w="9288" w:type="dxa"/>
            <w:gridSpan w:val="3"/>
            <w:shd w:val="clear" w:color="auto" w:fill="FFFFFF" w:themeFill="background1"/>
          </w:tcPr>
          <w:p w:rsidR="00B303BB" w:rsidRPr="0042189C" w:rsidRDefault="00AA6B1A" w:rsidP="00BE45C0">
            <w:pPr>
              <w:jc w:val="both"/>
              <w:rPr>
                <w:sz w:val="24"/>
              </w:rPr>
            </w:pPr>
            <w:r>
              <w:rPr>
                <w:sz w:val="24"/>
              </w:rPr>
              <w:t>Převážná většina tropi</w:t>
            </w:r>
            <w:r w:rsidR="00404C44">
              <w:rPr>
                <w:sz w:val="24"/>
              </w:rPr>
              <w:t>c</w:t>
            </w:r>
            <w:r>
              <w:rPr>
                <w:sz w:val="24"/>
              </w:rPr>
              <w:t>kých druhů ovoce, které je možné dlouhodobě skladovat a převážet (tedy je k dostání i u nás)</w:t>
            </w:r>
            <w:r w:rsidR="00404C44">
              <w:rPr>
                <w:sz w:val="24"/>
              </w:rPr>
              <w:t>, má tuhou slupku, která je brání před vysycháním.</w:t>
            </w:r>
          </w:p>
        </w:tc>
      </w:tr>
      <w:tr w:rsidR="00C7301B" w:rsidRPr="0042189C" w:rsidTr="00BA0237">
        <w:trPr>
          <w:trHeight w:val="454"/>
        </w:trPr>
        <w:tc>
          <w:tcPr>
            <w:tcW w:w="9288" w:type="dxa"/>
            <w:gridSpan w:val="3"/>
            <w:shd w:val="clear" w:color="auto" w:fill="92D050"/>
          </w:tcPr>
          <w:p w:rsidR="00C7301B" w:rsidRPr="00C7301B" w:rsidRDefault="00C7301B" w:rsidP="00BE45C0">
            <w:pPr>
              <w:jc w:val="both"/>
              <w:rPr>
                <w:b/>
                <w:sz w:val="24"/>
              </w:rPr>
            </w:pPr>
            <w:r w:rsidRPr="00C7301B">
              <w:rPr>
                <w:b/>
                <w:sz w:val="24"/>
              </w:rPr>
              <w:t xml:space="preserve">TIP: </w:t>
            </w:r>
            <w:r w:rsidR="00404C44">
              <w:rPr>
                <w:b/>
                <w:sz w:val="24"/>
              </w:rPr>
              <w:t>Ochutnávka</w:t>
            </w:r>
          </w:p>
        </w:tc>
      </w:tr>
      <w:tr w:rsidR="00C7301B" w:rsidRPr="0042189C" w:rsidTr="00BA0237">
        <w:trPr>
          <w:trHeight w:val="521"/>
        </w:trPr>
        <w:tc>
          <w:tcPr>
            <w:tcW w:w="9288" w:type="dxa"/>
            <w:gridSpan w:val="3"/>
            <w:shd w:val="clear" w:color="auto" w:fill="FFFFFF" w:themeFill="background1"/>
          </w:tcPr>
          <w:p w:rsidR="00C7301B" w:rsidRDefault="00404C44" w:rsidP="00BE45C0">
            <w:pPr>
              <w:jc w:val="both"/>
              <w:rPr>
                <w:sz w:val="24"/>
              </w:rPr>
            </w:pPr>
            <w:r>
              <w:rPr>
                <w:sz w:val="24"/>
              </w:rPr>
              <w:t>Můžeme s dětmi ovoce ochutnávat či podle chuti určovat, avšak u tropického ovoce, se kterým nemají děti zkušenost, se mohou vyskytnout alergické reakce. Je tedy nutné o tomto záměru předem informovat rodiče.</w:t>
            </w:r>
          </w:p>
        </w:tc>
      </w:tr>
    </w:tbl>
    <w:p w:rsidR="00C7301B" w:rsidRDefault="00C7301B" w:rsidP="00C7301B">
      <w:pPr>
        <w:jc w:val="both"/>
      </w:pPr>
      <w:bookmarkStart w:id="0" w:name="_GoBack"/>
      <w:bookmarkEnd w:id="0"/>
    </w:p>
    <w:p w:rsidR="00C7301B" w:rsidRDefault="00C7301B" w:rsidP="00110A67">
      <w:pPr>
        <w:jc w:val="both"/>
      </w:pPr>
    </w:p>
    <w:p w:rsidR="00C7301B" w:rsidRDefault="00C7301B" w:rsidP="00110A67">
      <w:pPr>
        <w:jc w:val="both"/>
      </w:pPr>
    </w:p>
    <w:p w:rsidR="00C7301B" w:rsidRDefault="00C7301B" w:rsidP="00110A67">
      <w:pPr>
        <w:jc w:val="both"/>
      </w:pPr>
    </w:p>
    <w:p w:rsidR="00C7301B" w:rsidRDefault="00C7301B" w:rsidP="00110A67">
      <w:pPr>
        <w:jc w:val="both"/>
      </w:pPr>
    </w:p>
    <w:p w:rsidR="00C7301B" w:rsidRDefault="00C7301B" w:rsidP="00110A67">
      <w:pPr>
        <w:jc w:val="both"/>
      </w:pPr>
    </w:p>
    <w:p w:rsidR="00C7301B" w:rsidRDefault="00C7301B" w:rsidP="00110A67">
      <w:pPr>
        <w:jc w:val="both"/>
      </w:pPr>
    </w:p>
    <w:sectPr w:rsidR="00C7301B" w:rsidSect="00DD5EAF">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3576"/>
    <w:multiLevelType w:val="hybridMultilevel"/>
    <w:tmpl w:val="7D36FBE0"/>
    <w:lvl w:ilvl="0" w:tplc="599C10B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C1834C2"/>
    <w:multiLevelType w:val="multilevel"/>
    <w:tmpl w:val="832A51FC"/>
    <w:lvl w:ilvl="0">
      <w:start w:val="1"/>
      <w:numFmt w:val="decimal"/>
      <w:pStyle w:val="Nadpi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EC0138"/>
    <w:multiLevelType w:val="hybridMultilevel"/>
    <w:tmpl w:val="E62487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C0534FE"/>
    <w:multiLevelType w:val="hybridMultilevel"/>
    <w:tmpl w:val="FC42F4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7758F7"/>
    <w:multiLevelType w:val="hybridMultilevel"/>
    <w:tmpl w:val="CBAC2D0C"/>
    <w:lvl w:ilvl="0" w:tplc="6E12005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DA6CEA"/>
    <w:multiLevelType w:val="hybridMultilevel"/>
    <w:tmpl w:val="7CD6BC84"/>
    <w:lvl w:ilvl="0" w:tplc="C8CE2F28">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25725213"/>
    <w:multiLevelType w:val="hybridMultilevel"/>
    <w:tmpl w:val="D13C6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4D6BFF"/>
    <w:multiLevelType w:val="hybridMultilevel"/>
    <w:tmpl w:val="C2BE7074"/>
    <w:lvl w:ilvl="0" w:tplc="74205BB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44873523"/>
    <w:multiLevelType w:val="hybridMultilevel"/>
    <w:tmpl w:val="D5BE74AA"/>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A12599D"/>
    <w:multiLevelType w:val="hybridMultilevel"/>
    <w:tmpl w:val="DDDCC016"/>
    <w:lvl w:ilvl="0" w:tplc="3C0E5F9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0" w15:restartNumberingAfterBreak="0">
    <w:nsid w:val="4B4C646F"/>
    <w:multiLevelType w:val="hybridMultilevel"/>
    <w:tmpl w:val="073E2AA6"/>
    <w:lvl w:ilvl="0" w:tplc="59D00C1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 w15:restartNumberingAfterBreak="0">
    <w:nsid w:val="50B60AFA"/>
    <w:multiLevelType w:val="hybridMultilevel"/>
    <w:tmpl w:val="AA1A2C18"/>
    <w:lvl w:ilvl="0" w:tplc="5E10E44A">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 w15:restartNumberingAfterBreak="0">
    <w:nsid w:val="535B10B6"/>
    <w:multiLevelType w:val="hybridMultilevel"/>
    <w:tmpl w:val="6DA03462"/>
    <w:lvl w:ilvl="0" w:tplc="1568BAF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3" w15:restartNumberingAfterBreak="0">
    <w:nsid w:val="580868A7"/>
    <w:multiLevelType w:val="hybridMultilevel"/>
    <w:tmpl w:val="2D323D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DD87289"/>
    <w:multiLevelType w:val="multilevel"/>
    <w:tmpl w:val="9D204202"/>
    <w:lvl w:ilvl="0">
      <w:start w:val="1"/>
      <w:numFmt w:val="decimal"/>
      <w:pStyle w:val="seznamliteratur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596886"/>
    <w:multiLevelType w:val="hybridMultilevel"/>
    <w:tmpl w:val="AF34FC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2EA76C6"/>
    <w:multiLevelType w:val="hybridMultilevel"/>
    <w:tmpl w:val="06A8AF28"/>
    <w:lvl w:ilvl="0" w:tplc="496C14FA">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7" w15:restartNumberingAfterBreak="0">
    <w:nsid w:val="67085C20"/>
    <w:multiLevelType w:val="multilevel"/>
    <w:tmpl w:val="0E088DE6"/>
    <w:lvl w:ilvl="0">
      <w:start w:val="1"/>
      <w:numFmt w:val="decimal"/>
      <w:lvlText w:val="[%1]"/>
      <w:lvlJc w:val="left"/>
      <w:pPr>
        <w:ind w:left="1440" w:hanging="360"/>
      </w:pPr>
      <w:rPr>
        <w:rFonts w:hint="default"/>
      </w:rPr>
    </w:lvl>
    <w:lvl w:ilvl="1">
      <w:start w:val="1"/>
      <w:numFmt w:val="decimal"/>
      <w:lvlText w:val="%2."/>
      <w:lvlJc w:val="left"/>
      <w:pPr>
        <w:tabs>
          <w:tab w:val="num" w:pos="-48"/>
        </w:tabs>
        <w:ind w:left="-48" w:hanging="720"/>
      </w:pPr>
    </w:lvl>
    <w:lvl w:ilvl="2">
      <w:start w:val="1"/>
      <w:numFmt w:val="decimal"/>
      <w:lvlText w:val="%3."/>
      <w:lvlJc w:val="left"/>
      <w:pPr>
        <w:tabs>
          <w:tab w:val="num" w:pos="672"/>
        </w:tabs>
        <w:ind w:left="672" w:hanging="720"/>
      </w:pPr>
    </w:lvl>
    <w:lvl w:ilvl="3">
      <w:start w:val="1"/>
      <w:numFmt w:val="decimal"/>
      <w:lvlText w:val="%4."/>
      <w:lvlJc w:val="left"/>
      <w:pPr>
        <w:tabs>
          <w:tab w:val="num" w:pos="1392"/>
        </w:tabs>
        <w:ind w:left="1392" w:hanging="720"/>
      </w:pPr>
    </w:lvl>
    <w:lvl w:ilvl="4">
      <w:start w:val="1"/>
      <w:numFmt w:val="decimal"/>
      <w:lvlText w:val="%5."/>
      <w:lvlJc w:val="left"/>
      <w:pPr>
        <w:tabs>
          <w:tab w:val="num" w:pos="2112"/>
        </w:tabs>
        <w:ind w:left="2112" w:hanging="720"/>
      </w:pPr>
    </w:lvl>
    <w:lvl w:ilvl="5">
      <w:start w:val="1"/>
      <w:numFmt w:val="decimal"/>
      <w:lvlText w:val="%6."/>
      <w:lvlJc w:val="left"/>
      <w:pPr>
        <w:tabs>
          <w:tab w:val="num" w:pos="2832"/>
        </w:tabs>
        <w:ind w:left="2832" w:hanging="720"/>
      </w:pPr>
    </w:lvl>
    <w:lvl w:ilvl="6">
      <w:start w:val="1"/>
      <w:numFmt w:val="decimal"/>
      <w:lvlText w:val="%7."/>
      <w:lvlJc w:val="left"/>
      <w:pPr>
        <w:tabs>
          <w:tab w:val="num" w:pos="3552"/>
        </w:tabs>
        <w:ind w:left="3552" w:hanging="720"/>
      </w:pPr>
    </w:lvl>
    <w:lvl w:ilvl="7">
      <w:start w:val="1"/>
      <w:numFmt w:val="decimal"/>
      <w:lvlText w:val="%8."/>
      <w:lvlJc w:val="left"/>
      <w:pPr>
        <w:tabs>
          <w:tab w:val="num" w:pos="4272"/>
        </w:tabs>
        <w:ind w:left="4272" w:hanging="720"/>
      </w:pPr>
    </w:lvl>
    <w:lvl w:ilvl="8">
      <w:start w:val="1"/>
      <w:numFmt w:val="decimal"/>
      <w:lvlText w:val="%9."/>
      <w:lvlJc w:val="left"/>
      <w:pPr>
        <w:tabs>
          <w:tab w:val="num" w:pos="4992"/>
        </w:tabs>
        <w:ind w:left="4992" w:hanging="720"/>
      </w:pPr>
    </w:lvl>
  </w:abstractNum>
  <w:abstractNum w:abstractNumId="18" w15:restartNumberingAfterBreak="0">
    <w:nsid w:val="71A10351"/>
    <w:multiLevelType w:val="hybridMultilevel"/>
    <w:tmpl w:val="B27496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0"/>
  </w:num>
  <w:num w:numId="3">
    <w:abstractNumId w:val="14"/>
  </w:num>
  <w:num w:numId="4">
    <w:abstractNumId w:val="4"/>
  </w:num>
  <w:num w:numId="5">
    <w:abstractNumId w:val="17"/>
  </w:num>
  <w:num w:numId="6">
    <w:abstractNumId w:val="17"/>
  </w:num>
  <w:num w:numId="7">
    <w:abstractNumId w:val="1"/>
  </w:num>
  <w:num w:numId="8">
    <w:abstractNumId w:val="2"/>
  </w:num>
  <w:num w:numId="9">
    <w:abstractNumId w:val="15"/>
  </w:num>
  <w:num w:numId="10">
    <w:abstractNumId w:val="18"/>
  </w:num>
  <w:num w:numId="11">
    <w:abstractNumId w:val="3"/>
  </w:num>
  <w:num w:numId="12">
    <w:abstractNumId w:val="13"/>
  </w:num>
  <w:num w:numId="13">
    <w:abstractNumId w:val="8"/>
  </w:num>
  <w:num w:numId="14">
    <w:abstractNumId w:val="6"/>
  </w:num>
  <w:num w:numId="15">
    <w:abstractNumId w:val="9"/>
  </w:num>
  <w:num w:numId="16">
    <w:abstractNumId w:val="12"/>
  </w:num>
  <w:num w:numId="17">
    <w:abstractNumId w:val="11"/>
  </w:num>
  <w:num w:numId="18">
    <w:abstractNumId w:val="10"/>
  </w:num>
  <w:num w:numId="19">
    <w:abstractNumId w:val="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A47FD"/>
    <w:rsid w:val="00064194"/>
    <w:rsid w:val="00110A67"/>
    <w:rsid w:val="00151366"/>
    <w:rsid w:val="00154342"/>
    <w:rsid w:val="00197A0F"/>
    <w:rsid w:val="00236790"/>
    <w:rsid w:val="00241A79"/>
    <w:rsid w:val="002F5B84"/>
    <w:rsid w:val="003F34F0"/>
    <w:rsid w:val="00404C44"/>
    <w:rsid w:val="0042189C"/>
    <w:rsid w:val="00425406"/>
    <w:rsid w:val="004773B1"/>
    <w:rsid w:val="004B0F4E"/>
    <w:rsid w:val="004E03C0"/>
    <w:rsid w:val="005273D4"/>
    <w:rsid w:val="00534327"/>
    <w:rsid w:val="00546F91"/>
    <w:rsid w:val="00560981"/>
    <w:rsid w:val="005837EA"/>
    <w:rsid w:val="00586A28"/>
    <w:rsid w:val="005A7C62"/>
    <w:rsid w:val="005C1441"/>
    <w:rsid w:val="005C3E65"/>
    <w:rsid w:val="006521A3"/>
    <w:rsid w:val="00665E29"/>
    <w:rsid w:val="006A0479"/>
    <w:rsid w:val="006B49DF"/>
    <w:rsid w:val="006E1B6B"/>
    <w:rsid w:val="0077604F"/>
    <w:rsid w:val="00777CC4"/>
    <w:rsid w:val="007A73F3"/>
    <w:rsid w:val="00852AFF"/>
    <w:rsid w:val="00887007"/>
    <w:rsid w:val="00887636"/>
    <w:rsid w:val="00895A46"/>
    <w:rsid w:val="00972E3C"/>
    <w:rsid w:val="009C510B"/>
    <w:rsid w:val="009D5CFE"/>
    <w:rsid w:val="009E77C9"/>
    <w:rsid w:val="009F055B"/>
    <w:rsid w:val="00A24BBA"/>
    <w:rsid w:val="00A743FB"/>
    <w:rsid w:val="00A750AE"/>
    <w:rsid w:val="00AA6B1A"/>
    <w:rsid w:val="00AB0782"/>
    <w:rsid w:val="00AE3B55"/>
    <w:rsid w:val="00B05B2B"/>
    <w:rsid w:val="00B2535E"/>
    <w:rsid w:val="00B303BB"/>
    <w:rsid w:val="00BA0237"/>
    <w:rsid w:val="00BE45C0"/>
    <w:rsid w:val="00BF09EC"/>
    <w:rsid w:val="00C7301B"/>
    <w:rsid w:val="00CA47FD"/>
    <w:rsid w:val="00CB3AC5"/>
    <w:rsid w:val="00CF11C9"/>
    <w:rsid w:val="00CF45D8"/>
    <w:rsid w:val="00CF6D6F"/>
    <w:rsid w:val="00D00723"/>
    <w:rsid w:val="00D6079E"/>
    <w:rsid w:val="00D95258"/>
    <w:rsid w:val="00DA4726"/>
    <w:rsid w:val="00DB0F7A"/>
    <w:rsid w:val="00DD5EAF"/>
    <w:rsid w:val="00DE39BB"/>
    <w:rsid w:val="00E14A41"/>
    <w:rsid w:val="00E60D79"/>
    <w:rsid w:val="00E640F0"/>
    <w:rsid w:val="00EE0B9D"/>
    <w:rsid w:val="00F22D9C"/>
    <w:rsid w:val="00F27575"/>
    <w:rsid w:val="00FA6662"/>
    <w:rsid w:val="00FC1669"/>
    <w:rsid w:val="00FC3C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9C0DD"/>
  <w15:docId w15:val="{B27CD7C0-3AFE-4B8E-A98F-A7115C2FC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54342"/>
    <w:pPr>
      <w:autoSpaceDN w:val="0"/>
      <w:spacing w:line="242" w:lineRule="auto"/>
      <w:textAlignment w:val="baseline"/>
    </w:pPr>
  </w:style>
  <w:style w:type="paragraph" w:styleId="Nadpis1">
    <w:name w:val="heading 1"/>
    <w:aliases w:val="Hlavní nadpis"/>
    <w:basedOn w:val="Normln"/>
    <w:next w:val="Normln"/>
    <w:link w:val="Nadpis1Char"/>
    <w:autoRedefine/>
    <w:uiPriority w:val="9"/>
    <w:qFormat/>
    <w:rsid w:val="00B05B2B"/>
    <w:pPr>
      <w:keepNext/>
      <w:keepLines/>
      <w:numPr>
        <w:numId w:val="7"/>
      </w:numPr>
      <w:spacing w:before="240" w:after="0"/>
      <w:ind w:left="1080"/>
      <w:outlineLvl w:val="0"/>
    </w:pPr>
    <w:rPr>
      <w:rFonts w:ascii="Times New Roman" w:eastAsiaTheme="majorEastAsia" w:hAnsi="Times New Roman" w:cs="Times New Roman"/>
      <w:color w:val="000000" w:themeColor="text1"/>
      <w:sz w:val="28"/>
      <w:szCs w:val="32"/>
    </w:rPr>
  </w:style>
  <w:style w:type="paragraph" w:styleId="Nadpis2">
    <w:name w:val="heading 2"/>
    <w:basedOn w:val="Normln"/>
    <w:link w:val="Nadpis2Char"/>
    <w:autoRedefine/>
    <w:uiPriority w:val="9"/>
    <w:qFormat/>
    <w:rsid w:val="00B05B2B"/>
    <w:pPr>
      <w:spacing w:before="100" w:beforeAutospacing="1" w:after="100" w:afterAutospacing="1" w:line="240" w:lineRule="auto"/>
      <w:outlineLvl w:val="1"/>
    </w:pPr>
    <w:rPr>
      <w:rFonts w:ascii="Times New Roman" w:eastAsia="Times New Roman" w:hAnsi="Times New Roman" w:cs="Times New Roman"/>
      <w:bCs/>
      <w:color w:val="000000" w:themeColor="text1"/>
      <w:sz w:val="28"/>
      <w:szCs w:val="36"/>
      <w:lang w:eastAsia="cs-CZ"/>
    </w:rPr>
  </w:style>
  <w:style w:type="paragraph" w:styleId="Nadpis3">
    <w:name w:val="heading 3"/>
    <w:aliases w:val="podrtžení"/>
    <w:basedOn w:val="Normln"/>
    <w:next w:val="Normln"/>
    <w:link w:val="Nadpis3Char"/>
    <w:autoRedefine/>
    <w:uiPriority w:val="9"/>
    <w:semiHidden/>
    <w:unhideWhenUsed/>
    <w:qFormat/>
    <w:rsid w:val="00CF11C9"/>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Nadpis4">
    <w:name w:val="heading 4"/>
    <w:aliases w:val="tučně"/>
    <w:basedOn w:val="Normln"/>
    <w:next w:val="Normln"/>
    <w:link w:val="Nadpis4Char"/>
    <w:autoRedefine/>
    <w:uiPriority w:val="9"/>
    <w:unhideWhenUsed/>
    <w:qFormat/>
    <w:rsid w:val="006A0479"/>
    <w:pPr>
      <w:keepNext/>
      <w:keepLines/>
      <w:spacing w:before="40" w:after="0"/>
      <w:outlineLvl w:val="3"/>
    </w:pPr>
    <w:rPr>
      <w:rFonts w:asciiTheme="majorHAnsi" w:eastAsiaTheme="majorEastAsia" w:hAnsiTheme="majorHAnsi" w:cstheme="majorBidi"/>
      <w:b/>
      <w:iCs/>
      <w:color w:val="000000" w:themeColor="text1"/>
      <w:sz w:val="24"/>
    </w:rPr>
  </w:style>
  <w:style w:type="paragraph" w:styleId="Nadpis5">
    <w:name w:val="heading 5"/>
    <w:aliases w:val="Podnadpis 2"/>
    <w:basedOn w:val="Normln"/>
    <w:next w:val="Normln"/>
    <w:link w:val="Nadpis5Char"/>
    <w:autoRedefine/>
    <w:uiPriority w:val="9"/>
    <w:unhideWhenUsed/>
    <w:qFormat/>
    <w:rsid w:val="00B05B2B"/>
    <w:pPr>
      <w:keepNext/>
      <w:keepLines/>
      <w:spacing w:before="40" w:after="0"/>
      <w:outlineLvl w:val="4"/>
    </w:pPr>
    <w:rPr>
      <w:rFonts w:ascii="Times New Roman" w:eastAsiaTheme="majorEastAsia" w:hAnsi="Times New Roman" w:cstheme="majorBidi"/>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lavní nadpis Char"/>
    <w:basedOn w:val="Standardnpsmoodstavce"/>
    <w:link w:val="Nadpis1"/>
    <w:uiPriority w:val="9"/>
    <w:rsid w:val="00B05B2B"/>
    <w:rPr>
      <w:rFonts w:ascii="Times New Roman" w:eastAsiaTheme="majorEastAsia" w:hAnsi="Times New Roman" w:cs="Times New Roman"/>
      <w:color w:val="000000" w:themeColor="text1"/>
      <w:sz w:val="28"/>
      <w:szCs w:val="32"/>
    </w:rPr>
  </w:style>
  <w:style w:type="character" w:customStyle="1" w:styleId="Nadpis2Char">
    <w:name w:val="Nadpis 2 Char"/>
    <w:basedOn w:val="Standardnpsmoodstavce"/>
    <w:link w:val="Nadpis2"/>
    <w:uiPriority w:val="9"/>
    <w:rsid w:val="00B05B2B"/>
    <w:rPr>
      <w:rFonts w:ascii="Times New Roman" w:eastAsia="Times New Roman" w:hAnsi="Times New Roman" w:cs="Times New Roman"/>
      <w:bCs/>
      <w:color w:val="000000" w:themeColor="text1"/>
      <w:sz w:val="28"/>
      <w:szCs w:val="36"/>
      <w:lang w:eastAsia="cs-CZ"/>
    </w:rPr>
  </w:style>
  <w:style w:type="character" w:customStyle="1" w:styleId="Nadpis3Char">
    <w:name w:val="Nadpis 3 Char"/>
    <w:aliases w:val="podrtžení Char"/>
    <w:basedOn w:val="Standardnpsmoodstavce"/>
    <w:link w:val="Nadpis3"/>
    <w:uiPriority w:val="9"/>
    <w:semiHidden/>
    <w:rsid w:val="00CF11C9"/>
    <w:rPr>
      <w:rFonts w:asciiTheme="majorHAnsi" w:eastAsiaTheme="majorEastAsia" w:hAnsiTheme="majorHAnsi" w:cstheme="majorBidi"/>
      <w:color w:val="000000" w:themeColor="text1"/>
      <w:sz w:val="24"/>
      <w:szCs w:val="24"/>
      <w:u w:val="single"/>
    </w:rPr>
  </w:style>
  <w:style w:type="character" w:customStyle="1" w:styleId="Nadpis4Char">
    <w:name w:val="Nadpis 4 Char"/>
    <w:aliases w:val="tučně Char"/>
    <w:basedOn w:val="Standardnpsmoodstavce"/>
    <w:link w:val="Nadpis4"/>
    <w:uiPriority w:val="9"/>
    <w:rsid w:val="006A0479"/>
    <w:rPr>
      <w:rFonts w:asciiTheme="majorHAnsi" w:eastAsiaTheme="majorEastAsia" w:hAnsiTheme="majorHAnsi" w:cstheme="majorBidi"/>
      <w:b/>
      <w:iCs/>
      <w:color w:val="000000" w:themeColor="text1"/>
      <w:sz w:val="24"/>
    </w:rPr>
  </w:style>
  <w:style w:type="paragraph" w:styleId="Nzev">
    <w:name w:val="Title"/>
    <w:basedOn w:val="Normln"/>
    <w:next w:val="Normln"/>
    <w:link w:val="NzevChar"/>
    <w:autoRedefine/>
    <w:uiPriority w:val="10"/>
    <w:qFormat/>
    <w:rsid w:val="006A0479"/>
    <w:pPr>
      <w:spacing w:after="0" w:line="360" w:lineRule="auto"/>
      <w:contextualSpacing/>
      <w:jc w:val="center"/>
    </w:pPr>
    <w:rPr>
      <w:rFonts w:eastAsiaTheme="majorEastAsia" w:cstheme="majorBidi"/>
      <w:color w:val="000000" w:themeColor="text1"/>
      <w:spacing w:val="-10"/>
      <w:kern w:val="28"/>
      <w:sz w:val="32"/>
      <w:szCs w:val="56"/>
    </w:rPr>
  </w:style>
  <w:style w:type="character" w:customStyle="1" w:styleId="NzevChar">
    <w:name w:val="Název Char"/>
    <w:basedOn w:val="Standardnpsmoodstavce"/>
    <w:link w:val="Nzev"/>
    <w:uiPriority w:val="10"/>
    <w:rsid w:val="006A0479"/>
    <w:rPr>
      <w:rFonts w:eastAsiaTheme="majorEastAsia" w:cstheme="majorBidi"/>
      <w:color w:val="000000" w:themeColor="text1"/>
      <w:spacing w:val="-10"/>
      <w:kern w:val="28"/>
      <w:sz w:val="32"/>
      <w:szCs w:val="56"/>
    </w:rPr>
  </w:style>
  <w:style w:type="paragraph" w:customStyle="1" w:styleId="seznamliteratury">
    <w:name w:val="seznam literatury"/>
    <w:basedOn w:val="Odstavecseseznamem"/>
    <w:link w:val="seznamliteraturyChar"/>
    <w:autoRedefine/>
    <w:qFormat/>
    <w:rsid w:val="00887636"/>
    <w:pPr>
      <w:numPr>
        <w:numId w:val="3"/>
      </w:numPr>
      <w:tabs>
        <w:tab w:val="clear" w:pos="720"/>
      </w:tabs>
      <w:spacing w:line="360" w:lineRule="auto"/>
      <w:ind w:left="1440" w:hanging="360"/>
    </w:pPr>
    <w:rPr>
      <w:rFonts w:ascii="Times New Roman" w:eastAsia="Calibri" w:hAnsi="Times New Roman" w:cs="Times New Roman"/>
      <w:sz w:val="24"/>
      <w:szCs w:val="24"/>
      <w:shd w:val="clear" w:color="auto" w:fill="F5F6F7"/>
    </w:rPr>
  </w:style>
  <w:style w:type="character" w:customStyle="1" w:styleId="seznamliteraturyChar">
    <w:name w:val="seznam literatury Char"/>
    <w:basedOn w:val="Standardnpsmoodstavce"/>
    <w:link w:val="seznamliteratury"/>
    <w:rsid w:val="00887636"/>
    <w:rPr>
      <w:rFonts w:ascii="Times New Roman" w:eastAsia="Calibri" w:hAnsi="Times New Roman" w:cs="Times New Roman"/>
      <w:sz w:val="24"/>
      <w:szCs w:val="24"/>
    </w:rPr>
  </w:style>
  <w:style w:type="paragraph" w:styleId="Odstavecseseznamem">
    <w:name w:val="List Paragraph"/>
    <w:basedOn w:val="Normln"/>
    <w:uiPriority w:val="34"/>
    <w:qFormat/>
    <w:rsid w:val="006A0479"/>
    <w:pPr>
      <w:ind w:left="720"/>
      <w:contextualSpacing/>
    </w:pPr>
  </w:style>
  <w:style w:type="character" w:customStyle="1" w:styleId="Nadpis5Char">
    <w:name w:val="Nadpis 5 Char"/>
    <w:aliases w:val="Podnadpis 2 Char"/>
    <w:basedOn w:val="Standardnpsmoodstavce"/>
    <w:link w:val="Nadpis5"/>
    <w:uiPriority w:val="9"/>
    <w:rsid w:val="00B05B2B"/>
    <w:rPr>
      <w:rFonts w:ascii="Times New Roman" w:eastAsiaTheme="majorEastAsia" w:hAnsi="Times New Roman" w:cstheme="majorBidi"/>
      <w:sz w:val="24"/>
    </w:rPr>
  </w:style>
  <w:style w:type="table" w:styleId="Mkatabulky">
    <w:name w:val="Table Grid"/>
    <w:basedOn w:val="Normlntabulka"/>
    <w:uiPriority w:val="39"/>
    <w:rsid w:val="00CA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B3AC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3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521BD-666B-4519-B03A-4620015B7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6</Pages>
  <Words>750</Words>
  <Characters>4428</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Pimková</dc:creator>
  <cp:lastModifiedBy>Iva Fr</cp:lastModifiedBy>
  <cp:revision>8</cp:revision>
  <cp:lastPrinted>2018-06-22T14:20:00Z</cp:lastPrinted>
  <dcterms:created xsi:type="dcterms:W3CDTF">2018-12-28T10:04:00Z</dcterms:created>
  <dcterms:modified xsi:type="dcterms:W3CDTF">2018-12-31T14:52:00Z</dcterms:modified>
</cp:coreProperties>
</file>