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27" w:rsidRPr="002B5627" w:rsidRDefault="002B5627" w:rsidP="002B56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5627">
        <w:rPr>
          <w:rFonts w:ascii="Times New Roman" w:hAnsi="Times New Roman" w:cs="Times New Roman"/>
          <w:b/>
          <w:bCs/>
          <w:sz w:val="24"/>
          <w:szCs w:val="24"/>
        </w:rPr>
        <w:t>Poznáte v následujících textech, je-li zvýrazněné přídavné jméno přívlastkem volným, nebo těsným?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 volného přívlastku doplňte interpunkci</w:t>
      </w:r>
    </w:p>
    <w:p w:rsidR="002B5627" w:rsidRDefault="002B5627" w:rsidP="002B5627">
      <w:pPr>
        <w:rPr>
          <w:rFonts w:ascii="Times New Roman" w:hAnsi="Times New Roman" w:cs="Times New Roman"/>
          <w:sz w:val="24"/>
          <w:szCs w:val="24"/>
        </w:rPr>
      </w:pPr>
    </w:p>
    <w:p w:rsidR="002B5627" w:rsidRPr="002B5627" w:rsidRDefault="002B5627" w:rsidP="002B5627">
      <w:pPr>
        <w:rPr>
          <w:rFonts w:ascii="Times New Roman" w:hAnsi="Times New Roman" w:cs="Times New Roman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 xml:space="preserve">Rada bere na vědomí přehled o využití finančních prostředků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poskytnutých</w:t>
      </w:r>
      <w:r w:rsidRPr="002B5627">
        <w:rPr>
          <w:rFonts w:ascii="Times New Roman" w:hAnsi="Times New Roman" w:cs="Times New Roman"/>
          <w:sz w:val="24"/>
          <w:szCs w:val="24"/>
        </w:rPr>
        <w:t xml:space="preserve"> městem v roce 2014 v oblasti zahraničních styků města a v oblasti cestovního ruchu.</w:t>
      </w:r>
    </w:p>
    <w:p w:rsidR="002B5627" w:rsidRPr="002B5627" w:rsidRDefault="002B5627" w:rsidP="002B5627">
      <w:pPr>
        <w:rPr>
          <w:rFonts w:ascii="Times New Roman" w:hAnsi="Times New Roman" w:cs="Times New Roman"/>
          <w:iCs/>
          <w:sz w:val="24"/>
          <w:szCs w:val="24"/>
        </w:rPr>
      </w:pPr>
      <w:r w:rsidRPr="002B5627">
        <w:rPr>
          <w:rFonts w:ascii="Times New Roman" w:hAnsi="Times New Roman" w:cs="Times New Roman"/>
          <w:iCs/>
          <w:sz w:val="24"/>
          <w:szCs w:val="24"/>
        </w:rPr>
        <w:t xml:space="preserve">Občané </w:t>
      </w:r>
      <w:proofErr w:type="gramStart"/>
      <w:r w:rsidRPr="002B5627">
        <w:rPr>
          <w:rFonts w:ascii="Times New Roman" w:hAnsi="Times New Roman" w:cs="Times New Roman"/>
          <w:iCs/>
          <w:sz w:val="24"/>
          <w:szCs w:val="24"/>
        </w:rPr>
        <w:t>města B. a jeho</w:t>
      </w:r>
      <w:proofErr w:type="gramEnd"/>
      <w:r w:rsidRPr="002B5627">
        <w:rPr>
          <w:rFonts w:ascii="Times New Roman" w:hAnsi="Times New Roman" w:cs="Times New Roman"/>
          <w:iCs/>
          <w:sz w:val="24"/>
          <w:szCs w:val="24"/>
        </w:rPr>
        <w:t xml:space="preserve"> městských částí mohou také využít služeb dvou sběrných středisek odpadů </w:t>
      </w:r>
      <w:r w:rsidRPr="002B5627">
        <w:rPr>
          <w:rFonts w:ascii="Times New Roman" w:hAnsi="Times New Roman" w:cs="Times New Roman"/>
          <w:b/>
          <w:iCs/>
          <w:sz w:val="24"/>
          <w:szCs w:val="24"/>
        </w:rPr>
        <w:t>umístěných</w:t>
      </w:r>
      <w:r w:rsidRPr="002B5627">
        <w:rPr>
          <w:rFonts w:ascii="Times New Roman" w:hAnsi="Times New Roman" w:cs="Times New Roman"/>
          <w:iCs/>
          <w:sz w:val="24"/>
          <w:szCs w:val="24"/>
        </w:rPr>
        <w:t xml:space="preserve"> na ulici Na Brankách.</w:t>
      </w:r>
    </w:p>
    <w:p w:rsidR="002B5627" w:rsidRPr="002B5627" w:rsidRDefault="002B5627" w:rsidP="002B5627">
      <w:pPr>
        <w:rPr>
          <w:rFonts w:ascii="Times New Roman" w:hAnsi="Times New Roman" w:cs="Times New Roman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 xml:space="preserve">Vydání nebo prodloužení platnosti rybářského lístku s dobou platnosti: (a) kratší než 1 rok: 60 Kč; (b) 1 rok: 100 Kč; (c) 1 rok pro osoby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studující</w:t>
      </w:r>
      <w:r w:rsidRPr="002B5627">
        <w:rPr>
          <w:rFonts w:ascii="Times New Roman" w:hAnsi="Times New Roman" w:cs="Times New Roman"/>
          <w:sz w:val="24"/>
          <w:szCs w:val="24"/>
        </w:rPr>
        <w:t xml:space="preserve"> rybářství a pro osoby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zajišťující</w:t>
      </w:r>
      <w:r w:rsidRPr="002B5627">
        <w:rPr>
          <w:rFonts w:ascii="Times New Roman" w:hAnsi="Times New Roman" w:cs="Times New Roman"/>
          <w:sz w:val="24"/>
          <w:szCs w:val="24"/>
        </w:rPr>
        <w:t xml:space="preserve"> rybářství v rámci svého povolání nebo funkce 50 Kč </w:t>
      </w:r>
    </w:p>
    <w:p w:rsidR="002B5627" w:rsidRDefault="002B5627" w:rsidP="002B5627">
      <w:pPr>
        <w:rPr>
          <w:rFonts w:ascii="Times New Roman" w:hAnsi="Times New Roman" w:cs="Times New Roman"/>
          <w:sz w:val="24"/>
          <w:szCs w:val="24"/>
        </w:rPr>
      </w:pPr>
      <w:r w:rsidRPr="002B5627">
        <w:rPr>
          <w:rFonts w:ascii="Times New Roman" w:hAnsi="Times New Roman" w:cs="Times New Roman"/>
          <w:sz w:val="24"/>
          <w:szCs w:val="24"/>
        </w:rPr>
        <w:t xml:space="preserve">Návrat je možný spěšným vlakem </w:t>
      </w:r>
      <w:r w:rsidRPr="002B5627">
        <w:rPr>
          <w:rFonts w:ascii="Times New Roman" w:hAnsi="Times New Roman" w:cs="Times New Roman"/>
          <w:b/>
          <w:bCs/>
          <w:sz w:val="24"/>
          <w:szCs w:val="24"/>
        </w:rPr>
        <w:t>odjíždějícím</w:t>
      </w:r>
      <w:r w:rsidRPr="002B5627">
        <w:rPr>
          <w:rFonts w:ascii="Times New Roman" w:hAnsi="Times New Roman" w:cs="Times New Roman"/>
          <w:sz w:val="24"/>
          <w:szCs w:val="24"/>
        </w:rPr>
        <w:t xml:space="preserve"> ze zastávky Turnov-město v 18.20 hodin.</w:t>
      </w:r>
    </w:p>
    <w:p w:rsidR="009E0E0A" w:rsidRDefault="009E0E0A" w:rsidP="002B5627">
      <w:pPr>
        <w:rPr>
          <w:rFonts w:ascii="Times New Roman" w:hAnsi="Times New Roman" w:cs="Times New Roman"/>
          <w:sz w:val="24"/>
          <w:szCs w:val="24"/>
        </w:rPr>
      </w:pPr>
      <w:r w:rsidRPr="009E0E0A">
        <w:rPr>
          <w:rFonts w:ascii="Times New Roman" w:hAnsi="Times New Roman" w:cs="Times New Roman"/>
          <w:sz w:val="24"/>
          <w:szCs w:val="24"/>
        </w:rPr>
        <w:t xml:space="preserve">Studijní a zkušební řád Masarykovy univerzity (dále jen „Řád”) stanoví pravidla studia ve studijních programech (dále jen „program”) </w:t>
      </w:r>
      <w:r w:rsidRPr="00AC6D6C">
        <w:rPr>
          <w:rFonts w:ascii="Times New Roman" w:hAnsi="Times New Roman" w:cs="Times New Roman"/>
          <w:b/>
          <w:sz w:val="24"/>
          <w:szCs w:val="24"/>
        </w:rPr>
        <w:t>uskutečňovaných</w:t>
      </w:r>
      <w:r w:rsidRPr="009E0E0A">
        <w:rPr>
          <w:rFonts w:ascii="Times New Roman" w:hAnsi="Times New Roman" w:cs="Times New Roman"/>
          <w:sz w:val="24"/>
          <w:szCs w:val="24"/>
        </w:rPr>
        <w:t xml:space="preserve"> na Masarykově univerzitě (dále jen „MU”), jakož i pravidla konání státních rigorózních zkoušek, jimiž se neukončuje studium v programu.</w:t>
      </w:r>
    </w:p>
    <w:p w:rsidR="00AC6D6C" w:rsidRDefault="00AC6D6C" w:rsidP="002B5627">
      <w:pPr>
        <w:rPr>
          <w:rFonts w:ascii="Times New Roman" w:hAnsi="Times New Roman" w:cs="Times New Roman"/>
          <w:sz w:val="24"/>
          <w:szCs w:val="24"/>
        </w:rPr>
      </w:pPr>
      <w:r w:rsidRPr="00AC6D6C">
        <w:rPr>
          <w:rFonts w:ascii="Times New Roman" w:hAnsi="Times New Roman" w:cs="Times New Roman"/>
          <w:sz w:val="24"/>
          <w:szCs w:val="24"/>
        </w:rPr>
        <w:t xml:space="preserve">Plnění požadavků studia v programu (dále jen „studium”) se eviduje prostřednictvím kreditového systému </w:t>
      </w:r>
      <w:r w:rsidRPr="00AC6D6C">
        <w:rPr>
          <w:rFonts w:ascii="Times New Roman" w:hAnsi="Times New Roman" w:cs="Times New Roman"/>
          <w:b/>
          <w:sz w:val="24"/>
          <w:szCs w:val="24"/>
        </w:rPr>
        <w:t>založeného</w:t>
      </w:r>
      <w:r w:rsidRPr="00AC6D6C">
        <w:rPr>
          <w:rFonts w:ascii="Times New Roman" w:hAnsi="Times New Roman" w:cs="Times New Roman"/>
          <w:sz w:val="24"/>
          <w:szCs w:val="24"/>
        </w:rPr>
        <w:t xml:space="preserve"> na zásadách Evropského systému převodu kreditů (dále „ECTS”).</w:t>
      </w:r>
    </w:p>
    <w:p w:rsidR="00F3400A" w:rsidRPr="00F3400A" w:rsidRDefault="00F3400A" w:rsidP="002B5627">
      <w:pPr>
        <w:rPr>
          <w:rFonts w:ascii="Times New Roman" w:hAnsi="Times New Roman" w:cs="Times New Roman"/>
          <w:sz w:val="24"/>
          <w:szCs w:val="24"/>
        </w:rPr>
      </w:pPr>
      <w:r w:rsidRPr="00F3400A">
        <w:rPr>
          <w:rFonts w:ascii="Times New Roman" w:hAnsi="Times New Roman" w:cs="Times New Roman"/>
          <w:sz w:val="24"/>
          <w:szCs w:val="24"/>
        </w:rPr>
        <w:t xml:space="preserve">Toto je poslední plavidlo se vším vybavením </w:t>
      </w:r>
      <w:r w:rsidRPr="00F3400A">
        <w:rPr>
          <w:rFonts w:ascii="Times New Roman" w:hAnsi="Times New Roman" w:cs="Times New Roman"/>
          <w:b/>
          <w:sz w:val="24"/>
          <w:szCs w:val="24"/>
        </w:rPr>
        <w:t>nutným</w:t>
      </w:r>
      <w:r w:rsidRPr="00F3400A">
        <w:rPr>
          <w:rFonts w:ascii="Times New Roman" w:hAnsi="Times New Roman" w:cs="Times New Roman"/>
          <w:sz w:val="24"/>
          <w:szCs w:val="24"/>
        </w:rPr>
        <w:t xml:space="preserve"> pro přehradní rybařinu.</w:t>
      </w:r>
    </w:p>
    <w:p w:rsidR="00954352" w:rsidRDefault="0020247D">
      <w:bookmarkStart w:id="0" w:name="_GoBack"/>
      <w:bookmarkEnd w:id="0"/>
    </w:p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8D"/>
    <w:rsid w:val="00105F8D"/>
    <w:rsid w:val="0020247D"/>
    <w:rsid w:val="002B5627"/>
    <w:rsid w:val="005A59B5"/>
    <w:rsid w:val="00794129"/>
    <w:rsid w:val="00927F2F"/>
    <w:rsid w:val="009D0BB4"/>
    <w:rsid w:val="009E0E0A"/>
    <w:rsid w:val="00AC6D6C"/>
    <w:rsid w:val="00B65EB8"/>
    <w:rsid w:val="00F3400A"/>
    <w:rsid w:val="00F75B70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4C33C-D4E8-4356-A9A4-825F9C35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5627"/>
    <w:pPr>
      <w:spacing w:after="200" w:line="276" w:lineRule="auto"/>
    </w:pPr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6</cp:revision>
  <dcterms:created xsi:type="dcterms:W3CDTF">2017-10-17T10:14:00Z</dcterms:created>
  <dcterms:modified xsi:type="dcterms:W3CDTF">2018-10-16T17:02:00Z</dcterms:modified>
</cp:coreProperties>
</file>