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A9" w:rsidRDefault="00730DA9" w:rsidP="00730DA9">
      <w:proofErr w:type="spellStart"/>
      <w:r w:rsidRPr="00730DA9">
        <w:t>Konopné</w:t>
      </w:r>
      <w:proofErr w:type="spellEnd"/>
      <w:r w:rsidRPr="00730DA9">
        <w:t xml:space="preserve"> NL</w:t>
      </w:r>
      <w:r>
        <w:t xml:space="preserve">,  </w:t>
      </w:r>
    </w:p>
    <w:p w:rsidR="00730DA9" w:rsidRPr="00730DA9" w:rsidRDefault="00730DA9" w:rsidP="00730DA9">
      <w:pPr>
        <w:rPr>
          <w:lang w:val="cs-CZ"/>
        </w:rPr>
      </w:pPr>
      <w:r w:rsidRPr="00730DA9">
        <w:rPr>
          <w:lang w:val="cs-CZ"/>
        </w:rPr>
        <w:t>Účinné látky v konopí - cannabinoidy</w:t>
      </w:r>
    </w:p>
    <w:p w:rsidR="00163172" w:rsidRPr="00730DA9" w:rsidRDefault="00D51E86" w:rsidP="00730DA9">
      <w:pPr>
        <w:numPr>
          <w:ilvl w:val="0"/>
          <w:numId w:val="1"/>
        </w:numPr>
        <w:rPr>
          <w:lang w:val="cs-CZ"/>
        </w:rPr>
      </w:pPr>
      <w:r w:rsidRPr="00730DA9">
        <w:rPr>
          <w:lang w:val="cs-CZ"/>
        </w:rPr>
        <w:t>THC –CBD – bioprekurzor (0 – 95 %)</w:t>
      </w:r>
    </w:p>
    <w:p w:rsidR="00163172" w:rsidRPr="00730DA9" w:rsidRDefault="00D51E86" w:rsidP="00730DA9">
      <w:pPr>
        <w:numPr>
          <w:ilvl w:val="0"/>
          <w:numId w:val="1"/>
        </w:numPr>
        <w:rPr>
          <w:lang w:val="cs-CZ"/>
        </w:rPr>
      </w:pPr>
      <w:r w:rsidRPr="00730DA9">
        <w:rPr>
          <w:lang w:val="cs-CZ"/>
        </w:rPr>
        <w:t>CBN – degradační produkt</w:t>
      </w:r>
    </w:p>
    <w:p w:rsidR="00163172" w:rsidRPr="00730DA9" w:rsidRDefault="00D51E86" w:rsidP="00730DA9">
      <w:pPr>
        <w:numPr>
          <w:ilvl w:val="0"/>
          <w:numId w:val="1"/>
        </w:numPr>
        <w:rPr>
          <w:lang w:val="cs-CZ"/>
        </w:rPr>
      </w:pPr>
      <w:r w:rsidRPr="00730DA9">
        <w:rPr>
          <w:lang w:val="cs-CZ"/>
        </w:rPr>
        <w:t>THCV (-varin) Asie a Afrika</w:t>
      </w:r>
    </w:p>
    <w:p w:rsidR="00163172" w:rsidRPr="00730DA9" w:rsidRDefault="00D51E86" w:rsidP="00730DA9">
      <w:pPr>
        <w:numPr>
          <w:ilvl w:val="0"/>
          <w:numId w:val="1"/>
        </w:numPr>
        <w:rPr>
          <w:lang w:val="cs-CZ"/>
        </w:rPr>
      </w:pPr>
      <w:r w:rsidRPr="00730DA9">
        <w:rPr>
          <w:lang w:val="cs-CZ"/>
        </w:rPr>
        <w:t>CBC (cannabichromen) zesiluje THC</w:t>
      </w:r>
    </w:p>
    <w:p w:rsidR="00163172" w:rsidRPr="00730DA9" w:rsidRDefault="00D51E86" w:rsidP="00730DA9">
      <w:pPr>
        <w:numPr>
          <w:ilvl w:val="0"/>
          <w:numId w:val="1"/>
        </w:numPr>
        <w:rPr>
          <w:lang w:val="cs-CZ"/>
        </w:rPr>
      </w:pPr>
      <w:r w:rsidRPr="00730DA9">
        <w:rPr>
          <w:lang w:val="cs-CZ"/>
        </w:rPr>
        <w:t>THC je rozpustné v tucích a alkoholu. Ukládá se v tucích (95 % váže na proteiny.</w:t>
      </w:r>
    </w:p>
    <w:p w:rsidR="00163172" w:rsidRDefault="00D51E86" w:rsidP="00730DA9">
      <w:pPr>
        <w:numPr>
          <w:ilvl w:val="0"/>
          <w:numId w:val="1"/>
        </w:numPr>
        <w:rPr>
          <w:lang w:val="cs-CZ"/>
        </w:rPr>
      </w:pPr>
      <w:r w:rsidRPr="00730DA9">
        <w:rPr>
          <w:lang w:val="cs-CZ"/>
        </w:rPr>
        <w:t>V organismu oxiduje na 2 monohydroxy-sloučeniny. Odbourání 20 – 57 - … 500 h.</w:t>
      </w:r>
    </w:p>
    <w:p w:rsidR="00730DA9" w:rsidRPr="00730DA9" w:rsidRDefault="00730DA9" w:rsidP="00730DA9">
      <w:pPr>
        <w:ind w:left="720"/>
        <w:rPr>
          <w:lang w:val="cs-CZ"/>
        </w:rPr>
      </w:pPr>
    </w:p>
    <w:p w:rsidR="00730DA9" w:rsidRDefault="00730DA9" w:rsidP="00730DA9">
      <w:pPr>
        <w:rPr>
          <w:lang w:val="cs-CZ"/>
        </w:rPr>
      </w:pPr>
      <w:r w:rsidRPr="00730DA9">
        <w:rPr>
          <w:lang w:val="cs-CZ"/>
        </w:rPr>
        <w:t>Způsoby užívání</w:t>
      </w:r>
    </w:p>
    <w:p w:rsidR="00730DA9" w:rsidRDefault="00730DA9" w:rsidP="00730DA9">
      <w:proofErr w:type="spellStart"/>
      <w:r w:rsidRPr="00730DA9">
        <w:t>Fáze</w:t>
      </w:r>
      <w:proofErr w:type="spellEnd"/>
      <w:proofErr w:type="gramStart"/>
      <w:r w:rsidRPr="00730DA9">
        <w:t xml:space="preserve">“ </w:t>
      </w:r>
      <w:proofErr w:type="spellStart"/>
      <w:r w:rsidRPr="00730DA9">
        <w:t>intoxikace</w:t>
      </w:r>
      <w:proofErr w:type="spellEnd"/>
      <w:proofErr w:type="gramEnd"/>
    </w:p>
    <w:p w:rsidR="00730DA9" w:rsidRDefault="00730DA9" w:rsidP="00730DA9">
      <w:pPr>
        <w:rPr>
          <w:lang w:val="cs-CZ"/>
        </w:rPr>
      </w:pPr>
      <w:r w:rsidRPr="00730DA9">
        <w:rPr>
          <w:lang w:val="cs-CZ"/>
        </w:rPr>
        <w:t>Rizika užívání konopí</w:t>
      </w:r>
    </w:p>
    <w:p w:rsidR="00730DA9" w:rsidRPr="00D77C49" w:rsidRDefault="00730DA9" w:rsidP="00730DA9">
      <w:r w:rsidRPr="00730DA9">
        <w:t>LSD</w:t>
      </w:r>
    </w:p>
    <w:p w:rsidR="00730DA9" w:rsidRDefault="00730DA9" w:rsidP="00730DA9">
      <w:pPr>
        <w:rPr>
          <w:b/>
        </w:rPr>
      </w:pPr>
      <w:proofErr w:type="spellStart"/>
      <w:r w:rsidRPr="00730DA9">
        <w:rPr>
          <w:b/>
        </w:rPr>
        <w:t>Intoxikace</w:t>
      </w:r>
      <w:proofErr w:type="spellEnd"/>
    </w:p>
    <w:p w:rsidR="00163172" w:rsidRPr="00730DA9" w:rsidRDefault="00D51E86" w:rsidP="00730DA9">
      <w:pPr>
        <w:numPr>
          <w:ilvl w:val="0"/>
          <w:numId w:val="7"/>
        </w:numPr>
        <w:rPr>
          <w:b/>
          <w:lang w:val="cs-CZ"/>
        </w:rPr>
      </w:pPr>
      <w:r w:rsidRPr="00730DA9">
        <w:rPr>
          <w:b/>
          <w:lang w:val="cs-CZ"/>
        </w:rPr>
        <w:t xml:space="preserve">Nástup - pocity závratě, nevolnosti, někdy zvracením. Objevuje se slinotok, kuřáci mívají tendenci kouřit. </w:t>
      </w:r>
    </w:p>
    <w:p w:rsidR="00163172" w:rsidRPr="00730DA9" w:rsidRDefault="00D51E86" w:rsidP="00730DA9">
      <w:pPr>
        <w:numPr>
          <w:ilvl w:val="0"/>
          <w:numId w:val="7"/>
        </w:numPr>
        <w:rPr>
          <w:b/>
          <w:lang w:val="cs-CZ"/>
        </w:rPr>
      </w:pPr>
      <w:r w:rsidRPr="00730DA9">
        <w:rPr>
          <w:b/>
          <w:lang w:val="cs-CZ"/>
        </w:rPr>
        <w:t>Somaticky se objevuje rozšíření zornic, stoupá krevní tlak a tep, stoupá teplota, intoxikovaný se potí.</w:t>
      </w:r>
      <w:r w:rsidRPr="00730DA9">
        <w:rPr>
          <w:b/>
          <w:lang w:val="cs-CZ"/>
        </w:rPr>
        <w:br/>
        <w:t>Psychické projevy jsou různé. Vědomí je zachováno, bývá porušena kontinuita prožívání. Je oslabena kontrola vůle a kritičnost, taktéž časová orientace. Pro intoxikaci je klíčový tzv. set a seting.</w:t>
      </w:r>
    </w:p>
    <w:p w:rsidR="00163172" w:rsidRPr="00730DA9" w:rsidRDefault="00D51E86" w:rsidP="00730DA9">
      <w:pPr>
        <w:numPr>
          <w:ilvl w:val="0"/>
          <w:numId w:val="7"/>
        </w:numPr>
        <w:rPr>
          <w:b/>
          <w:lang w:val="cs-CZ"/>
        </w:rPr>
      </w:pPr>
      <w:r w:rsidRPr="00730DA9">
        <w:rPr>
          <w:b/>
          <w:lang w:val="cs-CZ"/>
        </w:rPr>
        <w:t xml:space="preserve">Mění se prožívání emocí, většinou převládá eufroie a hypomanické tempo, může ale také převládat panická hrůza a bezbřehá úzkost. Intoxikace bývá provázena poruchou pohybové koordinace, alternace vnímání je značná, hlavně zrakového a tělového. Změněna je perspektiva, odhadování vzdáleností, barvy. Vyskytují se četné halucinace (resp. pseudohalucinace) – tělové, snové. </w:t>
      </w:r>
    </w:p>
    <w:p w:rsidR="00730DA9" w:rsidRPr="00730DA9" w:rsidRDefault="00730DA9" w:rsidP="00730DA9">
      <w:pPr>
        <w:rPr>
          <w:b/>
          <w:lang w:val="cs-CZ"/>
        </w:rPr>
      </w:pPr>
      <w:r w:rsidRPr="00730DA9">
        <w:rPr>
          <w:b/>
          <w:lang w:val="cs-CZ"/>
        </w:rPr>
        <w:t>Obavy ze ztráty duševního zdraví, někdy k tomu skutečně dojde a stav přetrvává dlouhodobě</w:t>
      </w:r>
    </w:p>
    <w:p w:rsidR="00730DA9" w:rsidRDefault="00730DA9" w:rsidP="00730DA9">
      <w:proofErr w:type="spellStart"/>
      <w:r w:rsidRPr="00730DA9">
        <w:t>Rizika</w:t>
      </w:r>
      <w:proofErr w:type="spellEnd"/>
    </w:p>
    <w:p w:rsidR="00163172" w:rsidRPr="00730DA9" w:rsidRDefault="00D51E86" w:rsidP="00730DA9">
      <w:pPr>
        <w:numPr>
          <w:ilvl w:val="0"/>
          <w:numId w:val="8"/>
        </w:numPr>
        <w:rPr>
          <w:lang w:val="cs-CZ"/>
        </w:rPr>
      </w:pPr>
      <w:r w:rsidRPr="00730DA9">
        <w:rPr>
          <w:lang w:val="cs-CZ"/>
        </w:rPr>
        <w:t xml:space="preserve">zranění, která si intoxikovaná osoba může přivodit vzhledem ke zmatenosti, dezorientaci a halucinacím. </w:t>
      </w:r>
    </w:p>
    <w:p w:rsidR="00163172" w:rsidRPr="00730DA9" w:rsidRDefault="00D51E86" w:rsidP="00730DA9">
      <w:pPr>
        <w:numPr>
          <w:ilvl w:val="0"/>
          <w:numId w:val="8"/>
        </w:numPr>
        <w:rPr>
          <w:lang w:val="cs-CZ"/>
        </w:rPr>
      </w:pPr>
      <w:r w:rsidRPr="00730DA9">
        <w:rPr>
          <w:lang w:val="cs-CZ"/>
        </w:rPr>
        <w:t>Předávkování.</w:t>
      </w:r>
    </w:p>
    <w:p w:rsidR="00163172" w:rsidRPr="00730DA9" w:rsidRDefault="00D51E86" w:rsidP="00730DA9">
      <w:pPr>
        <w:numPr>
          <w:ilvl w:val="0"/>
          <w:numId w:val="8"/>
        </w:numPr>
        <w:rPr>
          <w:lang w:val="cs-CZ"/>
        </w:rPr>
      </w:pPr>
      <w:r w:rsidRPr="00730DA9">
        <w:rPr>
          <w:lang w:val="cs-CZ"/>
        </w:rPr>
        <w:t>Vzácné případy křečí a hyperpyrexie (velmi vysoké tělesné teploty).</w:t>
      </w:r>
    </w:p>
    <w:p w:rsidR="00163172" w:rsidRPr="00730DA9" w:rsidRDefault="00D51E86" w:rsidP="00730DA9">
      <w:pPr>
        <w:numPr>
          <w:ilvl w:val="0"/>
          <w:numId w:val="8"/>
        </w:numPr>
        <w:rPr>
          <w:lang w:val="cs-CZ"/>
        </w:rPr>
      </w:pPr>
      <w:r w:rsidRPr="00730DA9">
        <w:rPr>
          <w:lang w:val="cs-CZ"/>
        </w:rPr>
        <w:lastRenderedPageBreak/>
        <w:t>LSD není neurotoxické a nezpůsobuje chromozomální aberaci – LSD nepoškozuje vaši genetickou výbavu.</w:t>
      </w:r>
    </w:p>
    <w:p w:rsidR="00163172" w:rsidRPr="00730DA9" w:rsidRDefault="00D51E86" w:rsidP="00730DA9">
      <w:pPr>
        <w:numPr>
          <w:ilvl w:val="0"/>
          <w:numId w:val="8"/>
        </w:numPr>
        <w:rPr>
          <w:lang w:val="cs-CZ"/>
        </w:rPr>
      </w:pPr>
      <w:r w:rsidRPr="00730DA9">
        <w:rPr>
          <w:lang w:val="cs-CZ"/>
        </w:rPr>
        <w:t>Panické ataky (</w:t>
      </w:r>
      <w:r w:rsidRPr="00730DA9">
        <w:rPr>
          <w:b/>
          <w:bCs/>
          <w:lang w:val="cs-CZ"/>
        </w:rPr>
        <w:t>bad trips</w:t>
      </w:r>
      <w:r w:rsidRPr="00730DA9">
        <w:rPr>
          <w:lang w:val="cs-CZ"/>
        </w:rPr>
        <w:t>).</w:t>
      </w:r>
    </w:p>
    <w:p w:rsidR="00163172" w:rsidRPr="00730DA9" w:rsidRDefault="00D51E86" w:rsidP="00730DA9">
      <w:pPr>
        <w:numPr>
          <w:ilvl w:val="0"/>
          <w:numId w:val="8"/>
        </w:numPr>
        <w:rPr>
          <w:lang w:val="cs-CZ"/>
        </w:rPr>
      </w:pPr>
      <w:r w:rsidRPr="00730DA9">
        <w:rPr>
          <w:lang w:val="cs-CZ"/>
        </w:rPr>
        <w:t xml:space="preserve">Narušení duševní rovnováhy a narušení schopnosti úsudku. </w:t>
      </w:r>
    </w:p>
    <w:p w:rsidR="00163172" w:rsidRPr="00730DA9" w:rsidRDefault="00D51E86" w:rsidP="00730DA9">
      <w:pPr>
        <w:numPr>
          <w:ilvl w:val="0"/>
          <w:numId w:val="8"/>
        </w:numPr>
        <w:rPr>
          <w:lang w:val="cs-CZ"/>
        </w:rPr>
      </w:pPr>
      <w:r w:rsidRPr="00730DA9">
        <w:rPr>
          <w:lang w:val="cs-CZ"/>
        </w:rPr>
        <w:t>Zmatenost, desorientace, panika, deprese, paranoia či grandiozity.</w:t>
      </w:r>
    </w:p>
    <w:p w:rsidR="00163172" w:rsidRPr="00730DA9" w:rsidRDefault="00D51E86" w:rsidP="00730DA9">
      <w:pPr>
        <w:numPr>
          <w:ilvl w:val="0"/>
          <w:numId w:val="8"/>
        </w:numPr>
        <w:rPr>
          <w:lang w:val="cs-CZ"/>
        </w:rPr>
      </w:pPr>
      <w:r w:rsidRPr="00730DA9">
        <w:rPr>
          <w:lang w:val="cs-CZ"/>
        </w:rPr>
        <w:t xml:space="preserve">Chronické užívání LSD je doprovázeno depresemi se suicidálními fantaziemi. </w:t>
      </w:r>
    </w:p>
    <w:p w:rsidR="00730DA9" w:rsidRPr="00410C2D" w:rsidRDefault="00730DA9" w:rsidP="00730DA9">
      <w:pPr>
        <w:rPr>
          <w:lang w:val="cs-CZ"/>
        </w:rPr>
      </w:pPr>
      <w:r w:rsidRPr="00410C2D">
        <w:rPr>
          <w:lang w:val="cs-CZ"/>
        </w:rPr>
        <w:t>Lysohlávky</w:t>
      </w:r>
    </w:p>
    <w:p w:rsidR="00730DA9" w:rsidRPr="00410C2D" w:rsidRDefault="00730DA9" w:rsidP="00730DA9">
      <w:pPr>
        <w:rPr>
          <w:lang w:val="cs-CZ"/>
        </w:rPr>
      </w:pPr>
      <w:r w:rsidRPr="00410C2D">
        <w:rPr>
          <w:lang w:val="cs-CZ"/>
        </w:rPr>
        <w:t>Dávkování</w:t>
      </w:r>
    </w:p>
    <w:p w:rsidR="00730DA9" w:rsidRPr="00410C2D" w:rsidRDefault="00730DA9" w:rsidP="00730DA9">
      <w:pPr>
        <w:rPr>
          <w:lang w:val="cs-CZ"/>
        </w:rPr>
      </w:pPr>
      <w:r w:rsidRPr="00410C2D">
        <w:rPr>
          <w:lang w:val="cs-CZ"/>
        </w:rPr>
        <w:t>Rizika</w:t>
      </w:r>
    </w:p>
    <w:p w:rsidR="00730DA9" w:rsidRPr="00410C2D" w:rsidRDefault="00730DA9" w:rsidP="00730DA9">
      <w:pPr>
        <w:rPr>
          <w:lang w:val="cs-CZ"/>
        </w:rPr>
      </w:pPr>
      <w:r w:rsidRPr="00410C2D">
        <w:rPr>
          <w:lang w:val="cs-CZ"/>
        </w:rPr>
        <w:t>Kontraindikace</w:t>
      </w:r>
    </w:p>
    <w:p w:rsidR="00730DA9" w:rsidRPr="00410C2D" w:rsidRDefault="00730DA9" w:rsidP="00730DA9">
      <w:pPr>
        <w:rPr>
          <w:b/>
          <w:lang w:val="cs-CZ"/>
        </w:rPr>
      </w:pPr>
      <w:r w:rsidRPr="00410C2D">
        <w:rPr>
          <w:lang w:val="cs-CZ"/>
        </w:rPr>
        <w:t>3</w:t>
      </w:r>
      <w:r w:rsidRPr="00410C2D">
        <w:rPr>
          <w:b/>
          <w:lang w:val="cs-CZ"/>
        </w:rPr>
        <w:t>. Stimulantní drogy</w:t>
      </w:r>
      <w:r w:rsidRPr="00410C2D">
        <w:rPr>
          <w:b/>
          <w:lang w:val="cs-CZ"/>
        </w:rPr>
        <w:br/>
        <w:t>3,4-methylendioxy-N-methamfetamin</w:t>
      </w:r>
    </w:p>
    <w:p w:rsidR="00730DA9" w:rsidRPr="00410C2D" w:rsidRDefault="00730DA9" w:rsidP="00D77C49">
      <w:pPr>
        <w:rPr>
          <w:b/>
          <w:lang w:val="cs-CZ"/>
        </w:rPr>
      </w:pPr>
      <w:r w:rsidRPr="00410C2D">
        <w:rPr>
          <w:b/>
          <w:lang w:val="cs-CZ"/>
        </w:rPr>
        <w:t>Účinky extáze</w:t>
      </w:r>
    </w:p>
    <w:p w:rsidR="00730DA9" w:rsidRPr="00D77C49" w:rsidRDefault="00730DA9" w:rsidP="00730DA9">
      <w:pPr>
        <w:rPr>
          <w:b/>
        </w:rPr>
      </w:pPr>
      <w:proofErr w:type="spellStart"/>
      <w:r w:rsidRPr="00730DA9">
        <w:rPr>
          <w:b/>
        </w:rPr>
        <w:t>Rizika</w:t>
      </w:r>
      <w:proofErr w:type="spellEnd"/>
      <w:r w:rsidRPr="00730DA9">
        <w:rPr>
          <w:b/>
        </w:rPr>
        <w:t xml:space="preserve"> </w:t>
      </w:r>
      <w:proofErr w:type="spellStart"/>
      <w:r w:rsidRPr="00730DA9">
        <w:rPr>
          <w:b/>
        </w:rPr>
        <w:t>užívání</w:t>
      </w:r>
      <w:proofErr w:type="spellEnd"/>
    </w:p>
    <w:p w:rsidR="00730DA9" w:rsidRDefault="00730DA9" w:rsidP="00730DA9">
      <w:pPr>
        <w:rPr>
          <w:b/>
          <w:bCs/>
        </w:rPr>
      </w:pPr>
      <w:proofErr w:type="spellStart"/>
      <w:r w:rsidRPr="00730DA9">
        <w:rPr>
          <w:b/>
        </w:rPr>
        <w:t>Stimulanty</w:t>
      </w:r>
      <w:proofErr w:type="spellEnd"/>
      <w:r w:rsidRPr="00730DA9">
        <w:rPr>
          <w:b/>
        </w:rPr>
        <w:t xml:space="preserve"> – </w:t>
      </w:r>
      <w:proofErr w:type="spellStart"/>
      <w:r w:rsidRPr="00730DA9">
        <w:rPr>
          <w:b/>
          <w:bCs/>
        </w:rPr>
        <w:t>Metamfetamin</w:t>
      </w:r>
      <w:proofErr w:type="spellEnd"/>
    </w:p>
    <w:p w:rsidR="00730DA9" w:rsidRDefault="00730DA9" w:rsidP="00730DA9">
      <w:pPr>
        <w:rPr>
          <w:b/>
        </w:rPr>
      </w:pPr>
      <w:proofErr w:type="spellStart"/>
      <w:r w:rsidRPr="00730DA9">
        <w:rPr>
          <w:b/>
        </w:rPr>
        <w:t>Funkce</w:t>
      </w:r>
      <w:proofErr w:type="spellEnd"/>
      <w:r w:rsidRPr="00730DA9">
        <w:rPr>
          <w:b/>
        </w:rPr>
        <w:t xml:space="preserve"> </w:t>
      </w:r>
      <w:proofErr w:type="spellStart"/>
      <w:r w:rsidRPr="00730DA9">
        <w:rPr>
          <w:b/>
        </w:rPr>
        <w:t>neuropřenašečů</w:t>
      </w:r>
      <w:proofErr w:type="spellEnd"/>
    </w:p>
    <w:p w:rsidR="00730DA9" w:rsidRDefault="00730DA9" w:rsidP="00730DA9">
      <w:pPr>
        <w:rPr>
          <w:b/>
        </w:rPr>
      </w:pPr>
      <w:proofErr w:type="spellStart"/>
      <w:r w:rsidRPr="00730DA9">
        <w:rPr>
          <w:b/>
        </w:rPr>
        <w:t>Působení</w:t>
      </w:r>
      <w:proofErr w:type="spellEnd"/>
      <w:r w:rsidRPr="00730DA9">
        <w:rPr>
          <w:b/>
        </w:rPr>
        <w:t xml:space="preserve"> </w:t>
      </w:r>
      <w:proofErr w:type="spellStart"/>
      <w:r w:rsidRPr="00730DA9">
        <w:rPr>
          <w:b/>
        </w:rPr>
        <w:t>pervitinu</w:t>
      </w:r>
      <w:proofErr w:type="spellEnd"/>
    </w:p>
    <w:p w:rsidR="00163172" w:rsidRPr="00730DA9" w:rsidRDefault="00D51E86" w:rsidP="00730DA9">
      <w:pPr>
        <w:numPr>
          <w:ilvl w:val="2"/>
          <w:numId w:val="14"/>
        </w:numPr>
        <w:rPr>
          <w:b/>
          <w:lang w:val="cs-CZ"/>
        </w:rPr>
      </w:pPr>
      <w:r w:rsidRPr="00730DA9">
        <w:rPr>
          <w:b/>
          <w:bCs/>
          <w:u w:val="single"/>
          <w:lang w:val="cs-CZ"/>
        </w:rPr>
        <w:t>adrenergních</w:t>
      </w:r>
      <w:r w:rsidR="00D77C49">
        <w:rPr>
          <w:b/>
          <w:bCs/>
          <w:lang w:val="cs-CZ"/>
        </w:rPr>
        <w:t xml:space="preserve"> </w:t>
      </w:r>
    </w:p>
    <w:p w:rsidR="00730DA9" w:rsidRPr="00D77C49" w:rsidRDefault="00D51E86" w:rsidP="00730DA9">
      <w:pPr>
        <w:numPr>
          <w:ilvl w:val="2"/>
          <w:numId w:val="14"/>
        </w:numPr>
        <w:rPr>
          <w:b/>
          <w:bCs/>
        </w:rPr>
      </w:pPr>
      <w:r w:rsidRPr="00730DA9">
        <w:rPr>
          <w:b/>
          <w:bCs/>
          <w:u w:val="single"/>
          <w:lang w:val="cs-CZ"/>
        </w:rPr>
        <w:t xml:space="preserve"> dopaminových</w:t>
      </w:r>
      <w:r w:rsidRPr="00730DA9">
        <w:rPr>
          <w:b/>
          <w:bCs/>
          <w:lang w:val="cs-CZ"/>
        </w:rPr>
        <w:t xml:space="preserve"> </w:t>
      </w:r>
    </w:p>
    <w:p w:rsidR="00730DA9" w:rsidRDefault="00730DA9" w:rsidP="00730DA9">
      <w:pPr>
        <w:rPr>
          <w:b/>
        </w:rPr>
      </w:pPr>
      <w:proofErr w:type="spellStart"/>
      <w:r>
        <w:rPr>
          <w:b/>
        </w:rPr>
        <w:t>Dopady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užívání</w:t>
      </w:r>
      <w:proofErr w:type="spellEnd"/>
      <w:r>
        <w:rPr>
          <w:b/>
        </w:rPr>
        <w:t xml:space="preserve"> OPL </w:t>
      </w:r>
      <w:r w:rsidRPr="00730DA9">
        <w:rPr>
          <w:b/>
        </w:rPr>
        <w:t xml:space="preserve">a </w:t>
      </w:r>
      <w:proofErr w:type="spellStart"/>
      <w:r w:rsidRPr="00730DA9">
        <w:rPr>
          <w:b/>
        </w:rPr>
        <w:t>primárně</w:t>
      </w:r>
      <w:proofErr w:type="spellEnd"/>
      <w:r w:rsidRPr="00730DA9">
        <w:rPr>
          <w:b/>
        </w:rPr>
        <w:t xml:space="preserve"> </w:t>
      </w:r>
      <w:proofErr w:type="spellStart"/>
      <w:r w:rsidRPr="00730DA9">
        <w:rPr>
          <w:b/>
        </w:rPr>
        <w:t>preventivní</w:t>
      </w:r>
      <w:proofErr w:type="spellEnd"/>
      <w:r w:rsidRPr="00730DA9">
        <w:rPr>
          <w:b/>
        </w:rPr>
        <w:t xml:space="preserve"> </w:t>
      </w:r>
      <w:proofErr w:type="spellStart"/>
      <w:r w:rsidRPr="00730DA9">
        <w:rPr>
          <w:b/>
        </w:rPr>
        <w:t>přístup</w:t>
      </w:r>
      <w:proofErr w:type="spellEnd"/>
    </w:p>
    <w:p w:rsidR="00730DA9" w:rsidRDefault="00730DA9" w:rsidP="00730DA9">
      <w:pPr>
        <w:rPr>
          <w:b/>
        </w:rPr>
      </w:pPr>
      <w:proofErr w:type="spellStart"/>
      <w:r w:rsidRPr="00730DA9">
        <w:rPr>
          <w:b/>
        </w:rPr>
        <w:t>Sociální</w:t>
      </w:r>
      <w:proofErr w:type="spellEnd"/>
      <w:r w:rsidRPr="00730DA9">
        <w:rPr>
          <w:b/>
        </w:rPr>
        <w:t xml:space="preserve"> </w:t>
      </w:r>
      <w:proofErr w:type="spellStart"/>
      <w:r w:rsidRPr="00730DA9">
        <w:rPr>
          <w:b/>
        </w:rPr>
        <w:t>problémy</w:t>
      </w:r>
      <w:proofErr w:type="spellEnd"/>
    </w:p>
    <w:p w:rsidR="00730DA9" w:rsidRDefault="00730DA9" w:rsidP="00730DA9">
      <w:pPr>
        <w:rPr>
          <w:b/>
        </w:rPr>
      </w:pPr>
      <w:proofErr w:type="spellStart"/>
      <w:r w:rsidRPr="00730DA9">
        <w:rPr>
          <w:b/>
        </w:rPr>
        <w:t>Finanční</w:t>
      </w:r>
      <w:proofErr w:type="spellEnd"/>
      <w:r w:rsidRPr="00730DA9">
        <w:rPr>
          <w:b/>
        </w:rPr>
        <w:t xml:space="preserve"> </w:t>
      </w:r>
      <w:proofErr w:type="spellStart"/>
      <w:r w:rsidRPr="00730DA9">
        <w:rPr>
          <w:b/>
        </w:rPr>
        <w:t>problémy</w:t>
      </w:r>
      <w:proofErr w:type="spellEnd"/>
    </w:p>
    <w:p w:rsidR="00730DA9" w:rsidRDefault="00730DA9" w:rsidP="00730DA9">
      <w:pPr>
        <w:rPr>
          <w:b/>
        </w:rPr>
      </w:pPr>
      <w:proofErr w:type="spellStart"/>
      <w:r w:rsidRPr="00730DA9">
        <w:rPr>
          <w:b/>
        </w:rPr>
        <w:t>Zdravotní</w:t>
      </w:r>
      <w:proofErr w:type="spellEnd"/>
      <w:r w:rsidRPr="00730DA9">
        <w:rPr>
          <w:b/>
        </w:rPr>
        <w:t xml:space="preserve"> </w:t>
      </w:r>
      <w:proofErr w:type="spellStart"/>
      <w:r w:rsidRPr="00730DA9">
        <w:rPr>
          <w:b/>
        </w:rPr>
        <w:t>problémy</w:t>
      </w:r>
      <w:proofErr w:type="spellEnd"/>
    </w:p>
    <w:p w:rsidR="00730DA9" w:rsidRDefault="00730DA9" w:rsidP="00730DA9">
      <w:pPr>
        <w:rPr>
          <w:b/>
        </w:rPr>
      </w:pPr>
      <w:proofErr w:type="spellStart"/>
      <w:r w:rsidRPr="00730DA9">
        <w:rPr>
          <w:b/>
        </w:rPr>
        <w:t>Osobnostní</w:t>
      </w:r>
      <w:proofErr w:type="spellEnd"/>
      <w:r w:rsidRPr="00730DA9">
        <w:rPr>
          <w:b/>
        </w:rPr>
        <w:t xml:space="preserve"> </w:t>
      </w:r>
      <w:proofErr w:type="spellStart"/>
      <w:r w:rsidRPr="00730DA9">
        <w:rPr>
          <w:b/>
        </w:rPr>
        <w:t>problémy</w:t>
      </w:r>
      <w:proofErr w:type="spellEnd"/>
    </w:p>
    <w:p w:rsidR="00730DA9" w:rsidRDefault="00D51E86" w:rsidP="00730DA9">
      <w:pPr>
        <w:rPr>
          <w:b/>
        </w:rPr>
      </w:pPr>
      <w:proofErr w:type="spellStart"/>
      <w:r w:rsidRPr="00D51E86">
        <w:rPr>
          <w:b/>
        </w:rPr>
        <w:t>Desatero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nehulení</w:t>
      </w:r>
      <w:proofErr w:type="spellEnd"/>
    </w:p>
    <w:p w:rsidR="00D51E86" w:rsidRDefault="00D51E86" w:rsidP="00730DA9">
      <w:pPr>
        <w:rPr>
          <w:b/>
        </w:rPr>
      </w:pPr>
      <w:proofErr w:type="spellStart"/>
      <w:r w:rsidRPr="00D51E86">
        <w:rPr>
          <w:b/>
        </w:rPr>
        <w:t>Společné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známky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zneužívání</w:t>
      </w:r>
      <w:proofErr w:type="spellEnd"/>
      <w:r w:rsidRPr="00D51E86">
        <w:rPr>
          <w:b/>
        </w:rPr>
        <w:t xml:space="preserve"> OPL</w:t>
      </w:r>
    </w:p>
    <w:p w:rsidR="00D51E86" w:rsidRDefault="00D51E86" w:rsidP="00730DA9">
      <w:pPr>
        <w:rPr>
          <w:b/>
          <w:lang w:val="cs-CZ"/>
        </w:rPr>
      </w:pPr>
      <w:r w:rsidRPr="00D51E86">
        <w:rPr>
          <w:b/>
          <w:lang w:val="cs-CZ"/>
        </w:rPr>
        <w:t>VZORCE UŽÍVÁNÍ DROG MEZI MLÁDEŽÍ</w:t>
      </w:r>
      <w:r>
        <w:rPr>
          <w:b/>
          <w:lang w:val="cs-CZ"/>
        </w:rPr>
        <w:t>.....................</w:t>
      </w:r>
    </w:p>
    <w:p w:rsidR="00D51E86" w:rsidRDefault="00D51E86" w:rsidP="00730DA9">
      <w:pPr>
        <w:rPr>
          <w:b/>
        </w:rPr>
      </w:pPr>
      <w:proofErr w:type="spellStart"/>
      <w:r w:rsidRPr="00D51E86">
        <w:rPr>
          <w:b/>
        </w:rPr>
        <w:t>Definice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základních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pojmů</w:t>
      </w:r>
      <w:proofErr w:type="spellEnd"/>
      <w:r w:rsidRPr="00D51E86">
        <w:rPr>
          <w:b/>
        </w:rPr>
        <w:t xml:space="preserve"> v </w:t>
      </w:r>
      <w:proofErr w:type="spellStart"/>
      <w:r w:rsidRPr="00D51E86">
        <w:rPr>
          <w:b/>
        </w:rPr>
        <w:t>oblasti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prevence</w:t>
      </w:r>
      <w:proofErr w:type="spellEnd"/>
    </w:p>
    <w:p w:rsidR="00D77C49" w:rsidRDefault="00D51E86" w:rsidP="003A3901">
      <w:pPr>
        <w:numPr>
          <w:ilvl w:val="0"/>
          <w:numId w:val="23"/>
        </w:numPr>
        <w:rPr>
          <w:b/>
          <w:lang w:val="cs-CZ"/>
        </w:rPr>
      </w:pPr>
      <w:r w:rsidRPr="00D77C49">
        <w:rPr>
          <w:b/>
          <w:bCs/>
          <w:lang w:val="cs-CZ"/>
        </w:rPr>
        <w:t xml:space="preserve">primární prevence </w:t>
      </w:r>
    </w:p>
    <w:p w:rsidR="00163172" w:rsidRPr="00D77C49" w:rsidRDefault="00D51E86" w:rsidP="003A3901">
      <w:pPr>
        <w:numPr>
          <w:ilvl w:val="0"/>
          <w:numId w:val="23"/>
        </w:numPr>
        <w:rPr>
          <w:b/>
          <w:lang w:val="cs-CZ"/>
        </w:rPr>
      </w:pPr>
      <w:r w:rsidRPr="00D77C49">
        <w:rPr>
          <w:b/>
          <w:bCs/>
          <w:lang w:val="cs-CZ"/>
        </w:rPr>
        <w:lastRenderedPageBreak/>
        <w:t xml:space="preserve">sekundární </w:t>
      </w:r>
    </w:p>
    <w:p w:rsidR="00D51E86" w:rsidRPr="00D77C49" w:rsidRDefault="00D51E86" w:rsidP="00213E31">
      <w:pPr>
        <w:numPr>
          <w:ilvl w:val="0"/>
          <w:numId w:val="23"/>
        </w:numPr>
        <w:rPr>
          <w:b/>
          <w:lang w:val="cs-CZ"/>
        </w:rPr>
      </w:pPr>
      <w:r w:rsidRPr="00D77C49">
        <w:rPr>
          <w:b/>
          <w:bCs/>
          <w:lang w:val="cs-CZ"/>
        </w:rPr>
        <w:t xml:space="preserve">terciární </w:t>
      </w:r>
      <w:r w:rsidRPr="00D77C49">
        <w:rPr>
          <w:b/>
          <w:lang w:val="cs-CZ"/>
        </w:rPr>
        <w:t xml:space="preserve">Vymezení PP aktivit, cíle: </w:t>
      </w:r>
    </w:p>
    <w:p w:rsidR="00163172" w:rsidRPr="00D51E86" w:rsidRDefault="00D51E86" w:rsidP="00D51E86">
      <w:pPr>
        <w:numPr>
          <w:ilvl w:val="0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Primární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prevence</w:t>
      </w:r>
      <w:proofErr w:type="spellEnd"/>
    </w:p>
    <w:p w:rsidR="00163172" w:rsidRPr="00D51E86" w:rsidRDefault="00D51E86" w:rsidP="00D51E86">
      <w:pPr>
        <w:numPr>
          <w:ilvl w:val="1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nespecifická</w:t>
      </w:r>
      <w:proofErr w:type="spellEnd"/>
    </w:p>
    <w:p w:rsidR="00163172" w:rsidRPr="00D51E86" w:rsidRDefault="00D51E86" w:rsidP="00D51E86">
      <w:pPr>
        <w:numPr>
          <w:ilvl w:val="1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specifická</w:t>
      </w:r>
      <w:proofErr w:type="spellEnd"/>
    </w:p>
    <w:p w:rsidR="00163172" w:rsidRPr="00D51E86" w:rsidRDefault="00D51E86" w:rsidP="00D51E86">
      <w:pPr>
        <w:numPr>
          <w:ilvl w:val="2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všeobecná</w:t>
      </w:r>
      <w:proofErr w:type="spellEnd"/>
    </w:p>
    <w:p w:rsidR="00163172" w:rsidRPr="00D51E86" w:rsidRDefault="00D51E86" w:rsidP="00D51E86">
      <w:pPr>
        <w:numPr>
          <w:ilvl w:val="2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sektivní</w:t>
      </w:r>
      <w:proofErr w:type="spellEnd"/>
    </w:p>
    <w:p w:rsidR="00163172" w:rsidRPr="00D51E86" w:rsidRDefault="00D51E86" w:rsidP="00D51E86">
      <w:pPr>
        <w:numPr>
          <w:ilvl w:val="2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indikovaná</w:t>
      </w:r>
      <w:proofErr w:type="spellEnd"/>
    </w:p>
    <w:p w:rsidR="00163172" w:rsidRPr="00D51E86" w:rsidRDefault="00D51E86" w:rsidP="00D51E86">
      <w:pPr>
        <w:numPr>
          <w:ilvl w:val="0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Cíle</w:t>
      </w:r>
      <w:proofErr w:type="spellEnd"/>
      <w:r w:rsidRPr="00D51E86">
        <w:rPr>
          <w:b/>
        </w:rPr>
        <w:t xml:space="preserve"> PP</w:t>
      </w:r>
    </w:p>
    <w:p w:rsidR="00163172" w:rsidRPr="00D51E86" w:rsidRDefault="00D51E86" w:rsidP="00D51E86">
      <w:pPr>
        <w:numPr>
          <w:ilvl w:val="1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změna</w:t>
      </w:r>
      <w:proofErr w:type="spellEnd"/>
      <w:r w:rsidRPr="00D51E86">
        <w:rPr>
          <w:b/>
        </w:rPr>
        <w:t xml:space="preserve"> </w:t>
      </w:r>
    </w:p>
    <w:p w:rsidR="00163172" w:rsidRPr="00D51E86" w:rsidRDefault="00D51E86" w:rsidP="00D51E86">
      <w:pPr>
        <w:numPr>
          <w:ilvl w:val="2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postojů</w:t>
      </w:r>
      <w:proofErr w:type="spellEnd"/>
    </w:p>
    <w:p w:rsidR="00163172" w:rsidRPr="00D51E86" w:rsidRDefault="00D51E86" w:rsidP="00D51E86">
      <w:pPr>
        <w:numPr>
          <w:ilvl w:val="2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chování</w:t>
      </w:r>
      <w:proofErr w:type="spellEnd"/>
    </w:p>
    <w:p w:rsidR="00163172" w:rsidRPr="00D51E86" w:rsidRDefault="00D51E86" w:rsidP="00D51E86">
      <w:pPr>
        <w:numPr>
          <w:ilvl w:val="1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vybavení</w:t>
      </w:r>
      <w:proofErr w:type="spellEnd"/>
    </w:p>
    <w:p w:rsidR="00163172" w:rsidRPr="00D51E86" w:rsidRDefault="00D51E86" w:rsidP="00D51E86">
      <w:pPr>
        <w:numPr>
          <w:ilvl w:val="2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schopnostmi</w:t>
      </w:r>
      <w:proofErr w:type="spellEnd"/>
    </w:p>
    <w:p w:rsidR="00163172" w:rsidRPr="00D51E86" w:rsidRDefault="00D51E86" w:rsidP="00D51E86">
      <w:pPr>
        <w:numPr>
          <w:ilvl w:val="2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dovednostmi</w:t>
      </w:r>
      <w:proofErr w:type="spellEnd"/>
    </w:p>
    <w:p w:rsidR="00163172" w:rsidRPr="00D51E86" w:rsidRDefault="00D51E86" w:rsidP="00D51E86">
      <w:pPr>
        <w:numPr>
          <w:ilvl w:val="2"/>
          <w:numId w:val="24"/>
        </w:numPr>
        <w:rPr>
          <w:b/>
          <w:lang w:val="cs-CZ"/>
        </w:rPr>
      </w:pPr>
      <w:proofErr w:type="spellStart"/>
      <w:r w:rsidRPr="00D51E86">
        <w:rPr>
          <w:b/>
        </w:rPr>
        <w:t>znalostmi</w:t>
      </w:r>
      <w:proofErr w:type="spellEnd"/>
    </w:p>
    <w:p w:rsidR="00D51E86" w:rsidRDefault="00D51E86" w:rsidP="00D51E86">
      <w:pPr>
        <w:rPr>
          <w:b/>
        </w:rPr>
      </w:pPr>
      <w:proofErr w:type="spellStart"/>
      <w:r w:rsidRPr="00D51E86">
        <w:rPr>
          <w:b/>
        </w:rPr>
        <w:t>Typy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rizikového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chování</w:t>
      </w:r>
      <w:proofErr w:type="spellEnd"/>
      <w:r>
        <w:rPr>
          <w:b/>
        </w:rPr>
        <w:t>:</w:t>
      </w:r>
    </w:p>
    <w:p w:rsidR="00163172" w:rsidRPr="00D51E86" w:rsidRDefault="00D51E86" w:rsidP="00D51E86">
      <w:pPr>
        <w:numPr>
          <w:ilvl w:val="1"/>
          <w:numId w:val="26"/>
        </w:numPr>
        <w:rPr>
          <w:b/>
          <w:lang w:val="cs-CZ"/>
        </w:rPr>
      </w:pPr>
      <w:r w:rsidRPr="00D51E86">
        <w:rPr>
          <w:b/>
        </w:rPr>
        <w:t xml:space="preserve">   </w:t>
      </w:r>
      <w:r w:rsidRPr="00D51E86">
        <w:rPr>
          <w:b/>
          <w:lang w:val="cs-CZ"/>
        </w:rPr>
        <w:t>záškoláctví</w:t>
      </w:r>
    </w:p>
    <w:p w:rsidR="00163172" w:rsidRPr="00D51E86" w:rsidRDefault="00D51E86" w:rsidP="00D51E86">
      <w:pPr>
        <w:numPr>
          <w:ilvl w:val="1"/>
          <w:numId w:val="26"/>
        </w:numPr>
        <w:rPr>
          <w:b/>
          <w:lang w:val="cs-CZ"/>
        </w:rPr>
      </w:pPr>
      <w:r w:rsidRPr="00D51E86">
        <w:rPr>
          <w:b/>
          <w:lang w:val="cs-CZ"/>
        </w:rPr>
        <w:t xml:space="preserve">  šikanu a extrémní projevy agrese</w:t>
      </w:r>
    </w:p>
    <w:p w:rsidR="00163172" w:rsidRPr="00D51E86" w:rsidRDefault="00D51E86" w:rsidP="00D51E86">
      <w:pPr>
        <w:numPr>
          <w:ilvl w:val="1"/>
          <w:numId w:val="26"/>
        </w:numPr>
        <w:rPr>
          <w:b/>
          <w:lang w:val="cs-CZ"/>
        </w:rPr>
      </w:pPr>
      <w:r w:rsidRPr="00D51E86">
        <w:rPr>
          <w:b/>
          <w:lang w:val="cs-CZ"/>
        </w:rPr>
        <w:t xml:space="preserve">  extrémně rizikové sporty a rizikové chování v         </w:t>
      </w:r>
      <w:r w:rsidRPr="00D51E86">
        <w:rPr>
          <w:b/>
          <w:lang w:val="cs-CZ"/>
        </w:rPr>
        <w:tab/>
        <w:t>dopravě</w:t>
      </w:r>
    </w:p>
    <w:p w:rsidR="00163172" w:rsidRPr="00D51E86" w:rsidRDefault="00D51E86" w:rsidP="00D51E86">
      <w:pPr>
        <w:numPr>
          <w:ilvl w:val="1"/>
          <w:numId w:val="26"/>
        </w:numPr>
        <w:rPr>
          <w:b/>
          <w:lang w:val="cs-CZ"/>
        </w:rPr>
      </w:pPr>
      <w:r w:rsidRPr="00D51E86">
        <w:rPr>
          <w:b/>
          <w:lang w:val="cs-CZ"/>
        </w:rPr>
        <w:t xml:space="preserve">  rasismus a xenofobii </w:t>
      </w:r>
    </w:p>
    <w:p w:rsidR="00163172" w:rsidRPr="00D51E86" w:rsidRDefault="00D51E86" w:rsidP="00D51E86">
      <w:pPr>
        <w:numPr>
          <w:ilvl w:val="1"/>
          <w:numId w:val="26"/>
        </w:numPr>
        <w:rPr>
          <w:b/>
          <w:lang w:val="cs-CZ"/>
        </w:rPr>
      </w:pPr>
      <w:r w:rsidRPr="00D51E86">
        <w:rPr>
          <w:b/>
          <w:lang w:val="cs-CZ"/>
        </w:rPr>
        <w:t xml:space="preserve">  negativní působení nových náboženství</w:t>
      </w:r>
    </w:p>
    <w:p w:rsidR="00163172" w:rsidRPr="00D51E86" w:rsidRDefault="00D51E86" w:rsidP="00D51E86">
      <w:pPr>
        <w:numPr>
          <w:ilvl w:val="1"/>
          <w:numId w:val="26"/>
        </w:numPr>
        <w:rPr>
          <w:b/>
          <w:lang w:val="cs-CZ"/>
        </w:rPr>
      </w:pPr>
      <w:r w:rsidRPr="00D51E86">
        <w:rPr>
          <w:b/>
          <w:lang w:val="cs-CZ"/>
        </w:rPr>
        <w:t xml:space="preserve">  sexuální rizikové chování </w:t>
      </w:r>
    </w:p>
    <w:p w:rsidR="00163172" w:rsidRPr="00D51E86" w:rsidRDefault="00D51E86" w:rsidP="00D51E86">
      <w:pPr>
        <w:numPr>
          <w:ilvl w:val="1"/>
          <w:numId w:val="26"/>
        </w:numPr>
        <w:rPr>
          <w:b/>
          <w:lang w:val="cs-CZ"/>
        </w:rPr>
      </w:pPr>
      <w:r w:rsidRPr="00D51E86">
        <w:rPr>
          <w:b/>
          <w:lang w:val="cs-CZ"/>
        </w:rPr>
        <w:t xml:space="preserve">  závislostní chování (adiktologie) – látkové, </w:t>
      </w:r>
      <w:r w:rsidRPr="00D51E86">
        <w:rPr>
          <w:b/>
          <w:lang w:val="cs-CZ"/>
        </w:rPr>
        <w:tab/>
        <w:t>nelátkové</w:t>
      </w:r>
    </w:p>
    <w:p w:rsidR="00163172" w:rsidRPr="00D51E86" w:rsidRDefault="00D51E86" w:rsidP="00D51E86">
      <w:pPr>
        <w:numPr>
          <w:ilvl w:val="1"/>
          <w:numId w:val="26"/>
        </w:numPr>
        <w:rPr>
          <w:b/>
          <w:lang w:val="cs-CZ"/>
        </w:rPr>
      </w:pPr>
      <w:r w:rsidRPr="00D51E86">
        <w:rPr>
          <w:b/>
          <w:lang w:val="cs-CZ"/>
        </w:rPr>
        <w:t xml:space="preserve">  okruh poruch a problémů spojených se syndromem </w:t>
      </w:r>
      <w:r w:rsidRPr="00D51E86">
        <w:rPr>
          <w:b/>
          <w:lang w:val="cs-CZ"/>
        </w:rPr>
        <w:tab/>
        <w:t>týraného a zanedbávaného dítěte</w:t>
      </w:r>
    </w:p>
    <w:p w:rsidR="00163172" w:rsidRPr="00D51E86" w:rsidRDefault="00D51E86" w:rsidP="00D51E86">
      <w:pPr>
        <w:numPr>
          <w:ilvl w:val="1"/>
          <w:numId w:val="26"/>
        </w:numPr>
        <w:rPr>
          <w:b/>
          <w:lang w:val="cs-CZ"/>
        </w:rPr>
      </w:pPr>
      <w:r w:rsidRPr="00D51E86">
        <w:rPr>
          <w:b/>
          <w:lang w:val="cs-CZ"/>
        </w:rPr>
        <w:t xml:space="preserve">  spektrum poruch příjmů potravy</w:t>
      </w:r>
    </w:p>
    <w:p w:rsidR="00D51E86" w:rsidRDefault="00D51E86" w:rsidP="00D51E86">
      <w:pPr>
        <w:rPr>
          <w:b/>
        </w:rPr>
      </w:pPr>
      <w:proofErr w:type="spellStart"/>
      <w:r w:rsidRPr="00D51E86">
        <w:rPr>
          <w:b/>
        </w:rPr>
        <w:t>Přístupy</w:t>
      </w:r>
      <w:proofErr w:type="spellEnd"/>
      <w:r w:rsidRPr="00D51E86">
        <w:rPr>
          <w:b/>
        </w:rPr>
        <w:t xml:space="preserve"> a </w:t>
      </w:r>
      <w:proofErr w:type="spellStart"/>
      <w:r w:rsidRPr="00D51E86">
        <w:rPr>
          <w:b/>
        </w:rPr>
        <w:t>metody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preventivních</w:t>
      </w:r>
      <w:proofErr w:type="spellEnd"/>
      <w:r w:rsidRPr="00D51E86">
        <w:rPr>
          <w:b/>
        </w:rPr>
        <w:t xml:space="preserve"> </w:t>
      </w:r>
      <w:r>
        <w:rPr>
          <w:b/>
        </w:rPr>
        <w:t xml:space="preserve">program: 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tematicky zaměřené besedy, vizuální programy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lastRenderedPageBreak/>
        <w:t>komunitní kolečka a reflexe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brainstorming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peer programy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komponované programy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relaxační techniky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prevence zařazená do výuky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metody sebepoznávací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metody mediálního působení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divadlo ve výchově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exkurze, adaptační kurzy</w:t>
      </w:r>
    </w:p>
    <w:p w:rsidR="00163172" w:rsidRPr="00D51E86" w:rsidRDefault="00D51E86" w:rsidP="00D51E86">
      <w:pPr>
        <w:numPr>
          <w:ilvl w:val="0"/>
          <w:numId w:val="27"/>
        </w:numPr>
        <w:rPr>
          <w:b/>
          <w:lang w:val="cs-CZ"/>
        </w:rPr>
      </w:pPr>
      <w:r w:rsidRPr="00D51E86">
        <w:rPr>
          <w:b/>
          <w:bCs/>
          <w:lang w:val="cs-CZ"/>
        </w:rPr>
        <w:t>dramatické hry, prožitkové lekce, zážitkové hry</w:t>
      </w:r>
    </w:p>
    <w:p w:rsidR="00D51E86" w:rsidRDefault="00D51E86" w:rsidP="00D51E86">
      <w:pPr>
        <w:rPr>
          <w:b/>
          <w:bCs/>
          <w:lang w:val="cs-CZ"/>
        </w:rPr>
      </w:pPr>
    </w:p>
    <w:p w:rsidR="00D51E86" w:rsidRDefault="00D51E86" w:rsidP="00D51E86">
      <w:pPr>
        <w:rPr>
          <w:b/>
          <w:bCs/>
          <w:lang w:val="cs-CZ"/>
        </w:rPr>
      </w:pPr>
      <w:r w:rsidRPr="00D51E86">
        <w:rPr>
          <w:b/>
          <w:bCs/>
          <w:lang w:val="cs-CZ"/>
        </w:rPr>
        <w:t>Centrum prevence v Brně – Indikovaná PP (včasná intervence)</w:t>
      </w:r>
      <w:r>
        <w:rPr>
          <w:b/>
          <w:lang w:val="cs-CZ"/>
        </w:rPr>
        <w:t xml:space="preserve">. </w:t>
      </w:r>
      <w:r w:rsidRPr="00D51E86">
        <w:rPr>
          <w:b/>
          <w:bCs/>
          <w:lang w:val="cs-CZ"/>
        </w:rPr>
        <w:t>Hapalova 22, 621 00 Brno</w:t>
      </w:r>
      <w:r>
        <w:rPr>
          <w:b/>
          <w:bCs/>
          <w:lang w:val="cs-CZ"/>
        </w:rPr>
        <w:t xml:space="preserve">: </w:t>
      </w:r>
    </w:p>
    <w:p w:rsidR="00D51E86" w:rsidRDefault="00D51E86" w:rsidP="00D51E86">
      <w:pPr>
        <w:rPr>
          <w:b/>
        </w:rPr>
      </w:pPr>
    </w:p>
    <w:p w:rsidR="00D51E86" w:rsidRDefault="00D51E86" w:rsidP="00D51E86">
      <w:pPr>
        <w:rPr>
          <w:b/>
        </w:rPr>
      </w:pPr>
      <w:proofErr w:type="spellStart"/>
      <w:r w:rsidRPr="00D51E86">
        <w:rPr>
          <w:b/>
        </w:rPr>
        <w:t>Fáze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motivovace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klienta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ke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konzultacím</w:t>
      </w:r>
      <w:proofErr w:type="spellEnd"/>
      <w:r w:rsidRPr="00D51E86">
        <w:rPr>
          <w:b/>
        </w:rPr>
        <w:t xml:space="preserve">, </w:t>
      </w:r>
      <w:proofErr w:type="spellStart"/>
      <w:r w:rsidRPr="00D51E86">
        <w:rPr>
          <w:b/>
        </w:rPr>
        <w:t>podle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Kalina</w:t>
      </w:r>
      <w:proofErr w:type="spellEnd"/>
      <w:r w:rsidRPr="00D51E86">
        <w:rPr>
          <w:b/>
        </w:rPr>
        <w:t xml:space="preserve"> (2003), </w:t>
      </w:r>
      <w:proofErr w:type="spellStart"/>
      <w:r w:rsidRPr="00D51E86">
        <w:rPr>
          <w:b/>
        </w:rPr>
        <w:t>Veselý</w:t>
      </w:r>
      <w:proofErr w:type="spellEnd"/>
      <w:r w:rsidRPr="00D51E86">
        <w:rPr>
          <w:b/>
        </w:rPr>
        <w:t xml:space="preserve"> (2011)</w:t>
      </w:r>
      <w:r>
        <w:rPr>
          <w:b/>
        </w:rPr>
        <w:t xml:space="preserve">: </w:t>
      </w:r>
    </w:p>
    <w:p w:rsidR="00D51E86" w:rsidRDefault="00D51E86" w:rsidP="00D51E86">
      <w:pPr>
        <w:rPr>
          <w:b/>
          <w:lang w:val="cs-CZ"/>
        </w:rPr>
      </w:pPr>
      <w:r w:rsidRPr="00D51E86">
        <w:rPr>
          <w:b/>
          <w:lang w:val="cs-CZ"/>
        </w:rPr>
        <w:t>vyvíjí stále zralejší iniciativu při řešení problémů aktuálních i budoucích</w:t>
      </w:r>
    </w:p>
    <w:p w:rsidR="00410C2D" w:rsidRDefault="00410C2D" w:rsidP="00D51E86">
      <w:pPr>
        <w:rPr>
          <w:b/>
        </w:rPr>
      </w:pPr>
    </w:p>
    <w:p w:rsidR="00410C2D" w:rsidRDefault="00D51E86" w:rsidP="00D51E86">
      <w:pPr>
        <w:rPr>
          <w:b/>
        </w:rPr>
      </w:pPr>
      <w:r w:rsidRPr="00D51E86">
        <w:rPr>
          <w:b/>
        </w:rPr>
        <w:t>Harm reduction</w:t>
      </w:r>
      <w:r>
        <w:rPr>
          <w:b/>
        </w:rPr>
        <w:t xml:space="preserve">: </w:t>
      </w:r>
    </w:p>
    <w:p w:rsidR="00D51E86" w:rsidRDefault="00D51E86" w:rsidP="00D51E86">
      <w:pPr>
        <w:rPr>
          <w:b/>
        </w:rPr>
      </w:pPr>
      <w:proofErr w:type="spellStart"/>
      <w:r w:rsidRPr="00D51E86">
        <w:rPr>
          <w:b/>
        </w:rPr>
        <w:t>Cíle</w:t>
      </w:r>
      <w:proofErr w:type="spellEnd"/>
      <w:r>
        <w:rPr>
          <w:b/>
        </w:rPr>
        <w:t xml:space="preserve">: </w:t>
      </w:r>
    </w:p>
    <w:p w:rsidR="00D51E86" w:rsidRDefault="00D51E86" w:rsidP="00D51E86">
      <w:pPr>
        <w:rPr>
          <w:b/>
        </w:rPr>
      </w:pPr>
      <w:proofErr w:type="spellStart"/>
      <w:r w:rsidRPr="00D51E86">
        <w:rPr>
          <w:b/>
        </w:rPr>
        <w:t>Prostředky</w:t>
      </w:r>
      <w:proofErr w:type="spellEnd"/>
      <w:r w:rsidRPr="00D51E86">
        <w:rPr>
          <w:b/>
        </w:rPr>
        <w:t xml:space="preserve"> k </w:t>
      </w:r>
      <w:proofErr w:type="spellStart"/>
      <w:r w:rsidRPr="00D51E86">
        <w:rPr>
          <w:b/>
        </w:rPr>
        <w:t>dosažení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cíle</w:t>
      </w:r>
      <w:proofErr w:type="spellEnd"/>
      <w:r>
        <w:rPr>
          <w:b/>
        </w:rPr>
        <w:t xml:space="preserve">: </w:t>
      </w:r>
    </w:p>
    <w:p w:rsidR="00D51E86" w:rsidRDefault="00D51E86" w:rsidP="00D51E86">
      <w:pPr>
        <w:rPr>
          <w:b/>
        </w:rPr>
      </w:pPr>
      <w:proofErr w:type="spellStart"/>
      <w:r w:rsidRPr="00D51E86">
        <w:rPr>
          <w:b/>
        </w:rPr>
        <w:t>Služby</w:t>
      </w:r>
      <w:proofErr w:type="spellEnd"/>
      <w:r w:rsidRPr="00D51E86">
        <w:rPr>
          <w:b/>
        </w:rPr>
        <w:t xml:space="preserve"> HR </w:t>
      </w:r>
      <w:proofErr w:type="spellStart"/>
      <w:r w:rsidRPr="00D51E86">
        <w:rPr>
          <w:b/>
        </w:rPr>
        <w:t>ve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vězení</w:t>
      </w:r>
      <w:proofErr w:type="spellEnd"/>
      <w:r>
        <w:rPr>
          <w:b/>
        </w:rPr>
        <w:t xml:space="preserve">: </w:t>
      </w:r>
    </w:p>
    <w:p w:rsidR="00D51E86" w:rsidRDefault="00D51E86" w:rsidP="00D51E86">
      <w:pPr>
        <w:rPr>
          <w:b/>
        </w:rPr>
      </w:pPr>
      <w:proofErr w:type="spellStart"/>
      <w:r w:rsidRPr="00D51E86">
        <w:rPr>
          <w:b/>
        </w:rPr>
        <w:t>Kontaktní</w:t>
      </w:r>
      <w:proofErr w:type="spellEnd"/>
      <w:r w:rsidRPr="00D51E86">
        <w:rPr>
          <w:b/>
        </w:rPr>
        <w:t xml:space="preserve"> a </w:t>
      </w:r>
      <w:proofErr w:type="spellStart"/>
      <w:r w:rsidRPr="00D51E86">
        <w:rPr>
          <w:b/>
        </w:rPr>
        <w:t>poradenské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služby</w:t>
      </w:r>
      <w:proofErr w:type="spellEnd"/>
      <w:r>
        <w:rPr>
          <w:b/>
        </w:rPr>
        <w:t xml:space="preserve">: </w:t>
      </w:r>
    </w:p>
    <w:p w:rsidR="00D51E86" w:rsidRDefault="00D51E86" w:rsidP="00D51E86">
      <w:pPr>
        <w:rPr>
          <w:b/>
        </w:rPr>
      </w:pPr>
      <w:proofErr w:type="spellStart"/>
      <w:r w:rsidRPr="00D51E86">
        <w:rPr>
          <w:b/>
        </w:rPr>
        <w:t>Terénní</w:t>
      </w:r>
      <w:proofErr w:type="spellEnd"/>
      <w:r w:rsidRPr="00D51E86">
        <w:rPr>
          <w:b/>
        </w:rPr>
        <w:t xml:space="preserve"> </w:t>
      </w:r>
      <w:r>
        <w:rPr>
          <w:b/>
        </w:rPr>
        <w:t xml:space="preserve">program: </w:t>
      </w:r>
    </w:p>
    <w:p w:rsidR="00163172" w:rsidRPr="00D77C49" w:rsidRDefault="00D51E86" w:rsidP="00D77C49">
      <w:pPr>
        <w:rPr>
          <w:b/>
        </w:rPr>
      </w:pPr>
      <w:proofErr w:type="spellStart"/>
      <w:r w:rsidRPr="00D51E86">
        <w:rPr>
          <w:b/>
        </w:rPr>
        <w:t>Terapeutická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komunita</w:t>
      </w:r>
      <w:proofErr w:type="spellEnd"/>
      <w:r w:rsidRPr="00D51E86">
        <w:rPr>
          <w:b/>
        </w:rPr>
        <w:t xml:space="preserve"> – </w:t>
      </w:r>
      <w:proofErr w:type="spellStart"/>
      <w:r w:rsidRPr="00D51E86">
        <w:rPr>
          <w:b/>
        </w:rPr>
        <w:t>Podcestný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Mlýn</w:t>
      </w:r>
      <w:proofErr w:type="spellEnd"/>
      <w:r>
        <w:rPr>
          <w:b/>
        </w:rPr>
        <w:t xml:space="preserve">: </w:t>
      </w:r>
    </w:p>
    <w:p w:rsidR="00D51E86" w:rsidRDefault="00D51E86" w:rsidP="00D51E86">
      <w:pPr>
        <w:rPr>
          <w:b/>
        </w:rPr>
      </w:pPr>
      <w:proofErr w:type="spellStart"/>
      <w:r w:rsidRPr="00D51E86">
        <w:rPr>
          <w:b/>
        </w:rPr>
        <w:t>Další</w:t>
      </w:r>
      <w:proofErr w:type="spellEnd"/>
      <w:r w:rsidRPr="00D51E86">
        <w:rPr>
          <w:b/>
        </w:rPr>
        <w:t xml:space="preserve"> </w:t>
      </w:r>
      <w:proofErr w:type="spellStart"/>
      <w:r w:rsidRPr="00D51E86">
        <w:rPr>
          <w:b/>
        </w:rPr>
        <w:t>služby</w:t>
      </w:r>
      <w:proofErr w:type="spellEnd"/>
      <w:r>
        <w:rPr>
          <w:b/>
        </w:rPr>
        <w:t xml:space="preserve">: </w:t>
      </w:r>
    </w:p>
    <w:p w:rsidR="00163172" w:rsidRPr="00D51E86" w:rsidRDefault="00D51E86" w:rsidP="00D51E86">
      <w:pPr>
        <w:numPr>
          <w:ilvl w:val="0"/>
          <w:numId w:val="36"/>
        </w:numPr>
        <w:rPr>
          <w:b/>
          <w:lang w:val="cs-CZ"/>
        </w:rPr>
      </w:pPr>
      <w:r w:rsidRPr="00D51E86">
        <w:rPr>
          <w:b/>
          <w:lang w:val="cs-CZ"/>
        </w:rPr>
        <w:t>Drogové služby ve vězení a následná péče</w:t>
      </w:r>
    </w:p>
    <w:p w:rsidR="00163172" w:rsidRPr="00D51E86" w:rsidRDefault="00D51E86" w:rsidP="00D51E86">
      <w:pPr>
        <w:numPr>
          <w:ilvl w:val="0"/>
          <w:numId w:val="36"/>
        </w:numPr>
        <w:rPr>
          <w:b/>
          <w:lang w:val="cs-CZ"/>
        </w:rPr>
      </w:pPr>
      <w:r w:rsidRPr="00D51E86">
        <w:rPr>
          <w:b/>
          <w:lang w:val="cs-CZ"/>
        </w:rPr>
        <w:t>Psychiatrická ambulance</w:t>
      </w:r>
    </w:p>
    <w:p w:rsidR="00163172" w:rsidRPr="00D51E86" w:rsidRDefault="00D51E86" w:rsidP="00D51E86">
      <w:pPr>
        <w:numPr>
          <w:ilvl w:val="0"/>
          <w:numId w:val="36"/>
        </w:numPr>
        <w:rPr>
          <w:b/>
          <w:lang w:val="cs-CZ"/>
        </w:rPr>
      </w:pPr>
      <w:r w:rsidRPr="00D51E86">
        <w:rPr>
          <w:b/>
          <w:lang w:val="cs-CZ"/>
        </w:rPr>
        <w:t>Substituční léčba</w:t>
      </w:r>
    </w:p>
    <w:p w:rsidR="00163172" w:rsidRPr="00D51E86" w:rsidRDefault="00D51E86" w:rsidP="00D51E86">
      <w:pPr>
        <w:numPr>
          <w:ilvl w:val="0"/>
          <w:numId w:val="36"/>
        </w:numPr>
        <w:rPr>
          <w:b/>
          <w:lang w:val="cs-CZ"/>
        </w:rPr>
      </w:pPr>
      <w:r w:rsidRPr="00D51E86">
        <w:rPr>
          <w:b/>
          <w:lang w:val="cs-CZ"/>
        </w:rPr>
        <w:t>Psychoterapeutické sanatorium</w:t>
      </w:r>
    </w:p>
    <w:p w:rsidR="00163172" w:rsidRPr="00D51E86" w:rsidRDefault="00410C2D" w:rsidP="00D51E86">
      <w:pPr>
        <w:numPr>
          <w:ilvl w:val="0"/>
          <w:numId w:val="36"/>
        </w:numPr>
        <w:rPr>
          <w:b/>
          <w:lang w:val="cs-CZ"/>
        </w:rPr>
      </w:pPr>
      <w:r>
        <w:rPr>
          <w:b/>
          <w:lang w:val="cs-CZ"/>
        </w:rPr>
        <w:lastRenderedPageBreak/>
        <w:t xml:space="preserve">Eikón </w:t>
      </w:r>
      <w:bookmarkStart w:id="0" w:name="_GoBack"/>
      <w:bookmarkEnd w:id="0"/>
    </w:p>
    <w:p w:rsidR="00D51E86" w:rsidRPr="00D51E86" w:rsidRDefault="00D51E86" w:rsidP="00D51E86">
      <w:pPr>
        <w:rPr>
          <w:b/>
          <w:lang w:val="cs-CZ"/>
        </w:rPr>
      </w:pPr>
    </w:p>
    <w:p w:rsidR="00D51E86" w:rsidRPr="00D51E86" w:rsidRDefault="00D51E86" w:rsidP="00D51E86">
      <w:pPr>
        <w:rPr>
          <w:b/>
          <w:lang w:val="cs-CZ"/>
        </w:rPr>
      </w:pPr>
    </w:p>
    <w:p w:rsidR="00D51E86" w:rsidRPr="00D51E86" w:rsidRDefault="00D51E86" w:rsidP="00730DA9">
      <w:pPr>
        <w:rPr>
          <w:b/>
          <w:lang w:val="cs-CZ"/>
        </w:rPr>
      </w:pPr>
    </w:p>
    <w:p w:rsidR="00730DA9" w:rsidRPr="00730DA9" w:rsidRDefault="00730DA9" w:rsidP="00730DA9">
      <w:pPr>
        <w:rPr>
          <w:lang w:val="cs-CZ"/>
        </w:rPr>
      </w:pPr>
    </w:p>
    <w:p w:rsidR="00A65358" w:rsidRPr="00730DA9" w:rsidRDefault="00A65358">
      <w:pPr>
        <w:rPr>
          <w:lang w:val="cs-CZ"/>
        </w:rPr>
      </w:pPr>
    </w:p>
    <w:sectPr w:rsidR="00A65358" w:rsidRPr="00730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1C"/>
    <w:multiLevelType w:val="hybridMultilevel"/>
    <w:tmpl w:val="68842BF8"/>
    <w:lvl w:ilvl="0" w:tplc="20244F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A30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4C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CC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05B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401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028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267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459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1A55"/>
    <w:multiLevelType w:val="hybridMultilevel"/>
    <w:tmpl w:val="EF006440"/>
    <w:lvl w:ilvl="0" w:tplc="52E8FDC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792059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26011B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740347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AA0C2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5B075C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77ABE9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BBE065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128A7C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A4F89"/>
    <w:multiLevelType w:val="hybridMultilevel"/>
    <w:tmpl w:val="0DFE2CD2"/>
    <w:lvl w:ilvl="0" w:tplc="DD0EE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6F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4E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6D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86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C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6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4E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4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E5B18"/>
    <w:multiLevelType w:val="hybridMultilevel"/>
    <w:tmpl w:val="C7989FCC"/>
    <w:lvl w:ilvl="0" w:tplc="E988B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0D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84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8D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A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4A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3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88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A85FE1"/>
    <w:multiLevelType w:val="hybridMultilevel"/>
    <w:tmpl w:val="FC2CB6DC"/>
    <w:lvl w:ilvl="0" w:tplc="91B0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A7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8D0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27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E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03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EB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85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49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E16332"/>
    <w:multiLevelType w:val="hybridMultilevel"/>
    <w:tmpl w:val="9F146258"/>
    <w:lvl w:ilvl="0" w:tplc="4C4EB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C7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6F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E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0F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2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2C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61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23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0D75C7"/>
    <w:multiLevelType w:val="hybridMultilevel"/>
    <w:tmpl w:val="3250B848"/>
    <w:lvl w:ilvl="0" w:tplc="3A74D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0A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A96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CC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81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24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C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E6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4C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A86C11"/>
    <w:multiLevelType w:val="hybridMultilevel"/>
    <w:tmpl w:val="35EC06D8"/>
    <w:lvl w:ilvl="0" w:tplc="D4C041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619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6A9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C67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084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A2B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4A8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6A0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31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9A1B9D"/>
    <w:multiLevelType w:val="hybridMultilevel"/>
    <w:tmpl w:val="22A80CF8"/>
    <w:lvl w:ilvl="0" w:tplc="05329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A8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6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E6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4A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2D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ED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6D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02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583C30"/>
    <w:multiLevelType w:val="hybridMultilevel"/>
    <w:tmpl w:val="857A296E"/>
    <w:lvl w:ilvl="0" w:tplc="D8167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4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A5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C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C9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0E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0A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A9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61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F77D6E"/>
    <w:multiLevelType w:val="hybridMultilevel"/>
    <w:tmpl w:val="75B4D684"/>
    <w:lvl w:ilvl="0" w:tplc="22E0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89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CE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88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A4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0B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4D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67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84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757DB3"/>
    <w:multiLevelType w:val="hybridMultilevel"/>
    <w:tmpl w:val="09CC5AFC"/>
    <w:lvl w:ilvl="0" w:tplc="FD4028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80B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4D5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274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07D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A86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C9C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AEC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AA5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222A"/>
    <w:multiLevelType w:val="hybridMultilevel"/>
    <w:tmpl w:val="AE244CB8"/>
    <w:lvl w:ilvl="0" w:tplc="A4EC9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0E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8A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44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A7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06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F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06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24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53B59"/>
    <w:multiLevelType w:val="hybridMultilevel"/>
    <w:tmpl w:val="23562712"/>
    <w:lvl w:ilvl="0" w:tplc="3C38A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B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EE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0D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CE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8B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46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02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F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C868BC"/>
    <w:multiLevelType w:val="hybridMultilevel"/>
    <w:tmpl w:val="77846C30"/>
    <w:lvl w:ilvl="0" w:tplc="F998C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BE6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F112F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8FB6D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0B60A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A32A1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D3A06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C41C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E4229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15" w15:restartNumberingAfterBreak="0">
    <w:nsid w:val="2FB90B2D"/>
    <w:multiLevelType w:val="hybridMultilevel"/>
    <w:tmpl w:val="FD6CA3A6"/>
    <w:lvl w:ilvl="0" w:tplc="C0FAE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C9A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682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89C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C9C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A3C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675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63F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275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02740"/>
    <w:multiLevelType w:val="hybridMultilevel"/>
    <w:tmpl w:val="F8E2BE3A"/>
    <w:lvl w:ilvl="0" w:tplc="358A3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4B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4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C7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AD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A5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A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AB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8E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B9204F"/>
    <w:multiLevelType w:val="hybridMultilevel"/>
    <w:tmpl w:val="6EB69FB0"/>
    <w:lvl w:ilvl="0" w:tplc="B3CA0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CD4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03DC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9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A7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EB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85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A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6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3E3FBF"/>
    <w:multiLevelType w:val="hybridMultilevel"/>
    <w:tmpl w:val="9B50EC60"/>
    <w:lvl w:ilvl="0" w:tplc="B7BC1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A9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8C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CC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2F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A1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EE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EB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25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1C6C86"/>
    <w:multiLevelType w:val="hybridMultilevel"/>
    <w:tmpl w:val="4296E9FE"/>
    <w:lvl w:ilvl="0" w:tplc="6EDA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2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AB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2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26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CF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E0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4E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C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2E7D42"/>
    <w:multiLevelType w:val="hybridMultilevel"/>
    <w:tmpl w:val="44E8DA26"/>
    <w:lvl w:ilvl="0" w:tplc="7366A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09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83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42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22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61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0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0C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EE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FE03DD"/>
    <w:multiLevelType w:val="hybridMultilevel"/>
    <w:tmpl w:val="B1BCEB56"/>
    <w:lvl w:ilvl="0" w:tplc="E6DC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20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01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E2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6C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A5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03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AC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C4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392427"/>
    <w:multiLevelType w:val="hybridMultilevel"/>
    <w:tmpl w:val="5F4C772A"/>
    <w:lvl w:ilvl="0" w:tplc="EE56E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61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6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AE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E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CA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0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CF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6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7F69D8"/>
    <w:multiLevelType w:val="hybridMultilevel"/>
    <w:tmpl w:val="B2D07D5E"/>
    <w:lvl w:ilvl="0" w:tplc="F2AA01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0F9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8EE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4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E5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6FD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EBC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0FD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AA4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F0DD5"/>
    <w:multiLevelType w:val="hybridMultilevel"/>
    <w:tmpl w:val="A5C4DE9E"/>
    <w:lvl w:ilvl="0" w:tplc="E3363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0E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6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E5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20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82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EA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A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8D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4C31BC"/>
    <w:multiLevelType w:val="hybridMultilevel"/>
    <w:tmpl w:val="7D6883BE"/>
    <w:lvl w:ilvl="0" w:tplc="B8EE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49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E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2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EE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0B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0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0C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89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200181"/>
    <w:multiLevelType w:val="hybridMultilevel"/>
    <w:tmpl w:val="C96CC640"/>
    <w:lvl w:ilvl="0" w:tplc="1DAEE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9C54E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E64C9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67C42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1EFAA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69F8B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84CCF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A3384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DEBC8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27" w15:restartNumberingAfterBreak="0">
    <w:nsid w:val="6F7F319B"/>
    <w:multiLevelType w:val="hybridMultilevel"/>
    <w:tmpl w:val="8BFCC6EE"/>
    <w:lvl w:ilvl="0" w:tplc="34062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89F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E0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9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8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8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E0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0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CF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181301A"/>
    <w:multiLevelType w:val="hybridMultilevel"/>
    <w:tmpl w:val="0BB2050C"/>
    <w:lvl w:ilvl="0" w:tplc="E8D82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6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A4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6B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B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2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EB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F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0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CA2BB4"/>
    <w:multiLevelType w:val="hybridMultilevel"/>
    <w:tmpl w:val="839C56E4"/>
    <w:lvl w:ilvl="0" w:tplc="D4DCA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CC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6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20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0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F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64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A7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60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DA6135"/>
    <w:multiLevelType w:val="hybridMultilevel"/>
    <w:tmpl w:val="EA66E174"/>
    <w:lvl w:ilvl="0" w:tplc="C37E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69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EE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60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8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C4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A2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C6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87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C8831C1"/>
    <w:multiLevelType w:val="hybridMultilevel"/>
    <w:tmpl w:val="F3408D8E"/>
    <w:lvl w:ilvl="0" w:tplc="E40AE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5866D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7ECE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D821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EAEB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700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1A61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5A45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8E68A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F63E78"/>
    <w:multiLevelType w:val="hybridMultilevel"/>
    <w:tmpl w:val="68D8A1BC"/>
    <w:lvl w:ilvl="0" w:tplc="4C98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0C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8A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03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83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C8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46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6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0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D225EF"/>
    <w:multiLevelType w:val="hybridMultilevel"/>
    <w:tmpl w:val="EF703BCE"/>
    <w:lvl w:ilvl="0" w:tplc="B8BA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C0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B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0F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84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64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23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66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4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EEE3D63"/>
    <w:multiLevelType w:val="hybridMultilevel"/>
    <w:tmpl w:val="5EA8D76E"/>
    <w:lvl w:ilvl="0" w:tplc="58C29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ED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E6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02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24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EA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8C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C8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E8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5E0FB3"/>
    <w:multiLevelType w:val="hybridMultilevel"/>
    <w:tmpl w:val="F1389632"/>
    <w:lvl w:ilvl="0" w:tplc="A378A0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475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6E4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478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4A6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C1F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0C3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06A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867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2"/>
  </w:num>
  <w:num w:numId="4">
    <w:abstractNumId w:val="34"/>
  </w:num>
  <w:num w:numId="5">
    <w:abstractNumId w:val="5"/>
  </w:num>
  <w:num w:numId="6">
    <w:abstractNumId w:val="10"/>
  </w:num>
  <w:num w:numId="7">
    <w:abstractNumId w:val="9"/>
  </w:num>
  <w:num w:numId="8">
    <w:abstractNumId w:val="30"/>
  </w:num>
  <w:num w:numId="9">
    <w:abstractNumId w:val="28"/>
  </w:num>
  <w:num w:numId="10">
    <w:abstractNumId w:val="24"/>
  </w:num>
  <w:num w:numId="11">
    <w:abstractNumId w:val="33"/>
  </w:num>
  <w:num w:numId="12">
    <w:abstractNumId w:val="2"/>
  </w:num>
  <w:num w:numId="13">
    <w:abstractNumId w:val="16"/>
  </w:num>
  <w:num w:numId="14">
    <w:abstractNumId w:val="4"/>
  </w:num>
  <w:num w:numId="15">
    <w:abstractNumId w:val="8"/>
  </w:num>
  <w:num w:numId="16">
    <w:abstractNumId w:val="15"/>
  </w:num>
  <w:num w:numId="17">
    <w:abstractNumId w:val="35"/>
  </w:num>
  <w:num w:numId="18">
    <w:abstractNumId w:val="23"/>
  </w:num>
  <w:num w:numId="19">
    <w:abstractNumId w:val="0"/>
  </w:num>
  <w:num w:numId="20">
    <w:abstractNumId w:val="31"/>
  </w:num>
  <w:num w:numId="21">
    <w:abstractNumId w:val="7"/>
  </w:num>
  <w:num w:numId="22">
    <w:abstractNumId w:val="11"/>
  </w:num>
  <w:num w:numId="23">
    <w:abstractNumId w:val="26"/>
  </w:num>
  <w:num w:numId="24">
    <w:abstractNumId w:val="6"/>
  </w:num>
  <w:num w:numId="25">
    <w:abstractNumId w:val="17"/>
  </w:num>
  <w:num w:numId="26">
    <w:abstractNumId w:val="27"/>
  </w:num>
  <w:num w:numId="27">
    <w:abstractNumId w:val="14"/>
  </w:num>
  <w:num w:numId="28">
    <w:abstractNumId w:val="1"/>
  </w:num>
  <w:num w:numId="29">
    <w:abstractNumId w:val="22"/>
  </w:num>
  <w:num w:numId="30">
    <w:abstractNumId w:val="25"/>
  </w:num>
  <w:num w:numId="31">
    <w:abstractNumId w:val="3"/>
  </w:num>
  <w:num w:numId="32">
    <w:abstractNumId w:val="19"/>
  </w:num>
  <w:num w:numId="33">
    <w:abstractNumId w:val="18"/>
  </w:num>
  <w:num w:numId="34">
    <w:abstractNumId w:val="13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A9"/>
    <w:rsid w:val="00163172"/>
    <w:rsid w:val="00410C2D"/>
    <w:rsid w:val="00730DA9"/>
    <w:rsid w:val="00A65358"/>
    <w:rsid w:val="00D51E86"/>
    <w:rsid w:val="00D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4BFF"/>
  <w15:chartTrackingRefBased/>
  <w15:docId w15:val="{C14355CE-1E79-43FF-9FFC-7BEE71B1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73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8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3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1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0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2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1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94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9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8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8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2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48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81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99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31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3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1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57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77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8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7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0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2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8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2829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105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0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682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44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2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029">
          <w:marLeft w:val="135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309">
          <w:marLeft w:val="135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42">
          <w:marLeft w:val="135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911">
          <w:marLeft w:val="135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48">
          <w:marLeft w:val="135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7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5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68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8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1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4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8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9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49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07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83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45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89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38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2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7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5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10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63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08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92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47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7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58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21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05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36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618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</dc:creator>
  <cp:keywords/>
  <dc:description/>
  <cp:lastModifiedBy>Medi</cp:lastModifiedBy>
  <cp:revision>3</cp:revision>
  <dcterms:created xsi:type="dcterms:W3CDTF">2018-05-23T20:51:00Z</dcterms:created>
  <dcterms:modified xsi:type="dcterms:W3CDTF">2018-05-24T20:05:00Z</dcterms:modified>
</cp:coreProperties>
</file>