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DE" w:rsidRPr="00347E4A" w:rsidRDefault="00347E4A" w:rsidP="00347E4A">
      <w:pPr>
        <w:pBdr>
          <w:bottom w:val="single" w:sz="4" w:space="1" w:color="auto"/>
        </w:pBdr>
        <w:rPr>
          <w:b/>
          <w:bCs/>
        </w:rPr>
      </w:pPr>
      <w:proofErr w:type="spellStart"/>
      <w:r w:rsidRPr="00347E4A">
        <w:rPr>
          <w:b/>
          <w:bCs/>
        </w:rPr>
        <w:t>Somatopedie</w:t>
      </w:r>
      <w:proofErr w:type="spellEnd"/>
    </w:p>
    <w:p w:rsidR="00347E4A" w:rsidRPr="00347E4A" w:rsidRDefault="00347E4A" w:rsidP="00052524">
      <w:pPr>
        <w:rPr>
          <w:bCs/>
          <w:i/>
        </w:rPr>
      </w:pPr>
      <w:r w:rsidRPr="00347E4A">
        <w:rPr>
          <w:bCs/>
          <w:i/>
          <w:highlight w:val="yellow"/>
        </w:rPr>
        <w:t xml:space="preserve">Osnovy témat. Berte, prosím na vědomí, že se nejedná o učební text. Tyto materiály neprošly jazykovou korekturou a slouží </w:t>
      </w:r>
      <w:r w:rsidRPr="00B51E4C">
        <w:rPr>
          <w:b/>
          <w:bCs/>
          <w:i/>
          <w:highlight w:val="yellow"/>
        </w:rPr>
        <w:t xml:space="preserve">pouze </w:t>
      </w:r>
      <w:r w:rsidRPr="00347E4A">
        <w:rPr>
          <w:bCs/>
          <w:i/>
          <w:highlight w:val="yellow"/>
        </w:rPr>
        <w:t>jako osnova.</w:t>
      </w:r>
      <w:r w:rsidRPr="00347E4A">
        <w:rPr>
          <w:bCs/>
          <w:i/>
        </w:rPr>
        <w:t xml:space="preserve"> </w:t>
      </w:r>
      <w:r w:rsidRPr="00B51E4C">
        <w:rPr>
          <w:b/>
          <w:bCs/>
          <w:i/>
          <w:sz w:val="32"/>
          <w:szCs w:val="32"/>
          <w:highlight w:val="yellow"/>
        </w:rPr>
        <w:t xml:space="preserve">Jejich další rozšiřování mimo okruh studijní skupiny není </w:t>
      </w:r>
      <w:r w:rsidR="00B51E4C">
        <w:rPr>
          <w:b/>
          <w:bCs/>
          <w:i/>
          <w:sz w:val="32"/>
          <w:szCs w:val="32"/>
          <w:highlight w:val="yellow"/>
        </w:rPr>
        <w:t>přípustné</w:t>
      </w:r>
      <w:r w:rsidRPr="00347E4A">
        <w:rPr>
          <w:bCs/>
          <w:i/>
          <w:highlight w:val="yellow"/>
        </w:rPr>
        <w:t>.</w:t>
      </w:r>
      <w:r w:rsidR="00B51E4C">
        <w:rPr>
          <w:bCs/>
          <w:i/>
        </w:rPr>
        <w:t xml:space="preserve"> Témata byla doplněna výkladem, který je nezbytný. K vypracování bylo využito literatury, jejíž seznam je v sylabech předmětu</w:t>
      </w:r>
      <w:r w:rsidR="00EB62FB">
        <w:rPr>
          <w:bCs/>
          <w:i/>
        </w:rPr>
        <w:t>.</w:t>
      </w:r>
      <w:r w:rsidR="00B51E4C">
        <w:rPr>
          <w:bCs/>
          <w:i/>
        </w:rPr>
        <w:t xml:space="preserve"> Tato literatura, její znalost a orientace v oboru v rozsahu vymezeném okruhy je nezbytná k úspěšnému zvládnutí požadavků k ukončení předmětu.</w:t>
      </w:r>
    </w:p>
    <w:p w:rsidR="00135968" w:rsidRPr="00EB62FB" w:rsidRDefault="00135968" w:rsidP="003945E3">
      <w:pPr>
        <w:rPr>
          <w:rFonts w:cstheme="minorHAnsi"/>
        </w:rPr>
      </w:pPr>
    </w:p>
    <w:p w:rsidR="00135968" w:rsidRPr="00EB62FB" w:rsidRDefault="00135968" w:rsidP="00135968">
      <w:pPr>
        <w:pBdr>
          <w:bottom w:val="single" w:sz="4" w:space="1" w:color="auto"/>
        </w:pBdr>
        <w:jc w:val="right"/>
        <w:rPr>
          <w:rFonts w:cstheme="minorHAnsi"/>
          <w:b/>
        </w:rPr>
      </w:pPr>
      <w:r w:rsidRPr="00EB62FB">
        <w:rPr>
          <w:rFonts w:cstheme="minorHAnsi"/>
          <w:b/>
        </w:rPr>
        <w:t xml:space="preserve">Osnovy probíraných témat </w:t>
      </w:r>
    </w:p>
    <w:p w:rsidR="00135968" w:rsidRPr="00EB62FB" w:rsidRDefault="00135968" w:rsidP="00135968">
      <w:pPr>
        <w:jc w:val="both"/>
        <w:rPr>
          <w:rFonts w:cstheme="minorHAnsi"/>
          <w:i/>
        </w:rPr>
      </w:pPr>
      <w:r w:rsidRPr="00EB62FB">
        <w:rPr>
          <w:rFonts w:cstheme="minorHAnsi"/>
          <w:i/>
        </w:rPr>
        <w:t>Nejedná se o učební text, ale pouze o osnovy dle prezentací ve výuce, které byly doplněny výkladem, videem, obrazovým materiálem</w:t>
      </w:r>
      <w:r w:rsidR="00347E4A" w:rsidRPr="00EB62FB">
        <w:rPr>
          <w:rFonts w:cstheme="minorHAnsi"/>
          <w:i/>
        </w:rPr>
        <w:t>…</w:t>
      </w:r>
      <w:proofErr w:type="gramStart"/>
      <w:r w:rsidR="00347E4A" w:rsidRPr="00EB62FB">
        <w:rPr>
          <w:rFonts w:cstheme="minorHAnsi"/>
          <w:i/>
        </w:rPr>
        <w:t>…..</w:t>
      </w:r>
      <w:proofErr w:type="gramEnd"/>
    </w:p>
    <w:p w:rsidR="00135968" w:rsidRDefault="00135968" w:rsidP="00135968">
      <w:pPr>
        <w:jc w:val="both"/>
        <w:rPr>
          <w:rFonts w:cstheme="minorHAnsi"/>
          <w:i/>
        </w:rPr>
      </w:pPr>
    </w:p>
    <w:p w:rsidR="00000000" w:rsidRPr="00733E4F" w:rsidRDefault="00733E4F" w:rsidP="00733E4F">
      <w:pPr>
        <w:numPr>
          <w:ilvl w:val="0"/>
          <w:numId w:val="111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br/>
      </w:r>
      <w:r w:rsidRPr="00733E4F">
        <w:rPr>
          <w:rFonts w:cstheme="minorHAnsi"/>
          <w:i/>
        </w:rPr>
        <w:br/>
      </w:r>
      <w:r w:rsidRPr="00733E4F">
        <w:rPr>
          <w:rFonts w:cstheme="minorHAnsi"/>
          <w:i/>
        </w:rPr>
        <w:br/>
        <w:t>Diagnostika</w:t>
      </w:r>
    </w:p>
    <w:p w:rsidR="00000000" w:rsidRPr="00733E4F" w:rsidRDefault="00733E4F" w:rsidP="00733E4F">
      <w:pPr>
        <w:numPr>
          <w:ilvl w:val="0"/>
          <w:numId w:val="111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Diagnostické domény u TP</w:t>
      </w:r>
    </w:p>
    <w:p w:rsidR="00000000" w:rsidRPr="00733E4F" w:rsidRDefault="00733E4F" w:rsidP="00733E4F">
      <w:pPr>
        <w:numPr>
          <w:ilvl w:val="0"/>
          <w:numId w:val="111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Diagnostika – vyšetření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- Změření úbytku funkcí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Doporuč</w:t>
      </w:r>
      <w:r w:rsidRPr="00733E4F">
        <w:rPr>
          <w:rFonts w:cstheme="minorHAnsi"/>
          <w:i/>
        </w:rPr>
        <w:t>ení míry podpůrných opatření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Diagnostické domény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Vychází z platné legislativy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Návaznost na MKF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Domény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Hrubá motorika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Jemná motorika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Úchop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proofErr w:type="spellStart"/>
      <w:r w:rsidRPr="00733E4F">
        <w:rPr>
          <w:rFonts w:cstheme="minorHAnsi"/>
          <w:i/>
        </w:rPr>
        <w:t>Grafomotorika</w:t>
      </w:r>
      <w:r w:rsidRPr="00733E4F">
        <w:rPr>
          <w:rFonts w:cstheme="minorHAnsi"/>
          <w:i/>
        </w:rPr>
        <w:t>¨lateralita</w:t>
      </w:r>
      <w:proofErr w:type="spellEnd"/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Komunikace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 xml:space="preserve">Intelektové a kognitivní </w:t>
      </w:r>
      <w:proofErr w:type="spellStart"/>
      <w:r w:rsidRPr="00733E4F">
        <w:rPr>
          <w:rFonts w:cstheme="minorHAnsi"/>
          <w:i/>
        </w:rPr>
        <w:t>fce</w:t>
      </w:r>
      <w:proofErr w:type="spellEnd"/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lastRenderedPageBreak/>
        <w:t>Smyslové vnímání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Pozornost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Paměť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Emocionalita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Adaptabilita a sociabilita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Pracovní dovednosti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Sebeobsluha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Sociokulturní schéma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Motorika - hybnost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 xml:space="preserve">Cílené pohyby </w:t>
      </w:r>
      <w:proofErr w:type="spellStart"/>
      <w:r w:rsidRPr="00733E4F">
        <w:rPr>
          <w:rFonts w:cstheme="minorHAnsi"/>
          <w:i/>
        </w:rPr>
        <w:t>vss</w:t>
      </w:r>
      <w:proofErr w:type="spellEnd"/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Souhrn pohybových akti</w:t>
      </w:r>
      <w:r w:rsidRPr="00733E4F">
        <w:rPr>
          <w:rFonts w:cstheme="minorHAnsi"/>
          <w:i/>
        </w:rPr>
        <w:t>vit dítěte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 xml:space="preserve">Ovládání a držení těla 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Koordinace a rytmizace pohybů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Specifika u TP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MO – změny motoriky – odlišnost v závislosti na charakteru poruch a stupni postižení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 xml:space="preserve">Spastická forma: </w:t>
      </w:r>
      <w:r w:rsidRPr="00733E4F">
        <w:rPr>
          <w:rFonts w:cstheme="minorHAnsi"/>
          <w:i/>
        </w:rPr>
        <w:t>ztuhlost staženost topornost nemotornost, třes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proofErr w:type="spellStart"/>
      <w:r w:rsidRPr="00733E4F">
        <w:rPr>
          <w:rFonts w:cstheme="minorHAnsi"/>
          <w:b/>
          <w:bCs/>
          <w:i/>
        </w:rPr>
        <w:t>Atetoidní</w:t>
      </w:r>
      <w:proofErr w:type="spellEnd"/>
      <w:r w:rsidRPr="00733E4F">
        <w:rPr>
          <w:rFonts w:cstheme="minorHAnsi"/>
          <w:b/>
          <w:bCs/>
          <w:i/>
        </w:rPr>
        <w:t xml:space="preserve"> a dyskinetická forma</w:t>
      </w:r>
      <w:r w:rsidRPr="00733E4F">
        <w:rPr>
          <w:rFonts w:cstheme="minorHAnsi"/>
          <w:i/>
        </w:rPr>
        <w:t>: mimovolní a kroutivé pohyby, někdy svalstvo tváře, jazyka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Špatná pohybová koordinace, široká chůze, problémy při pokusu o pohyb, intenční tremor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HM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Pozorování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Přímá práce s dítětem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Pohybové schopnosti a jejich rozvoj</w:t>
      </w:r>
    </w:p>
    <w:p w:rsidR="00000000" w:rsidRPr="00733E4F" w:rsidRDefault="00733E4F" w:rsidP="00733E4F">
      <w:pPr>
        <w:numPr>
          <w:ilvl w:val="4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 xml:space="preserve">Rozvoj KS, myšlení, laterality 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Zaměření diagnostiky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Pohyb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proofErr w:type="spellStart"/>
      <w:r w:rsidRPr="00733E4F">
        <w:rPr>
          <w:rFonts w:cstheme="minorHAnsi"/>
          <w:b/>
          <w:bCs/>
          <w:i/>
        </w:rPr>
        <w:t>Postura</w:t>
      </w:r>
      <w:proofErr w:type="spellEnd"/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 xml:space="preserve"> 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lastRenderedPageBreak/>
        <w:t>Sed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Polohy: léčebné, vyšetřovací, aktivní a úlevové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Hlediska hodnocení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Vývoj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Kvalita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výkon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 xml:space="preserve">Hodnocení – škála </w:t>
      </w:r>
      <w:r w:rsidRPr="00733E4F">
        <w:rPr>
          <w:rFonts w:cstheme="minorHAnsi"/>
          <w:i/>
        </w:rPr>
        <w:br/>
        <w:t>4 stupně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Zaměření na hodnocení úbytku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Hodnocení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1 – úbytek dovednosti 25% - zvládá jen někdy s dopomocí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2- úbytek dovednosti 50% - zvládá činnosti s dopomocí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3 – úbytek dovednosti 75% - spolupracuje, činnosti naznačuje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4 – úbytek dovednosti 100% - nezvládá, zcela závislý na pomoci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hodnocení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Vývoj – odpovídá věku, opožděný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Kvalita – přesnost a koordinace pohybů, postup a stabilita stoje, v sedu, v kleku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Výkon – síla, rychlost, vytrvalost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Diagnostika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Náhradní formy lokomoce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Učitel podporuje samostatnou chůzi v průběhu edukace, i když je to náročné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Jemná motorika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Pohyby ruky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Uchopování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manipulace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Specifika  - MO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Nedostatečná nervosvalová stimulace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Velké úsilí ke zvládnutí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lastRenderedPageBreak/>
        <w:t>Neobratnost, nekoordinovanost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proofErr w:type="spellStart"/>
      <w:r w:rsidRPr="00733E4F">
        <w:rPr>
          <w:rFonts w:cstheme="minorHAnsi"/>
          <w:i/>
        </w:rPr>
        <w:t>Grafomotorika</w:t>
      </w:r>
      <w:proofErr w:type="spellEnd"/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Sebeobsluha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Rehabilitace, reedukace a kompenzace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cíle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Ověření funkčnosti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Úroveň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připravenost ke kompenzaci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 xml:space="preserve">Kvalita, </w:t>
      </w:r>
      <w:proofErr w:type="gramStart"/>
      <w:r w:rsidRPr="00733E4F">
        <w:rPr>
          <w:rFonts w:cstheme="minorHAnsi"/>
          <w:i/>
        </w:rPr>
        <w:t>rozsah a s schopnost využití</w:t>
      </w:r>
      <w:proofErr w:type="gramEnd"/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jak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Metodické nástroje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Vývojové škály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Testy motoriky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Kvantitativní a kvalitativní hodnocení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Úch</w:t>
      </w:r>
      <w:r w:rsidRPr="00733E4F">
        <w:rPr>
          <w:rFonts w:cstheme="minorHAnsi"/>
          <w:b/>
          <w:bCs/>
          <w:i/>
        </w:rPr>
        <w:t xml:space="preserve">op - </w:t>
      </w:r>
      <w:proofErr w:type="spellStart"/>
      <w:r w:rsidRPr="00733E4F">
        <w:rPr>
          <w:rFonts w:cstheme="minorHAnsi"/>
          <w:b/>
          <w:bCs/>
          <w:i/>
        </w:rPr>
        <w:t>grafomotorika</w:t>
      </w:r>
      <w:proofErr w:type="spellEnd"/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Vývojové škály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Faktory ovlivňující výkon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Sezení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Vnitřní a vnější vlivy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Zhodnocení práce s kompenza</w:t>
      </w:r>
      <w:r w:rsidRPr="00733E4F">
        <w:rPr>
          <w:rFonts w:cstheme="minorHAnsi"/>
          <w:i/>
        </w:rPr>
        <w:t>čními pomůckami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Komunikace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Verbální (receptivní, centrální, expresivní)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Neverbální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Symptomatické poruchy řeči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Pohybové a mluvní dovednosti u dětí s postižením CNS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-/ Ve všech jazykových rovinách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proofErr w:type="spellStart"/>
      <w:r w:rsidRPr="00733E4F">
        <w:rPr>
          <w:rFonts w:cstheme="minorHAnsi"/>
          <w:b/>
          <w:bCs/>
          <w:i/>
        </w:rPr>
        <w:t>Foneticko</w:t>
      </w:r>
      <w:proofErr w:type="spellEnd"/>
      <w:r w:rsidRPr="00733E4F">
        <w:rPr>
          <w:rFonts w:cstheme="minorHAnsi"/>
          <w:b/>
          <w:bCs/>
          <w:i/>
        </w:rPr>
        <w:t xml:space="preserve"> – fonologická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lastRenderedPageBreak/>
        <w:t>Nejtypičtějš</w:t>
      </w:r>
      <w:r w:rsidRPr="00733E4F">
        <w:rPr>
          <w:rFonts w:cstheme="minorHAnsi"/>
          <w:i/>
        </w:rPr>
        <w:t>í vývoj, nesprávná tvorba hlásek, narušena schopnost automatizace a vytváření mluvních celků. Dítě může zvládat jednotlivé slabik a slov, ale vázne spojování do vět, narušení fonematické diferenciace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Lexikálně sémantická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Omezená možnost aktivního získávání informací, narušená schopnost komunikace brání otázkám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Nepřesné pojmy, omezení aktivní i pasivní slovní zásoby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Snížená pojmová úroveň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 xml:space="preserve">Rovina </w:t>
      </w:r>
      <w:proofErr w:type="spellStart"/>
      <w:r w:rsidRPr="00733E4F">
        <w:rPr>
          <w:rFonts w:cstheme="minorHAnsi"/>
          <w:b/>
          <w:bCs/>
          <w:i/>
        </w:rPr>
        <w:t>morfologicko</w:t>
      </w:r>
      <w:proofErr w:type="spellEnd"/>
      <w:r w:rsidRPr="00733E4F">
        <w:rPr>
          <w:rFonts w:cstheme="minorHAnsi"/>
          <w:b/>
          <w:bCs/>
          <w:i/>
        </w:rPr>
        <w:t xml:space="preserve"> – syntaktická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Opožděný a omezený vývoj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Závislost na MR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Pragmatická r</w:t>
      </w:r>
      <w:r w:rsidRPr="00733E4F">
        <w:rPr>
          <w:rFonts w:cstheme="minorHAnsi"/>
          <w:b/>
          <w:bCs/>
          <w:i/>
        </w:rPr>
        <w:t>ovina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Existuje záměr, narušena je realizace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Smyslové vnímání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Zrakové vady</w:t>
      </w:r>
      <w:r w:rsidRPr="00733E4F">
        <w:rPr>
          <w:rFonts w:cstheme="minorHAnsi"/>
          <w:i/>
        </w:rPr>
        <w:t>: strabismus, refrakční vady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 xml:space="preserve">Testové metody 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Schopnost orientace v prostoru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Pravolevá orientace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Pohyb očí zraková diferenciace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zraková analýza a syntéza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Zraková paměť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Smyslové vnímání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Sluchové vady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Orientační vyšetření – doporučení vyšetření u lékaře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Testy v závislosti na věku dítěte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Deficity dílčích funkcí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Deficity dílčích funkcí potřebných k osvojení z</w:t>
      </w:r>
      <w:r w:rsidRPr="00733E4F">
        <w:rPr>
          <w:rFonts w:cstheme="minorHAnsi"/>
          <w:i/>
        </w:rPr>
        <w:t>ákladů čtení psaní a matematických schopností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Sluch (figura-pozadí, diferenciace hlásek, sluchová paměť)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Zrak (zraková pozor</w:t>
      </w:r>
      <w:r w:rsidRPr="00733E4F">
        <w:rPr>
          <w:rFonts w:cstheme="minorHAnsi"/>
          <w:i/>
        </w:rPr>
        <w:t>nost, paměť, diferenciace)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lastRenderedPageBreak/>
        <w:t>Orientace v prostoru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proofErr w:type="spellStart"/>
      <w:r w:rsidRPr="00733E4F">
        <w:rPr>
          <w:rFonts w:cstheme="minorHAnsi"/>
          <w:i/>
        </w:rPr>
        <w:t>Serialita</w:t>
      </w:r>
      <w:proofErr w:type="spellEnd"/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proofErr w:type="spellStart"/>
      <w:r w:rsidRPr="00733E4F">
        <w:rPr>
          <w:rFonts w:cstheme="minorHAnsi"/>
          <w:i/>
        </w:rPr>
        <w:t>Intermodalita</w:t>
      </w:r>
      <w:proofErr w:type="spellEnd"/>
      <w:r w:rsidRPr="00733E4F">
        <w:rPr>
          <w:rFonts w:cstheme="minorHAnsi"/>
          <w:i/>
        </w:rPr>
        <w:t xml:space="preserve"> (spojování různých smyslových obsahů)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Pozornost/ paměť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Pracovní dovednosti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Rozvoj dovedností patří do oblasti sociální rehabilitace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Činnosti směřující k nezávislosti a soběstačnosti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Posilování návyků, výkony nezbytné pro samostatný život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Význam hry – komplexní rozvoj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Profesní příprava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Sebeobsluha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Příjem potravy, stolování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Toaleta</w:t>
      </w:r>
    </w:p>
    <w:p w:rsidR="00000000" w:rsidRPr="00733E4F" w:rsidRDefault="00733E4F" w:rsidP="00733E4F">
      <w:pPr>
        <w:numPr>
          <w:ilvl w:val="0"/>
          <w:numId w:val="112"/>
        </w:num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Hygienické návyky oblékání</w:t>
      </w:r>
    </w:p>
    <w:p w:rsidR="00733E4F" w:rsidRDefault="00733E4F" w:rsidP="00135968">
      <w:pPr>
        <w:jc w:val="both"/>
        <w:rPr>
          <w:rFonts w:cstheme="minorHAnsi"/>
          <w:i/>
        </w:rPr>
      </w:pPr>
    </w:p>
    <w:p w:rsidR="00733E4F" w:rsidRDefault="00733E4F" w:rsidP="00135968">
      <w:pPr>
        <w:jc w:val="both"/>
        <w:rPr>
          <w:rFonts w:cstheme="minorHAnsi"/>
          <w:i/>
        </w:rPr>
      </w:pPr>
    </w:p>
    <w:p w:rsidR="00733E4F" w:rsidRDefault="00733E4F" w:rsidP="00135968">
      <w:pPr>
        <w:jc w:val="both"/>
        <w:rPr>
          <w:rFonts w:cstheme="minorHAnsi"/>
          <w:i/>
        </w:rPr>
      </w:pPr>
      <w:r>
        <w:rPr>
          <w:rFonts w:cstheme="minorHAnsi"/>
          <w:i/>
        </w:rPr>
        <w:t>Diagnostika2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Diagnostika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Přehled a shrnutí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proofErr w:type="spellStart"/>
      <w:r w:rsidRPr="00733E4F">
        <w:rPr>
          <w:rFonts w:cstheme="minorHAnsi"/>
          <w:i/>
        </w:rPr>
        <w:t>Renotiérová</w:t>
      </w:r>
      <w:proofErr w:type="spellEnd"/>
      <w:r w:rsidRPr="00733E4F">
        <w:rPr>
          <w:rFonts w:cstheme="minorHAnsi"/>
          <w:i/>
        </w:rPr>
        <w:t xml:space="preserve"> (2004) rozpoznávání podmínek, prostředků a efektivity výchovy, celkového rozvoje osobnosti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Co je cílem?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Cílem není vždy stanovení diagnózy – výstupem může být dílčí hodnocení nebo prognóza dalšího vývoje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Diagnostické přístupy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Co je cílem?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 xml:space="preserve">Diagnostické metody       </w:t>
      </w:r>
      <w:r w:rsidRPr="00733E4F">
        <w:rPr>
          <w:rFonts w:cstheme="minorHAnsi"/>
          <w:i/>
        </w:rPr>
        <w:br/>
      </w:r>
      <w:r w:rsidRPr="00733E4F">
        <w:rPr>
          <w:rFonts w:cstheme="minorHAnsi"/>
          <w:i/>
        </w:rPr>
        <w:br/>
      </w:r>
      <w:r w:rsidRPr="00733E4F">
        <w:rPr>
          <w:rFonts w:cstheme="minorHAnsi"/>
          <w:i/>
        </w:rPr>
        <w:lastRenderedPageBreak/>
        <w:br/>
        <w:t>Speciální diagnostika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Anamnéza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Pozorování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Rozhovor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Dotazníky a testy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Metody ověření a vědomostí a dovedností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Analýza výsledků činností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Přístrojové metody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 xml:space="preserve">Motorika 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Percepce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Komunikace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Rozumové schopnosti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Lateralita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Prostorová orientace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Časová orientace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Sociální faktory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Fyzické charakteristiky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Chování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Úroveň schopností a dovedností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 xml:space="preserve">Hlavní oblasti </w:t>
      </w:r>
      <w:proofErr w:type="spellStart"/>
      <w:r w:rsidRPr="00733E4F">
        <w:rPr>
          <w:rFonts w:cstheme="minorHAnsi"/>
          <w:i/>
        </w:rPr>
        <w:t>spp</w:t>
      </w:r>
      <w:proofErr w:type="spellEnd"/>
      <w:r w:rsidRPr="00733E4F">
        <w:rPr>
          <w:rFonts w:cstheme="minorHAnsi"/>
          <w:i/>
        </w:rPr>
        <w:t xml:space="preserve"> diagnostiky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Motorika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Hlediska hodnocení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Vývoj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Kvalita (přesnost, koordinace, rozvážnost)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Výkon (síla, rychlost, vytrvalost)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 xml:space="preserve">Součásti mot. </w:t>
      </w:r>
      <w:proofErr w:type="gramStart"/>
      <w:r w:rsidRPr="00733E4F">
        <w:rPr>
          <w:rFonts w:cstheme="minorHAnsi"/>
          <w:b/>
          <w:bCs/>
          <w:i/>
        </w:rPr>
        <w:t>projevů</w:t>
      </w:r>
      <w:proofErr w:type="gramEnd"/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Reflexní pohyby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lastRenderedPageBreak/>
        <w:t>spontánní pohyby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Záměrné – volní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Expresivní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 xml:space="preserve">Pohyby 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Vývoj motorických schopností souvisí s druhem postižení a jeho stupněm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Je nutné zaměřit se na možnosti kompenzace (spolupráce s ergoterapií)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Zhodnotit vliv rodiny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Doba trvání postižení (vrozené x získané)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Fakta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Pro diagnostiku dětí s tělesným postižením</w:t>
      </w:r>
      <w:r w:rsidRPr="00733E4F">
        <w:rPr>
          <w:rFonts w:cstheme="minorHAnsi"/>
          <w:i/>
        </w:rPr>
        <w:t xml:space="preserve"> v současné době neexistuje obecně užívaná </w:t>
      </w:r>
      <w:r w:rsidRPr="00733E4F">
        <w:rPr>
          <w:rFonts w:cstheme="minorHAnsi"/>
          <w:i/>
          <w:iCs/>
        </w:rPr>
        <w:t>motorická zkouška</w:t>
      </w:r>
      <w:r w:rsidRPr="00733E4F">
        <w:rPr>
          <w:rFonts w:cstheme="minorHAnsi"/>
          <w:i/>
        </w:rPr>
        <w:t xml:space="preserve">, která by přinesla relevantní informační podklady pro speciálně pedagogickou diagnostiku. Pro psychologickou diagnostiku uvádějí SPC jako vhodný komplexní, prakticky využitelný nástroj </w:t>
      </w:r>
      <w:proofErr w:type="spellStart"/>
      <w:r w:rsidRPr="00733E4F">
        <w:rPr>
          <w:rFonts w:cstheme="minorHAnsi"/>
          <w:i/>
        </w:rPr>
        <w:t>Gunsburgovu</w:t>
      </w:r>
      <w:proofErr w:type="spellEnd"/>
      <w:r w:rsidRPr="00733E4F">
        <w:rPr>
          <w:rFonts w:cstheme="minorHAnsi"/>
          <w:i/>
        </w:rPr>
        <w:t xml:space="preserve"> vývojovou škálu a navrhují její převedení a ověření.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Diagnostika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> </w:t>
      </w:r>
      <w:r w:rsidRPr="00733E4F">
        <w:rPr>
          <w:rFonts w:cstheme="minorHAnsi"/>
          <w:i/>
        </w:rPr>
        <w:t xml:space="preserve">Revidovanou verzi </w:t>
      </w:r>
      <w:r w:rsidRPr="00733E4F">
        <w:rPr>
          <w:rFonts w:cstheme="minorHAnsi"/>
          <w:b/>
          <w:bCs/>
          <w:i/>
        </w:rPr>
        <w:t xml:space="preserve">Vývojové škály </w:t>
      </w:r>
      <w:proofErr w:type="spellStart"/>
      <w:r w:rsidRPr="00733E4F">
        <w:rPr>
          <w:rFonts w:cstheme="minorHAnsi"/>
          <w:b/>
          <w:bCs/>
          <w:i/>
        </w:rPr>
        <w:t>Bayleyové</w:t>
      </w:r>
      <w:proofErr w:type="spellEnd"/>
      <w:r w:rsidRPr="00733E4F">
        <w:rPr>
          <w:rFonts w:cstheme="minorHAnsi"/>
          <w:i/>
        </w:rPr>
        <w:t xml:space="preserve"> nabízí i se školením </w:t>
      </w:r>
      <w:proofErr w:type="spellStart"/>
      <w:r w:rsidRPr="00733E4F">
        <w:rPr>
          <w:rFonts w:cstheme="minorHAnsi"/>
          <w:i/>
        </w:rPr>
        <w:t>Testcentrum</w:t>
      </w:r>
      <w:proofErr w:type="spellEnd"/>
      <w:r w:rsidRPr="00733E4F">
        <w:rPr>
          <w:rFonts w:cstheme="minorHAnsi"/>
          <w:i/>
        </w:rPr>
        <w:t xml:space="preserve"> Praha. Používají ji SPC pro děti a žáky se zrakovým postižením, ostatní centra uvádějí, že škálu by bylo žádoucí pro jednotlivé typy postižení uzpůsobit.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 xml:space="preserve">Škála </w:t>
      </w:r>
      <w:proofErr w:type="spellStart"/>
      <w:r w:rsidRPr="00733E4F">
        <w:rPr>
          <w:rFonts w:cstheme="minorHAnsi"/>
          <w:b/>
          <w:bCs/>
          <w:i/>
        </w:rPr>
        <w:t>Reynellové-Zinkinové</w:t>
      </w:r>
      <w:proofErr w:type="spellEnd"/>
      <w:r w:rsidRPr="00733E4F">
        <w:rPr>
          <w:rFonts w:cstheme="minorHAnsi"/>
          <w:i/>
        </w:rPr>
        <w:t xml:space="preserve"> slouží pro vývojovou diagnostiku v 6 různých oblastech: sociální adaptace, senzomotorické poznávání, orientace v prostředí, reagování na zvukové podněty a porozumění řeči, vývoj řečové aktivity – obsah, skladba, slovní zásoba; využívá se pro děti od narození do 5 let, SPC pro děti a žáky se zrakovým postižením ji uvádějí jako vhodný nástroj pro diagnostiku svých klientů.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b/>
          <w:bCs/>
          <w:i/>
        </w:rPr>
        <w:t xml:space="preserve">U dětí s tělesným postižením </w:t>
      </w:r>
      <w:r w:rsidRPr="00733E4F">
        <w:rPr>
          <w:rFonts w:cstheme="minorHAnsi"/>
          <w:i/>
        </w:rPr>
        <w:t xml:space="preserve">se z dostupných diagnostických nástrojů pro kvalitativní diagnostiku užívají vývojové archy </w:t>
      </w:r>
      <w:proofErr w:type="spellStart"/>
      <w:r w:rsidRPr="00733E4F">
        <w:rPr>
          <w:rFonts w:cstheme="minorHAnsi"/>
          <w:b/>
          <w:bCs/>
          <w:i/>
        </w:rPr>
        <w:t>Portage</w:t>
      </w:r>
      <w:proofErr w:type="spellEnd"/>
      <w:r w:rsidRPr="00733E4F">
        <w:rPr>
          <w:rFonts w:cstheme="minorHAnsi"/>
          <w:i/>
        </w:rPr>
        <w:t xml:space="preserve"> projektu, které ovšem samy o sobě nejsou diagnostickou metodou. Využívá se </w:t>
      </w:r>
      <w:proofErr w:type="spellStart"/>
      <w:r w:rsidRPr="00733E4F">
        <w:rPr>
          <w:rFonts w:cstheme="minorHAnsi"/>
          <w:b/>
          <w:bCs/>
          <w:i/>
        </w:rPr>
        <w:t>Gunsburgova</w:t>
      </w:r>
      <w:proofErr w:type="spellEnd"/>
      <w:r w:rsidRPr="00733E4F">
        <w:rPr>
          <w:rFonts w:cstheme="minorHAnsi"/>
          <w:b/>
          <w:bCs/>
          <w:i/>
        </w:rPr>
        <w:t xml:space="preserve"> škála</w:t>
      </w:r>
      <w:r w:rsidRPr="00733E4F">
        <w:rPr>
          <w:rFonts w:cstheme="minorHAnsi"/>
          <w:i/>
        </w:rPr>
        <w:t xml:space="preserve">, která je však zastaralá, ale dobře propracovaná (zaměřena na diagnostiku hrubé a jemné motoriky, </w:t>
      </w:r>
      <w:proofErr w:type="spellStart"/>
      <w:r w:rsidRPr="00733E4F">
        <w:rPr>
          <w:rFonts w:cstheme="minorHAnsi"/>
          <w:i/>
        </w:rPr>
        <w:t>grafomotoriky</w:t>
      </w:r>
      <w:proofErr w:type="spellEnd"/>
      <w:r w:rsidRPr="00733E4F">
        <w:rPr>
          <w:rFonts w:cstheme="minorHAnsi"/>
          <w:i/>
        </w:rPr>
        <w:t>).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Sebeobsluha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Význam má míra soběstačnosti a nezávislosti – je vázaná na zachování přijatelné pohybové funkce horních a dolních končetin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stravování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Hygienické návyky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Oblékání a obouvání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Míra spolupráce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lastRenderedPageBreak/>
        <w:t>Míra samostatnosti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Zapínání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Schopnost složit, poskládat oblečení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Určení vhodného oděvu</w:t>
      </w:r>
    </w:p>
    <w:p w:rsidR="00733E4F" w:rsidRPr="00733E4F" w:rsidRDefault="00733E4F" w:rsidP="00733E4F">
      <w:pPr>
        <w:jc w:val="both"/>
        <w:rPr>
          <w:rFonts w:cstheme="minorHAnsi"/>
          <w:i/>
        </w:rPr>
      </w:pPr>
      <w:r w:rsidRPr="00733E4F">
        <w:rPr>
          <w:rFonts w:cstheme="minorHAnsi"/>
          <w:i/>
        </w:rPr>
        <w:t>Nepomáháme s tím, co dítě dokáže samo.</w:t>
      </w:r>
    </w:p>
    <w:p w:rsidR="00733E4F" w:rsidRPr="00EB62FB" w:rsidRDefault="00733E4F" w:rsidP="00135968">
      <w:pPr>
        <w:jc w:val="both"/>
        <w:rPr>
          <w:rFonts w:cstheme="minorHAnsi"/>
          <w:i/>
        </w:rPr>
      </w:pPr>
      <w:bookmarkStart w:id="0" w:name="_GoBack"/>
      <w:bookmarkEnd w:id="0"/>
    </w:p>
    <w:p w:rsidR="00135968" w:rsidRPr="00EB62FB" w:rsidRDefault="00135968" w:rsidP="00EB62FB">
      <w:pPr>
        <w:numPr>
          <w:ilvl w:val="0"/>
          <w:numId w:val="2"/>
        </w:numPr>
        <w:pBdr>
          <w:bottom w:val="single" w:sz="4" w:space="1" w:color="auto"/>
        </w:pBd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Motorika – jemná, hrubá, </w:t>
      </w:r>
      <w:proofErr w:type="spellStart"/>
      <w:r w:rsidRPr="00EB62FB">
        <w:rPr>
          <w:rFonts w:cstheme="minorHAnsi"/>
        </w:rPr>
        <w:t>grafomotorika</w:t>
      </w:r>
      <w:proofErr w:type="spellEnd"/>
    </w:p>
    <w:p w:rsidR="00135968" w:rsidRPr="00EB62FB" w:rsidRDefault="00135968" w:rsidP="00EB62FB">
      <w:pPr>
        <w:numPr>
          <w:ilvl w:val="0"/>
          <w:numId w:val="2"/>
        </w:num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Motorika</w:t>
      </w:r>
      <w:r w:rsidRPr="00EB62FB">
        <w:rPr>
          <w:rFonts w:cstheme="minorHAnsi"/>
        </w:rPr>
        <w:t xml:space="preserve"> – souhrn všech pohybů lidského těla, celková pohybová schopnost organismu.</w:t>
      </w:r>
    </w:p>
    <w:p w:rsidR="00135968" w:rsidRPr="00EB62FB" w:rsidRDefault="00135968" w:rsidP="00EB62FB">
      <w:pPr>
        <w:numPr>
          <w:ilvl w:val="0"/>
          <w:numId w:val="2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Odrazem určitého psychického stavu (normální, patologický) je </w:t>
      </w:r>
      <w:r w:rsidRPr="00EB62FB">
        <w:rPr>
          <w:rFonts w:cstheme="minorHAnsi"/>
          <w:b/>
          <w:bCs/>
        </w:rPr>
        <w:t>psychomotorika</w:t>
      </w:r>
      <w:r w:rsidRPr="00EB62FB">
        <w:rPr>
          <w:rFonts w:cstheme="minorHAnsi"/>
        </w:rPr>
        <w:t xml:space="preserve"> – pohybové projevy člověka, které jsou projevem jeho psychických funkcí a psychického stavu</w:t>
      </w:r>
    </w:p>
    <w:p w:rsidR="00135968" w:rsidRPr="00EB62FB" w:rsidRDefault="00135968" w:rsidP="00EB62FB">
      <w:pPr>
        <w:numPr>
          <w:ilvl w:val="0"/>
          <w:numId w:val="2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Složky motoriky/ tonus</w:t>
      </w:r>
    </w:p>
    <w:p w:rsidR="00135968" w:rsidRPr="00EB62FB" w:rsidRDefault="00135968" w:rsidP="00EB62FB">
      <w:pPr>
        <w:numPr>
          <w:ilvl w:val="0"/>
          <w:numId w:val="2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Spontánní pohyby (z vlastního popudu)</w:t>
      </w:r>
    </w:p>
    <w:p w:rsidR="00135968" w:rsidRPr="00EB62FB" w:rsidRDefault="00135968" w:rsidP="00EB62FB">
      <w:pPr>
        <w:numPr>
          <w:ilvl w:val="0"/>
          <w:numId w:val="2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Reflexní (vázané na podnět)</w:t>
      </w:r>
    </w:p>
    <w:p w:rsidR="00135968" w:rsidRPr="00EB62FB" w:rsidRDefault="00135968" w:rsidP="00EB62FB">
      <w:pPr>
        <w:numPr>
          <w:ilvl w:val="0"/>
          <w:numId w:val="2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Záměrné (za účelem, volní)</w:t>
      </w:r>
    </w:p>
    <w:p w:rsidR="00135968" w:rsidRPr="00EB62FB" w:rsidRDefault="00135968" w:rsidP="00EB62FB">
      <w:pPr>
        <w:numPr>
          <w:ilvl w:val="0"/>
          <w:numId w:val="2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Expresivní (projevy psychického stavu)</w:t>
      </w:r>
    </w:p>
    <w:p w:rsidR="00135968" w:rsidRPr="00EB62FB" w:rsidRDefault="00135968" w:rsidP="00EB62FB">
      <w:pPr>
        <w:numPr>
          <w:ilvl w:val="0"/>
          <w:numId w:val="2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Svalový tonus v normě</w:t>
      </w:r>
    </w:p>
    <w:p w:rsidR="00135968" w:rsidRPr="00EB62FB" w:rsidRDefault="00135968" w:rsidP="00EB62FB">
      <w:pPr>
        <w:numPr>
          <w:ilvl w:val="0"/>
          <w:numId w:val="2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Hypertonie – zvýšení svalového </w:t>
      </w:r>
      <w:proofErr w:type="spellStart"/>
      <w:r w:rsidRPr="00EB62FB">
        <w:rPr>
          <w:rFonts w:cstheme="minorHAnsi"/>
        </w:rPr>
        <w:t>tonusu</w:t>
      </w:r>
      <w:proofErr w:type="spellEnd"/>
      <w:r w:rsidRPr="00EB62FB">
        <w:rPr>
          <w:rFonts w:cstheme="minorHAnsi"/>
        </w:rPr>
        <w:t xml:space="preserve"> (porucha centrálního neuronu)</w:t>
      </w:r>
    </w:p>
    <w:p w:rsidR="00135968" w:rsidRPr="00EB62FB" w:rsidRDefault="00135968" w:rsidP="00EB62FB">
      <w:pPr>
        <w:numPr>
          <w:ilvl w:val="0"/>
          <w:numId w:val="2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Hypotonie – snížení svalového </w:t>
      </w:r>
      <w:proofErr w:type="spellStart"/>
      <w:r w:rsidRPr="00EB62FB">
        <w:rPr>
          <w:rFonts w:cstheme="minorHAnsi"/>
        </w:rPr>
        <w:t>tonusu</w:t>
      </w:r>
      <w:proofErr w:type="spellEnd"/>
      <w:r w:rsidRPr="00EB62FB">
        <w:rPr>
          <w:rFonts w:cstheme="minorHAnsi"/>
        </w:rPr>
        <w:t xml:space="preserve"> (chabé obrny, myopatie)</w:t>
      </w:r>
    </w:p>
    <w:p w:rsidR="00135968" w:rsidRPr="00EB62FB" w:rsidRDefault="00135968" w:rsidP="00EB62FB">
      <w:pPr>
        <w:numPr>
          <w:ilvl w:val="0"/>
          <w:numId w:val="2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Atonie – vymizení svalového napětí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MO – svalový tonus narušen, vliv na rozvoj motoriky</w:t>
      </w:r>
    </w:p>
    <w:p w:rsidR="00135968" w:rsidRPr="00EB62FB" w:rsidRDefault="00135968" w:rsidP="00EB62FB">
      <w:pPr>
        <w:numPr>
          <w:ilvl w:val="0"/>
          <w:numId w:val="3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Hrubá motorika</w:t>
      </w:r>
    </w:p>
    <w:p w:rsidR="00135968" w:rsidRPr="00EB62FB" w:rsidRDefault="00135968" w:rsidP="00EB62FB">
      <w:pPr>
        <w:numPr>
          <w:ilvl w:val="0"/>
          <w:numId w:val="3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zajištěna velkými svalovými skupinami, postupné ovládání a držení těla, koordinace horních a dolních končetin, rytmizace pohybů</w:t>
      </w:r>
    </w:p>
    <w:p w:rsidR="00135968" w:rsidRPr="00EB62FB" w:rsidRDefault="00135968" w:rsidP="00EB62FB">
      <w:pPr>
        <w:numPr>
          <w:ilvl w:val="0"/>
          <w:numId w:val="3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Práce velkých svalových skupin umožňuje lokomoci (chůze, plavání,…), ostatní pohyby (sezení, tahání, strkání…)</w:t>
      </w:r>
    </w:p>
    <w:p w:rsidR="00135968" w:rsidRPr="00EB62FB" w:rsidRDefault="00135968" w:rsidP="00EB62FB">
      <w:pPr>
        <w:numPr>
          <w:ilvl w:val="0"/>
          <w:numId w:val="3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Vývoj hrubé motoriky závisí na dědičnosti, výživě, pohybové výchově, stimulaci, individuálních zvláštnostech</w:t>
      </w:r>
    </w:p>
    <w:p w:rsidR="00135968" w:rsidRPr="00EB62FB" w:rsidRDefault="00135968" w:rsidP="00EB62FB">
      <w:pPr>
        <w:numPr>
          <w:ilvl w:val="0"/>
          <w:numId w:val="3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Tělesné postižení: omezení v koordinaci pohybů, obratnosti, síle, rychlosti pohybů, hybnosti končetin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Hlediska zkoumání motoriky:</w:t>
      </w:r>
    </w:p>
    <w:p w:rsidR="00135968" w:rsidRPr="00EB62FB" w:rsidRDefault="00135968" w:rsidP="00EB62FB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 xml:space="preserve">Vývoj </w:t>
      </w:r>
      <w:r w:rsidRPr="00EB62FB">
        <w:rPr>
          <w:rFonts w:cstheme="minorHAnsi"/>
        </w:rPr>
        <w:t>(normální, opožděný, patologický)</w:t>
      </w:r>
    </w:p>
    <w:p w:rsidR="00135968" w:rsidRPr="00EB62FB" w:rsidRDefault="00135968" w:rsidP="00EB62FB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lastRenderedPageBreak/>
        <w:t xml:space="preserve">Kvalita </w:t>
      </w:r>
      <w:r w:rsidRPr="00EB62FB">
        <w:rPr>
          <w:rFonts w:cstheme="minorHAnsi"/>
        </w:rPr>
        <w:t>(koordinace, rovnováha, přesnost)</w:t>
      </w:r>
    </w:p>
    <w:p w:rsidR="00135968" w:rsidRPr="00EB62FB" w:rsidRDefault="00135968" w:rsidP="00EB62FB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 xml:space="preserve">Výkon </w:t>
      </w:r>
      <w:r w:rsidRPr="00EB62FB">
        <w:rPr>
          <w:rFonts w:cstheme="minorHAnsi"/>
        </w:rPr>
        <w:t>(síla, rychlost, vytrvalost)</w:t>
      </w:r>
    </w:p>
    <w:p w:rsidR="00135968" w:rsidRPr="00EB62FB" w:rsidRDefault="00135968" w:rsidP="00EB62FB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Hrubá motorika – zvláštnosti a specifika</w:t>
      </w:r>
    </w:p>
    <w:p w:rsidR="00135968" w:rsidRPr="00EB62FB" w:rsidRDefault="00135968" w:rsidP="00EB62FB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Nápadnosti dítěte (viz. Psychomotorický vývoj) – </w:t>
      </w:r>
      <w:proofErr w:type="spellStart"/>
      <w:r w:rsidRPr="00EB62FB">
        <w:rPr>
          <w:rFonts w:cstheme="minorHAnsi"/>
        </w:rPr>
        <w:t>spasticita</w:t>
      </w:r>
      <w:proofErr w:type="spellEnd"/>
      <w:r w:rsidRPr="00EB62FB">
        <w:rPr>
          <w:rFonts w:cstheme="minorHAnsi"/>
        </w:rPr>
        <w:t>, hypotonie, přisouvání končetiny, pohybový neklid, přetáčení, otáčení</w:t>
      </w:r>
    </w:p>
    <w:p w:rsidR="00135968" w:rsidRPr="00EB62FB" w:rsidRDefault="00135968" w:rsidP="00EB62FB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Chůze – koordinace pohybů: (dobrá – špatná – </w:t>
      </w:r>
      <w:proofErr w:type="spellStart"/>
      <w:r w:rsidRPr="00EB62FB">
        <w:rPr>
          <w:rFonts w:cstheme="minorHAnsi"/>
        </w:rPr>
        <w:t>nekoordinace</w:t>
      </w:r>
      <w:proofErr w:type="spellEnd"/>
      <w:r w:rsidRPr="00EB62FB">
        <w:rPr>
          <w:rFonts w:cstheme="minorHAnsi"/>
        </w:rPr>
        <w:t>)</w:t>
      </w:r>
    </w:p>
    <w:p w:rsidR="00135968" w:rsidRPr="00EB62FB" w:rsidRDefault="00135968" w:rsidP="00EB62FB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Mimovolní pohyby</w:t>
      </w:r>
    </w:p>
    <w:p w:rsidR="00135968" w:rsidRPr="00EB62FB" w:rsidRDefault="00135968" w:rsidP="00EB62FB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Sed – samostatný – židle/ vozík, opěrky, klín proti sesouvání, s fixací popruhy…</w:t>
      </w:r>
    </w:p>
    <w:p w:rsidR="00135968" w:rsidRPr="00EB62FB" w:rsidRDefault="00135968" w:rsidP="00EB62FB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Kontrola hlavy – fixace ano/ ne</w:t>
      </w:r>
    </w:p>
    <w:p w:rsidR="00135968" w:rsidRPr="00EB62FB" w:rsidRDefault="00135968" w:rsidP="00EB62FB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Poloha těla</w:t>
      </w:r>
    </w:p>
    <w:p w:rsidR="00135968" w:rsidRPr="00EB62FB" w:rsidRDefault="00135968" w:rsidP="00EB62FB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Sed v kleku na patách/ mezi koleny</w:t>
      </w:r>
    </w:p>
    <w:p w:rsidR="00135968" w:rsidRPr="00EB62FB" w:rsidRDefault="00135968" w:rsidP="00EB62FB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Unavitelnost -  v normě/ zvýšená</w:t>
      </w:r>
    </w:p>
    <w:p w:rsidR="00135968" w:rsidRPr="00EB62FB" w:rsidRDefault="00135968" w:rsidP="00EB62FB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Kompenzační pomůcky</w:t>
      </w:r>
    </w:p>
    <w:p w:rsidR="00135968" w:rsidRPr="00EB62FB" w:rsidRDefault="00135968" w:rsidP="00EB62FB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Hrubá motorika – pohled pedagoga</w:t>
      </w:r>
    </w:p>
    <w:p w:rsidR="00135968" w:rsidRPr="00EB62FB" w:rsidRDefault="00135968" w:rsidP="00EB62FB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Znalost fyzického zatěžování dítěte</w:t>
      </w:r>
    </w:p>
    <w:p w:rsidR="00135968" w:rsidRPr="00EB62FB" w:rsidRDefault="00135968" w:rsidP="00EB62FB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Polohování</w:t>
      </w:r>
    </w:p>
    <w:p w:rsidR="00135968" w:rsidRPr="00EB62FB" w:rsidRDefault="00135968" w:rsidP="00EB62FB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Rozpoznání pohybů/ schopností dítěte</w:t>
      </w:r>
    </w:p>
    <w:p w:rsidR="00135968" w:rsidRPr="00EB62FB" w:rsidRDefault="00135968" w:rsidP="00EB62FB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Charakteristika pohybů (přesnost, rozsah, dynamika, koordinace</w:t>
      </w:r>
    </w:p>
    <w:p w:rsidR="00135968" w:rsidRPr="00EB62FB" w:rsidRDefault="00135968" w:rsidP="00EB62FB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Pohybové stereotypy</w:t>
      </w:r>
    </w:p>
    <w:p w:rsidR="00135968" w:rsidRPr="00EB62FB" w:rsidRDefault="00135968" w:rsidP="00EB62FB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Uvědomělé provádění pohybů</w:t>
      </w:r>
    </w:p>
    <w:p w:rsidR="00135968" w:rsidRPr="00EB62FB" w:rsidRDefault="00135968" w:rsidP="00EB62FB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Konzultace s lékařem nebo rehabilitačním pracovníkem</w:t>
      </w:r>
    </w:p>
    <w:p w:rsidR="00135968" w:rsidRPr="00EB62FB" w:rsidRDefault="00135968" w:rsidP="00EB62FB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Složky jemné motoriky</w:t>
      </w:r>
    </w:p>
    <w:p w:rsidR="00135968" w:rsidRPr="00EB62FB" w:rsidRDefault="00135968" w:rsidP="00EB62FB">
      <w:pPr>
        <w:numPr>
          <w:ilvl w:val="0"/>
          <w:numId w:val="4"/>
        </w:numPr>
        <w:spacing w:line="240" w:lineRule="auto"/>
        <w:rPr>
          <w:rFonts w:cstheme="minorHAnsi"/>
        </w:rPr>
      </w:pPr>
      <w:proofErr w:type="spellStart"/>
      <w:r w:rsidRPr="00EB62FB">
        <w:rPr>
          <w:rFonts w:cstheme="minorHAnsi"/>
        </w:rPr>
        <w:t>Grafomotorika</w:t>
      </w:r>
      <w:proofErr w:type="spellEnd"/>
      <w:r w:rsidRPr="00EB62FB">
        <w:rPr>
          <w:rFonts w:cstheme="minorHAnsi"/>
        </w:rPr>
        <w:t xml:space="preserve"> (pohybová aktivita při psaní)</w:t>
      </w:r>
    </w:p>
    <w:p w:rsidR="00135968" w:rsidRPr="00EB62FB" w:rsidRDefault="00135968" w:rsidP="00EB62FB">
      <w:pPr>
        <w:numPr>
          <w:ilvl w:val="0"/>
          <w:numId w:val="4"/>
        </w:numPr>
        <w:spacing w:line="240" w:lineRule="auto"/>
        <w:rPr>
          <w:rFonts w:cstheme="minorHAnsi"/>
        </w:rPr>
      </w:pPr>
      <w:proofErr w:type="spellStart"/>
      <w:r w:rsidRPr="00EB62FB">
        <w:rPr>
          <w:rFonts w:cstheme="minorHAnsi"/>
        </w:rPr>
        <w:t>Ogomotoriku</w:t>
      </w:r>
      <w:proofErr w:type="spellEnd"/>
      <w:r w:rsidRPr="00EB62FB">
        <w:rPr>
          <w:rFonts w:cstheme="minorHAnsi"/>
        </w:rPr>
        <w:t xml:space="preserve"> (aktivita mluvních orgánů při </w:t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  <w:t>artikulované řeči)</w:t>
      </w:r>
    </w:p>
    <w:p w:rsidR="00135968" w:rsidRPr="00EB62FB" w:rsidRDefault="00135968" w:rsidP="00EB62FB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Mimiku </w:t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  <w:t>(pohybová aktivita obličeje)</w:t>
      </w:r>
    </w:p>
    <w:p w:rsidR="00135968" w:rsidRPr="00EB62FB" w:rsidRDefault="00135968" w:rsidP="00EB62FB">
      <w:pPr>
        <w:numPr>
          <w:ilvl w:val="0"/>
          <w:numId w:val="4"/>
        </w:numPr>
        <w:spacing w:line="240" w:lineRule="auto"/>
        <w:rPr>
          <w:rFonts w:cstheme="minorHAnsi"/>
        </w:rPr>
      </w:pPr>
      <w:proofErr w:type="spellStart"/>
      <w:r w:rsidRPr="00EB62FB">
        <w:rPr>
          <w:rFonts w:cstheme="minorHAnsi"/>
        </w:rPr>
        <w:t>Oromotoriku</w:t>
      </w:r>
      <w:proofErr w:type="spellEnd"/>
      <w:r w:rsidRPr="00EB62FB">
        <w:rPr>
          <w:rFonts w:cstheme="minorHAnsi"/>
        </w:rPr>
        <w:t xml:space="preserve"> (pohyby dutiny ústní)</w:t>
      </w:r>
    </w:p>
    <w:p w:rsidR="00135968" w:rsidRPr="00EB62FB" w:rsidRDefault="00135968" w:rsidP="00EB62FB">
      <w:pPr>
        <w:numPr>
          <w:ilvl w:val="0"/>
          <w:numId w:val="4"/>
        </w:numPr>
        <w:spacing w:line="240" w:lineRule="auto"/>
        <w:rPr>
          <w:rFonts w:cstheme="minorHAnsi"/>
        </w:rPr>
      </w:pPr>
      <w:proofErr w:type="spellStart"/>
      <w:r w:rsidRPr="00EB62FB">
        <w:rPr>
          <w:rFonts w:cstheme="minorHAnsi"/>
        </w:rPr>
        <w:t>Vizuomotoriku</w:t>
      </w:r>
      <w:proofErr w:type="spellEnd"/>
      <w:r w:rsidRPr="00EB62FB">
        <w:rPr>
          <w:rFonts w:cstheme="minorHAnsi"/>
        </w:rPr>
        <w:t xml:space="preserve"> (pohybová aktivita se zpětnou </w:t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  <w:t>zrakovou vazbou)</w:t>
      </w:r>
    </w:p>
    <w:p w:rsidR="00135968" w:rsidRPr="00EB62FB" w:rsidRDefault="00135968" w:rsidP="00EB62FB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Jemná motorika</w:t>
      </w:r>
    </w:p>
    <w:p w:rsidR="00135968" w:rsidRPr="00EB62FB" w:rsidRDefault="00135968" w:rsidP="00EB62FB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Úroveň jemné motoriky se projeví při zkouškách (obkreslování, zjišťování manuální zručnosti)</w:t>
      </w:r>
    </w:p>
    <w:p w:rsidR="00135968" w:rsidRPr="00EB62FB" w:rsidRDefault="00135968" w:rsidP="00EB62FB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Úchop: </w:t>
      </w:r>
      <w:r w:rsidRPr="00EB62FB">
        <w:rPr>
          <w:rFonts w:cstheme="minorHAnsi"/>
          <w:b/>
          <w:bCs/>
        </w:rPr>
        <w:t xml:space="preserve">primární </w:t>
      </w:r>
      <w:r w:rsidRPr="00EB62FB">
        <w:rPr>
          <w:rFonts w:cstheme="minorHAnsi"/>
        </w:rPr>
        <w:t xml:space="preserve">– bez pomoci, </w:t>
      </w:r>
      <w:r w:rsidRPr="00EB62FB">
        <w:rPr>
          <w:rFonts w:cstheme="minorHAnsi"/>
          <w:b/>
          <w:bCs/>
        </w:rPr>
        <w:t>sekundární</w:t>
      </w:r>
      <w:r w:rsidRPr="00EB62FB">
        <w:rPr>
          <w:rFonts w:cstheme="minorHAnsi"/>
        </w:rPr>
        <w:t xml:space="preserve"> – náhradní (ústa, brada, paže, trup), </w:t>
      </w:r>
      <w:r w:rsidRPr="00EB62FB">
        <w:rPr>
          <w:rFonts w:cstheme="minorHAnsi"/>
          <w:b/>
          <w:bCs/>
        </w:rPr>
        <w:t>terciální</w:t>
      </w:r>
      <w:r w:rsidRPr="00EB62FB">
        <w:rPr>
          <w:rFonts w:cstheme="minorHAnsi"/>
        </w:rPr>
        <w:t xml:space="preserve"> (použití technických pomůcek</w:t>
      </w:r>
    </w:p>
    <w:p w:rsidR="00135968" w:rsidRPr="00EB62FB" w:rsidRDefault="00135968" w:rsidP="00EB62FB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lastRenderedPageBreak/>
        <w:t>Druh úchopu</w:t>
      </w:r>
      <w:r w:rsidRPr="00EB62FB">
        <w:rPr>
          <w:rFonts w:cstheme="minorHAnsi"/>
        </w:rPr>
        <w:t xml:space="preserve"> (dlaňový – ulnární, radiální, válcový, prstový – prstový, špetka, nehtový, cigaretový, tužkový)</w:t>
      </w:r>
    </w:p>
    <w:p w:rsidR="00135968" w:rsidRPr="00EB62FB" w:rsidRDefault="00135968" w:rsidP="00EB62FB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Pohyblivost prstů</w:t>
      </w:r>
      <w:r w:rsidRPr="00EB62FB">
        <w:rPr>
          <w:rFonts w:cstheme="minorHAnsi"/>
        </w:rPr>
        <w:t xml:space="preserve"> (dotyky prstů obou rukou, dotyk palce s ostatními prsty na ruce, přibližování, oddalování prstů, vysouvání z pěsti, kreslení kruhu, kroužení ukazovákem, uložení palce v pěst, roztažení prstů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 xml:space="preserve">Zkoušky </w:t>
      </w:r>
      <w:r w:rsidRPr="00EB62FB">
        <w:rPr>
          <w:rFonts w:cstheme="minorHAnsi"/>
        </w:rPr>
        <w:t>(</w:t>
      </w:r>
      <w:proofErr w:type="spellStart"/>
      <w:r w:rsidRPr="00EB62FB">
        <w:rPr>
          <w:rFonts w:cstheme="minorHAnsi"/>
        </w:rPr>
        <w:t>vidly</w:t>
      </w:r>
      <w:proofErr w:type="spellEnd"/>
      <w:r w:rsidRPr="00EB62FB">
        <w:rPr>
          <w:rFonts w:cstheme="minorHAnsi"/>
        </w:rPr>
        <w:t xml:space="preserve">, </w:t>
      </w:r>
      <w:proofErr w:type="spellStart"/>
      <w:r w:rsidRPr="00EB62FB">
        <w:rPr>
          <w:rFonts w:cstheme="minorHAnsi"/>
        </w:rPr>
        <w:t>dexterimetr</w:t>
      </w:r>
      <w:proofErr w:type="spellEnd"/>
      <w:r w:rsidRPr="00EB62FB">
        <w:rPr>
          <w:rFonts w:cstheme="minorHAnsi"/>
        </w:rPr>
        <w:t xml:space="preserve"> (ocelový drát), šrouby, Walterova zkouška (dvě desky s prohloubeninami)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- Přítomnost tremoru, </w:t>
      </w:r>
      <w:proofErr w:type="spellStart"/>
      <w:r w:rsidRPr="00EB62FB">
        <w:rPr>
          <w:rFonts w:cstheme="minorHAnsi"/>
        </w:rPr>
        <w:t>spasticity</w:t>
      </w:r>
      <w:proofErr w:type="spellEnd"/>
      <w:r w:rsidRPr="00EB62FB">
        <w:rPr>
          <w:rFonts w:cstheme="minorHAnsi"/>
        </w:rPr>
        <w:t>, hypotonie, narušení koordinace, použití obou rukou, opozice palce, úchop</w:t>
      </w:r>
    </w:p>
    <w:p w:rsidR="00135968" w:rsidRPr="00EB62FB" w:rsidRDefault="00135968" w:rsidP="00EB62FB">
      <w:pPr>
        <w:numPr>
          <w:ilvl w:val="0"/>
          <w:numId w:val="5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Lateralita</w:t>
      </w:r>
    </w:p>
    <w:p w:rsidR="00135968" w:rsidRPr="00EB62FB" w:rsidRDefault="00135968" w:rsidP="00EB62FB">
      <w:pPr>
        <w:numPr>
          <w:ilvl w:val="0"/>
          <w:numId w:val="5"/>
        </w:num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Lateralita</w:t>
      </w:r>
      <w:r w:rsidRPr="00EB62FB">
        <w:rPr>
          <w:rFonts w:cstheme="minorHAnsi"/>
        </w:rPr>
        <w:t xml:space="preserve"> </w:t>
      </w:r>
    </w:p>
    <w:p w:rsidR="00135968" w:rsidRPr="00EB62FB" w:rsidRDefault="00135968" w:rsidP="00EB62FB">
      <w:pPr>
        <w:numPr>
          <w:ilvl w:val="0"/>
          <w:numId w:val="5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vyhraněná, nevyhraněná dominance/ </w:t>
      </w:r>
    </w:p>
    <w:p w:rsidR="00135968" w:rsidRPr="00EB62FB" w:rsidRDefault="00135968" w:rsidP="00EB62FB">
      <w:pPr>
        <w:numPr>
          <w:ilvl w:val="0"/>
          <w:numId w:val="5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souhlasná, neurčitá, zkřížená/ </w:t>
      </w:r>
    </w:p>
    <w:p w:rsidR="00135968" w:rsidRPr="00EB62FB" w:rsidRDefault="00135968" w:rsidP="00EB62FB">
      <w:pPr>
        <w:numPr>
          <w:ilvl w:val="0"/>
          <w:numId w:val="5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patologické leváctví, praváctví (poškození dominantní hemisféry), </w:t>
      </w:r>
    </w:p>
    <w:p w:rsidR="00135968" w:rsidRPr="00EB62FB" w:rsidRDefault="00135968" w:rsidP="00EB62FB">
      <w:pPr>
        <w:numPr>
          <w:ilvl w:val="0"/>
          <w:numId w:val="5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leváctví, praváctví z nutnosti (poškození dominantní HK)</w:t>
      </w:r>
    </w:p>
    <w:p w:rsidR="00135968" w:rsidRPr="00EB62FB" w:rsidRDefault="00135968" w:rsidP="00EB62FB">
      <w:pPr>
        <w:numPr>
          <w:ilvl w:val="0"/>
          <w:numId w:val="5"/>
        </w:numPr>
        <w:spacing w:line="240" w:lineRule="auto"/>
        <w:rPr>
          <w:rFonts w:cstheme="minorHAnsi"/>
        </w:rPr>
      </w:pPr>
      <w:proofErr w:type="spellStart"/>
      <w:r w:rsidRPr="00EB62FB">
        <w:rPr>
          <w:rFonts w:cstheme="minorHAnsi"/>
        </w:rPr>
        <w:t>Grafomotorika</w:t>
      </w:r>
      <w:proofErr w:type="spellEnd"/>
    </w:p>
    <w:p w:rsidR="00135968" w:rsidRPr="00EB62FB" w:rsidRDefault="00135968" w:rsidP="00EB62FB">
      <w:pPr>
        <w:numPr>
          <w:ilvl w:val="0"/>
          <w:numId w:val="5"/>
        </w:numPr>
        <w:spacing w:line="240" w:lineRule="auto"/>
        <w:rPr>
          <w:rFonts w:cstheme="minorHAnsi"/>
        </w:rPr>
      </w:pPr>
      <w:proofErr w:type="spellStart"/>
      <w:r w:rsidRPr="00EB62FB">
        <w:rPr>
          <w:rFonts w:cstheme="minorHAnsi"/>
        </w:rPr>
        <w:t>Grafomotorika</w:t>
      </w:r>
      <w:proofErr w:type="spellEnd"/>
      <w:r w:rsidRPr="00EB62FB">
        <w:rPr>
          <w:rFonts w:cstheme="minorHAnsi"/>
        </w:rPr>
        <w:t xml:space="preserve"> – pohybová aktivita při grafických činnostech (psaní), využití k rozvoji jemné motoriky, zrakové koordinaci</w:t>
      </w:r>
    </w:p>
    <w:p w:rsidR="00135968" w:rsidRPr="00EB62FB" w:rsidRDefault="00135968" w:rsidP="00EB62FB">
      <w:pPr>
        <w:numPr>
          <w:ilvl w:val="0"/>
          <w:numId w:val="5"/>
        </w:numPr>
        <w:spacing w:line="240" w:lineRule="auto"/>
        <w:rPr>
          <w:rFonts w:cstheme="minorHAnsi"/>
        </w:rPr>
      </w:pPr>
      <w:proofErr w:type="spellStart"/>
      <w:r w:rsidRPr="00EB62FB">
        <w:rPr>
          <w:rFonts w:cstheme="minorHAnsi"/>
        </w:rPr>
        <w:t>Grafomotorickému</w:t>
      </w:r>
      <w:proofErr w:type="spellEnd"/>
      <w:r w:rsidRPr="00EB62FB">
        <w:rPr>
          <w:rFonts w:cstheme="minorHAnsi"/>
        </w:rPr>
        <w:t xml:space="preserve"> cvičení by mělo předcházet „rozcvičení“</w:t>
      </w:r>
    </w:p>
    <w:p w:rsidR="00135968" w:rsidRPr="00EB62FB" w:rsidRDefault="00135968" w:rsidP="00EB62FB">
      <w:pPr>
        <w:numPr>
          <w:ilvl w:val="4"/>
          <w:numId w:val="5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Uvolnění svalových skupin paže, zápěstí, ruky</w:t>
      </w:r>
    </w:p>
    <w:p w:rsidR="00135968" w:rsidRPr="00EB62FB" w:rsidRDefault="00135968" w:rsidP="00EB62FB">
      <w:pPr>
        <w:numPr>
          <w:ilvl w:val="4"/>
          <w:numId w:val="5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Vytvoření správných předpokladů k nácviku psaní</w:t>
      </w:r>
    </w:p>
    <w:p w:rsidR="00135968" w:rsidRPr="00EB62FB" w:rsidRDefault="00135968" w:rsidP="00EB62FB">
      <w:pPr>
        <w:numPr>
          <w:ilvl w:val="4"/>
          <w:numId w:val="5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Stavebnice, práce s drobným materiálem</w:t>
      </w:r>
    </w:p>
    <w:p w:rsidR="00135968" w:rsidRPr="00EB62FB" w:rsidRDefault="00135968" w:rsidP="00EB62FB">
      <w:pPr>
        <w:numPr>
          <w:ilvl w:val="4"/>
          <w:numId w:val="5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Sledovat fázi motorického vývoje (přizpůsobení plochy, psacího náčiní)</w:t>
      </w:r>
    </w:p>
    <w:p w:rsidR="00135968" w:rsidRPr="00EB62FB" w:rsidRDefault="00135968" w:rsidP="00EB62FB">
      <w:pPr>
        <w:numPr>
          <w:ilvl w:val="4"/>
          <w:numId w:val="5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Kreslení do písku</w:t>
      </w:r>
    </w:p>
    <w:p w:rsidR="00135968" w:rsidRPr="00EB62FB" w:rsidRDefault="00135968" w:rsidP="00EB62FB">
      <w:pPr>
        <w:numPr>
          <w:ilvl w:val="4"/>
          <w:numId w:val="5"/>
        </w:num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Sed</w:t>
      </w:r>
      <w:r w:rsidRPr="00EB62FB">
        <w:rPr>
          <w:rFonts w:cstheme="minorHAnsi"/>
        </w:rPr>
        <w:t xml:space="preserve"> (stoj/ klek) pohodlí, stabilita, zvolení správné židle, případně další opory, pomůcky</w:t>
      </w:r>
    </w:p>
    <w:p w:rsidR="00135968" w:rsidRPr="00EB62FB" w:rsidRDefault="00135968" w:rsidP="00EB62FB">
      <w:pPr>
        <w:numPr>
          <w:ilvl w:val="4"/>
          <w:numId w:val="5"/>
        </w:num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Úchop</w:t>
      </w:r>
      <w:r w:rsidRPr="00EB62FB">
        <w:rPr>
          <w:rFonts w:cstheme="minorHAnsi"/>
        </w:rPr>
        <w:t xml:space="preserve"> psacího náčiní (volba kompenzačních pomůcek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 </w:t>
      </w:r>
    </w:p>
    <w:p w:rsidR="00135968" w:rsidRPr="00EB62FB" w:rsidRDefault="00135968" w:rsidP="00EB62FB">
      <w:pPr>
        <w:numPr>
          <w:ilvl w:val="0"/>
          <w:numId w:val="6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Kresba – zvláštnosti u dětí s hybným postižením</w:t>
      </w:r>
    </w:p>
    <w:p w:rsidR="00135968" w:rsidRPr="00EB62FB" w:rsidRDefault="00135968" w:rsidP="00EB62FB">
      <w:pPr>
        <w:numPr>
          <w:ilvl w:val="0"/>
          <w:numId w:val="6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Narušené tělesné schéma</w:t>
      </w:r>
    </w:p>
    <w:p w:rsidR="00135968" w:rsidRPr="00EB62FB" w:rsidRDefault="00135968" w:rsidP="00EB62FB">
      <w:pPr>
        <w:numPr>
          <w:ilvl w:val="0"/>
          <w:numId w:val="6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Tělesné schéma se utváří uvědomováním vlastního těla (utváří se od 5. měsíce na základě četných pohybových a percepčních zkušeností – u dítěte s DMO tyto zkušenosti chybí</w:t>
      </w:r>
    </w:p>
    <w:p w:rsidR="00135968" w:rsidRPr="00EB62FB" w:rsidRDefault="00135968" w:rsidP="00EB62FB">
      <w:pPr>
        <w:numPr>
          <w:ilvl w:val="0"/>
          <w:numId w:val="6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Obraz těla se utváří ve vztazích s okolním světem (u DMO někdy narušení tohoto vztahu – vzdálení od matky, pobyty v nemocnici)</w:t>
      </w:r>
    </w:p>
    <w:p w:rsidR="00135968" w:rsidRPr="00EB62FB" w:rsidRDefault="00135968" w:rsidP="00EB62FB">
      <w:pPr>
        <w:numPr>
          <w:ilvl w:val="0"/>
          <w:numId w:val="6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lastRenderedPageBreak/>
        <w:t xml:space="preserve">Při dobré kvalitě vztahů je </w:t>
      </w:r>
      <w:proofErr w:type="gramStart"/>
      <w:r w:rsidRPr="00EB62FB">
        <w:rPr>
          <w:rFonts w:cstheme="minorHAnsi"/>
        </w:rPr>
        <w:t>přijímaní</w:t>
      </w:r>
      <w:proofErr w:type="gramEnd"/>
      <w:r w:rsidRPr="00EB62FB">
        <w:rPr>
          <w:rFonts w:cstheme="minorHAnsi"/>
        </w:rPr>
        <w:t xml:space="preserve"> vlastního těla lepší (projev v kresbě)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</w:p>
    <w:p w:rsidR="00135968" w:rsidRPr="00EB62FB" w:rsidRDefault="00135968" w:rsidP="00135968">
      <w:pPr>
        <w:jc w:val="both"/>
        <w:rPr>
          <w:rFonts w:cstheme="minorHAnsi"/>
          <w:i/>
        </w:rPr>
      </w:pPr>
    </w:p>
    <w:p w:rsidR="00135968" w:rsidRPr="00EB62FB" w:rsidRDefault="00135968" w:rsidP="00135968">
      <w:pPr>
        <w:spacing w:line="240" w:lineRule="auto"/>
        <w:rPr>
          <w:rFonts w:cstheme="minorHAnsi"/>
        </w:rPr>
      </w:pPr>
    </w:p>
    <w:p w:rsidR="00135968" w:rsidRPr="00EB62FB" w:rsidRDefault="00135968" w:rsidP="00135968">
      <w:pPr>
        <w:pBdr>
          <w:bottom w:val="single" w:sz="4" w:space="1" w:color="auto"/>
        </w:pBdr>
        <w:spacing w:line="240" w:lineRule="auto"/>
        <w:rPr>
          <w:rFonts w:cstheme="minorHAnsi"/>
          <w:b/>
        </w:rPr>
      </w:pPr>
      <w:r w:rsidRPr="00EB62FB">
        <w:rPr>
          <w:rFonts w:cstheme="minorHAnsi"/>
          <w:b/>
        </w:rPr>
        <w:t>Vývoj dítěte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Fáze psychomotorického </w:t>
      </w:r>
      <w:proofErr w:type="gramStart"/>
      <w:r w:rsidRPr="00EB62FB">
        <w:rPr>
          <w:rFonts w:cstheme="minorHAnsi"/>
        </w:rPr>
        <w:t>vývoje  zdravé</w:t>
      </w:r>
      <w:proofErr w:type="gramEnd"/>
      <w:r w:rsidRPr="00EB62FB">
        <w:rPr>
          <w:rFonts w:cstheme="minorHAnsi"/>
        </w:rPr>
        <w:t xml:space="preserve"> dítě</w:t>
      </w:r>
      <w:r w:rsidR="00347E4A" w:rsidRPr="00EB62FB">
        <w:rPr>
          <w:rFonts w:cstheme="minorHAnsi"/>
        </w:rPr>
        <w:t>:</w:t>
      </w:r>
    </w:p>
    <w:p w:rsidR="00135968" w:rsidRPr="00EB62FB" w:rsidRDefault="00135968" w:rsidP="00135968">
      <w:pPr>
        <w:spacing w:line="240" w:lineRule="auto"/>
        <w:rPr>
          <w:rFonts w:cstheme="minorHAnsi"/>
          <w:i/>
        </w:rPr>
      </w:pPr>
      <w:r w:rsidRPr="00EB62FB">
        <w:rPr>
          <w:rFonts w:cstheme="minorHAnsi"/>
          <w:i/>
        </w:rPr>
        <w:t>Prenatální období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Očekávání narození dítěte (změna rolí, zodpovědnost)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Duševní růst je neoddělitelný od tělesného (zrání endokrinní a nervové soustavy)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Působení vnějšího prostředí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Věk ženy v době početí (nezralost reprodukčního systému – předčasné narození, nízká porodní váha, starší ženy – riziko genetického poškození plodu)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3 – 4 měsíce po početí začíná plod pohybovat rukama, nohama, ústy, dokáže brzy strčit ruku do úst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Nacvičuje a zdokonaluje pohyby, učí se sát, „cvičit s prsty“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S růstem plodu se zmenšuje prostředí uvnitř u dělohy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Plod natahuje ruce a nohy, prostor vede k posilování svalů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Novorozenec – přechod z nitroděložního života do vnějšího prostředí, uvedení do činnosti fyziologických funkcí na nepodmíněném reflexním základě (nedonošené děti – ukončování embryonálního vývoje)</w:t>
      </w:r>
    </w:p>
    <w:p w:rsidR="00135968" w:rsidRPr="00EB62FB" w:rsidRDefault="00135968" w:rsidP="00135968">
      <w:pPr>
        <w:spacing w:line="240" w:lineRule="auto"/>
        <w:rPr>
          <w:rFonts w:cstheme="minorHAnsi"/>
          <w:i/>
        </w:rPr>
      </w:pPr>
      <w:r w:rsidRPr="00EB62FB">
        <w:rPr>
          <w:rFonts w:cstheme="minorHAnsi"/>
          <w:i/>
        </w:rPr>
        <w:t>Porod – přechod do „jiného“ prostředí (musí samo dýchat, udržovat tělesnou teplotu), adaptace</w:t>
      </w:r>
    </w:p>
    <w:p w:rsidR="00135968" w:rsidRPr="00EB62FB" w:rsidRDefault="00135968" w:rsidP="00135968">
      <w:pPr>
        <w:spacing w:line="240" w:lineRule="auto"/>
        <w:rPr>
          <w:rFonts w:cstheme="minorHAnsi"/>
          <w:i/>
        </w:rPr>
      </w:pPr>
      <w:r w:rsidRPr="00EB62FB">
        <w:rPr>
          <w:rFonts w:cstheme="minorHAnsi"/>
          <w:i/>
        </w:rPr>
        <w:t>Dítě se rodí relativně nezralé/ závislé na okolí – variabilita v rozvoji dovedností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Novorozenec je vybaven základními nepodmíněnými reflexy (hledací, sací, polykací, vyměšovací, obranný, polohový, úchopový)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Motorika je omezena na reflexivní polohy, postupně získá nad některými reflexy určitou kontrolu, pohyby se stávají řízené, reflexy postupně mizí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Pohybové kompetence jsou limitované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Dítě leží v poloze na zádech, většinou má asymetricky položené končetiny (projev nezralosti CNS)</w:t>
      </w:r>
    </w:p>
    <w:p w:rsidR="00135968" w:rsidRPr="00EB62FB" w:rsidRDefault="00135968" w:rsidP="00135968">
      <w:pPr>
        <w:spacing w:line="240" w:lineRule="auto"/>
        <w:rPr>
          <w:rFonts w:cstheme="minorHAnsi"/>
          <w:i/>
        </w:rPr>
      </w:pPr>
      <w:r w:rsidRPr="00EB62FB">
        <w:rPr>
          <w:rFonts w:cstheme="minorHAnsi"/>
          <w:i/>
        </w:rPr>
        <w:t>Novorozenec – zrak, sluch, řeč, podněty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Řeč</w:t>
      </w:r>
      <w:r w:rsidRPr="00EB62FB">
        <w:rPr>
          <w:rFonts w:cstheme="minorHAnsi"/>
        </w:rPr>
        <w:t xml:space="preserve"> – dítě vydává slabé hrdelní zvuky, nemají signální význam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Zrak</w:t>
      </w:r>
      <w:r w:rsidRPr="00EB62FB">
        <w:rPr>
          <w:rFonts w:cstheme="minorHAnsi"/>
        </w:rPr>
        <w:t xml:space="preserve"> – rozlišování světla a tmy (silné osvětlení – obranné přivírání očí), s rozvojem motoriky reaguje na nápadné podněty – nejprve oči, potom celá hlava, nejostřeji vidí na vzdálenost 25 – 30 cm, po 1 měsíci reaguje na tvář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 xml:space="preserve">Sluch </w:t>
      </w:r>
      <w:r w:rsidRPr="00EB62FB">
        <w:rPr>
          <w:rFonts w:cstheme="minorHAnsi"/>
        </w:rPr>
        <w:t>– funkční po narození, reakce na hluk (mrkání, úlek…), rozeznává „malebné“ zvuky.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lastRenderedPageBreak/>
        <w:t xml:space="preserve">Pro přiměřený rozvoj je </w:t>
      </w:r>
      <w:r w:rsidRPr="00EB62FB">
        <w:rPr>
          <w:rFonts w:cstheme="minorHAnsi"/>
          <w:b/>
          <w:bCs/>
        </w:rPr>
        <w:t>nutná stimulace</w:t>
      </w:r>
      <w:r w:rsidRPr="00EB62FB">
        <w:rPr>
          <w:rFonts w:cstheme="minorHAnsi"/>
        </w:rPr>
        <w:t xml:space="preserve">, </w:t>
      </w:r>
      <w:r w:rsidRPr="00EB62FB">
        <w:rPr>
          <w:rFonts w:cstheme="minorHAnsi"/>
          <w:b/>
          <w:bCs/>
        </w:rPr>
        <w:t>přísun podnětů</w:t>
      </w:r>
      <w:r w:rsidRPr="00EB62FB">
        <w:rPr>
          <w:rFonts w:cstheme="minorHAnsi"/>
        </w:rPr>
        <w:t xml:space="preserve"> je podmínkou rozvoje, potřeby orientace a učení, zkušeností.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Novorozenec - motorická aktivita - reflexy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Uchopovací reflex</w:t>
      </w:r>
      <w:r w:rsidRPr="00EB62FB">
        <w:rPr>
          <w:rFonts w:cstheme="minorHAnsi"/>
        </w:rPr>
        <w:t xml:space="preserve"> – podání prstu – sevření v pěst 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proofErr w:type="spellStart"/>
      <w:r w:rsidRPr="00EB62FB">
        <w:rPr>
          <w:rFonts w:cstheme="minorHAnsi"/>
          <w:b/>
          <w:bCs/>
        </w:rPr>
        <w:t>Moorův</w:t>
      </w:r>
      <w:proofErr w:type="spellEnd"/>
      <w:r w:rsidRPr="00EB62FB">
        <w:rPr>
          <w:rFonts w:cstheme="minorHAnsi"/>
          <w:b/>
          <w:bCs/>
        </w:rPr>
        <w:t xml:space="preserve"> reflex</w:t>
      </w:r>
      <w:r w:rsidRPr="00EB62FB">
        <w:rPr>
          <w:rFonts w:cstheme="minorHAnsi"/>
        </w:rPr>
        <w:t xml:space="preserve"> – rozhození paží, pak je vrátí k sobě, pokrčí nohy (nečekaný dotek, podtržení podložky, změna polohy)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Reflexní chůze</w:t>
      </w:r>
      <w:r w:rsidRPr="00EB62FB">
        <w:rPr>
          <w:rFonts w:cstheme="minorHAnsi"/>
        </w:rPr>
        <w:t xml:space="preserve"> (</w:t>
      </w:r>
      <w:proofErr w:type="spellStart"/>
      <w:r w:rsidRPr="00EB62FB">
        <w:rPr>
          <w:rFonts w:cstheme="minorHAnsi"/>
        </w:rPr>
        <w:t>chůzový</w:t>
      </w:r>
      <w:proofErr w:type="spellEnd"/>
      <w:r w:rsidRPr="00EB62FB">
        <w:rPr>
          <w:rFonts w:cstheme="minorHAnsi"/>
        </w:rPr>
        <w:t xml:space="preserve"> automatismus) – podržení dítěte zpříma – reflexní pohyby připomínají chůzi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Tonicko-šíjový reflex</w:t>
      </w:r>
      <w:r w:rsidRPr="00EB62FB">
        <w:rPr>
          <w:rFonts w:cstheme="minorHAnsi"/>
        </w:rPr>
        <w:t xml:space="preserve"> – dítě leží na zádech, natahuje paži a nohu na té straně, na kterou má otočenou hlavu, druhá paže a noha přitaženy k tělu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Chodidlový reflex</w:t>
      </w:r>
      <w:r w:rsidRPr="00EB62FB">
        <w:rPr>
          <w:rFonts w:cstheme="minorHAnsi"/>
        </w:rPr>
        <w:t xml:space="preserve"> – zatlačení na bříško pod palcem na noze. Dítě sevře prsty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proofErr w:type="spellStart"/>
      <w:r w:rsidRPr="00EB62FB">
        <w:rPr>
          <w:rFonts w:cstheme="minorHAnsi"/>
        </w:rPr>
        <w:t>Moorův</w:t>
      </w:r>
      <w:proofErr w:type="spellEnd"/>
      <w:r w:rsidRPr="00EB62FB">
        <w:rPr>
          <w:rFonts w:cstheme="minorHAnsi"/>
        </w:rPr>
        <w:t xml:space="preserve"> reflex – vyhasíná ve 2. </w:t>
      </w:r>
      <w:proofErr w:type="spellStart"/>
      <w:r w:rsidRPr="00EB62FB">
        <w:rPr>
          <w:rFonts w:cstheme="minorHAnsi"/>
        </w:rPr>
        <w:t>trimenonu</w:t>
      </w:r>
      <w:proofErr w:type="spellEnd"/>
    </w:p>
    <w:p w:rsidR="00135968" w:rsidRPr="00EB62FB" w:rsidRDefault="00135968" w:rsidP="00135968">
      <w:pPr>
        <w:spacing w:line="240" w:lineRule="auto"/>
        <w:rPr>
          <w:rFonts w:cstheme="minorHAnsi"/>
        </w:rPr>
      </w:pPr>
      <w:proofErr w:type="spellStart"/>
      <w:r w:rsidRPr="00EB62FB">
        <w:rPr>
          <w:rFonts w:cstheme="minorHAnsi"/>
        </w:rPr>
        <w:t>Chůzový</w:t>
      </w:r>
      <w:proofErr w:type="spellEnd"/>
      <w:r w:rsidRPr="00EB62FB">
        <w:rPr>
          <w:rFonts w:cstheme="minorHAnsi"/>
        </w:rPr>
        <w:t xml:space="preserve"> automatismus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Tonicko-šíjový reflex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Chodidlový reflex/ úleková reakce při pádu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Úchopový reflex/ </w:t>
      </w:r>
      <w:proofErr w:type="spellStart"/>
      <w:r w:rsidRPr="00EB62FB">
        <w:rPr>
          <w:rFonts w:cstheme="minorHAnsi"/>
        </w:rPr>
        <w:t>Galantův</w:t>
      </w:r>
      <w:proofErr w:type="spellEnd"/>
      <w:r w:rsidRPr="00EB62FB">
        <w:rPr>
          <w:rFonts w:cstheme="minorHAnsi"/>
        </w:rPr>
        <w:t xml:space="preserve"> reflex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4/ 6/ 8 týdnů - hybnost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4 týdny</w:t>
      </w:r>
      <w:r w:rsidRPr="00EB62FB">
        <w:rPr>
          <w:rFonts w:cstheme="minorHAnsi"/>
        </w:rPr>
        <w:t xml:space="preserve"> – slabé krční svaly, hlavička bez opory klesá, kope nohama, může provádět „plazivé pohyby“, otáčí hlavu na stranu, </w:t>
      </w:r>
      <w:r w:rsidRPr="00EB62FB">
        <w:rPr>
          <w:rFonts w:cstheme="minorHAnsi"/>
          <w:b/>
          <w:bCs/>
        </w:rPr>
        <w:t>postupně mizí uchopovací reflex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6 týdnů</w:t>
      </w:r>
      <w:r w:rsidRPr="00EB62FB">
        <w:rPr>
          <w:rFonts w:cstheme="minorHAnsi"/>
        </w:rPr>
        <w:t xml:space="preserve"> – pokyvuje hlavičkou, v poloze na bříšku dokáže nazdvihnout hlavičku, hlava padá méně, kyčle a kolena jsou pevnější, </w:t>
      </w:r>
      <w:r w:rsidRPr="00EB62FB">
        <w:rPr>
          <w:rFonts w:cstheme="minorHAnsi"/>
          <w:b/>
          <w:bCs/>
        </w:rPr>
        <w:t>téměř vymizí uchopovací reflex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 xml:space="preserve">8 týdnů – </w:t>
      </w:r>
      <w:r w:rsidRPr="00EB62FB">
        <w:rPr>
          <w:rFonts w:cstheme="minorHAnsi"/>
        </w:rPr>
        <w:t>jen chvíli dokáže držet hlavu, začíná zdvihat nohy, ruce jsou uvolněné – dítě si je uvědomuje, začíná si cucat prsty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Kojenec – vývojové mezníky (Vágnerová)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Ovládnutí hlavičky</w:t>
      </w:r>
      <w:r w:rsidRPr="00EB62FB">
        <w:rPr>
          <w:rFonts w:cstheme="minorHAnsi"/>
        </w:rPr>
        <w:t xml:space="preserve"> (zvětšení zorného pole a stimulačních možností)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Úchop a manipulace s objekty</w:t>
      </w:r>
      <w:r w:rsidRPr="00EB62FB">
        <w:rPr>
          <w:rFonts w:cstheme="minorHAnsi"/>
        </w:rPr>
        <w:t xml:space="preserve"> (koordinace ruka-ústa, od 6. měsíce přendávání předmětů z ruky do ruky)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Sezení</w:t>
      </w:r>
      <w:r w:rsidRPr="00EB62FB">
        <w:rPr>
          <w:rFonts w:cstheme="minorHAnsi"/>
        </w:rPr>
        <w:t xml:space="preserve"> (obohacení pohledu na svět)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Počátky samostatné lokomoce</w:t>
      </w:r>
    </w:p>
    <w:p w:rsidR="00135968" w:rsidRPr="00EB62FB" w:rsidRDefault="00135968" w:rsidP="00135968">
      <w:pPr>
        <w:spacing w:line="240" w:lineRule="auto"/>
        <w:rPr>
          <w:rFonts w:cstheme="minorHAnsi"/>
          <w:b/>
          <w:i/>
        </w:rPr>
      </w:pPr>
      <w:r w:rsidRPr="00EB62FB">
        <w:rPr>
          <w:rFonts w:cstheme="minorHAnsi"/>
          <w:b/>
          <w:i/>
        </w:rPr>
        <w:t>Kojenec 1 – 4 měsíce (</w:t>
      </w:r>
      <w:proofErr w:type="spellStart"/>
      <w:r w:rsidRPr="00EB62FB">
        <w:rPr>
          <w:rFonts w:cstheme="minorHAnsi"/>
          <w:b/>
          <w:i/>
        </w:rPr>
        <w:t>Marotz</w:t>
      </w:r>
      <w:proofErr w:type="spellEnd"/>
      <w:r w:rsidRPr="00EB62FB">
        <w:rPr>
          <w:rFonts w:cstheme="minorHAnsi"/>
          <w:b/>
          <w:i/>
        </w:rPr>
        <w:t>)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Reflexivní chování</w:t>
      </w:r>
      <w:r w:rsidRPr="00EB62FB">
        <w:rPr>
          <w:rFonts w:cstheme="minorHAnsi"/>
        </w:rPr>
        <w:t xml:space="preserve"> (vytrácí se tonický šíjový reflex a </w:t>
      </w:r>
      <w:proofErr w:type="spellStart"/>
      <w:r w:rsidRPr="00EB62FB">
        <w:rPr>
          <w:rFonts w:cstheme="minorHAnsi"/>
        </w:rPr>
        <w:t>chůzový</w:t>
      </w:r>
      <w:proofErr w:type="spellEnd"/>
      <w:r w:rsidRPr="00EB62FB">
        <w:rPr>
          <w:rFonts w:cstheme="minorHAnsi"/>
        </w:rPr>
        <w:t xml:space="preserve"> automatismus, rozvinutý je </w:t>
      </w:r>
      <w:r w:rsidR="000471FF" w:rsidRPr="00EB62FB">
        <w:rPr>
          <w:rFonts w:cstheme="minorHAnsi"/>
        </w:rPr>
        <w:t>h</w:t>
      </w:r>
      <w:r w:rsidRPr="00EB62FB">
        <w:rPr>
          <w:rFonts w:cstheme="minorHAnsi"/>
        </w:rPr>
        <w:t xml:space="preserve">ledací a sací reflex, vytrácí se uchopovací reflex, uprostřed tohoto období se začne projevovat </w:t>
      </w:r>
      <w:proofErr w:type="spellStart"/>
      <w:r w:rsidRPr="00EB62FB">
        <w:rPr>
          <w:rFonts w:cstheme="minorHAnsi"/>
        </w:rPr>
        <w:t>Landauův</w:t>
      </w:r>
      <w:proofErr w:type="spellEnd"/>
      <w:r w:rsidRPr="00EB62FB">
        <w:rPr>
          <w:rFonts w:cstheme="minorHAnsi"/>
        </w:rPr>
        <w:t xml:space="preserve"> reflex)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Uchopuje předměty</w:t>
      </w:r>
      <w:r w:rsidRPr="00EB62FB">
        <w:rPr>
          <w:rFonts w:cstheme="minorHAnsi"/>
        </w:rPr>
        <w:t xml:space="preserve"> celou rukou, neudrží předměty pro nedostatek síly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lastRenderedPageBreak/>
        <w:t>Zdvihá hlavičku</w:t>
      </w:r>
      <w:r w:rsidRPr="00EB62FB">
        <w:rPr>
          <w:rFonts w:cstheme="minorHAnsi"/>
        </w:rPr>
        <w:t xml:space="preserve"> a horní část trupu, obrací hlavu ze strany na stranu, horní část těla je aktivnější, dítě lze posadit, zpočátku neudrží hlavičku zpříma, ohnutá záda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3 měsíce</w:t>
      </w:r>
      <w:r w:rsidRPr="00EB62FB">
        <w:rPr>
          <w:rFonts w:cstheme="minorHAnsi"/>
        </w:rPr>
        <w:t xml:space="preserve"> – dítě si uvědomuje své tělo, vymizení uchopovacího reflexu – dítě má většinou otevřené ruce, při </w:t>
      </w:r>
      <w:proofErr w:type="gramStart"/>
      <w:r w:rsidRPr="00EB62FB">
        <w:rPr>
          <w:rFonts w:cstheme="minorHAnsi"/>
        </w:rPr>
        <w:t>podpoře – v sedě udrží</w:t>
      </w:r>
      <w:proofErr w:type="gramEnd"/>
      <w:r w:rsidRPr="00EB62FB">
        <w:rPr>
          <w:rFonts w:cstheme="minorHAnsi"/>
        </w:rPr>
        <w:t xml:space="preserve"> hlavičku (60s), zrakem a pohybem hlavy sleduje předměty, výrazové prostředky (zvuky, úsměv, kopání nohama)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4 měsíce</w:t>
      </w:r>
      <w:r w:rsidRPr="00EB62FB">
        <w:rPr>
          <w:rFonts w:cstheme="minorHAnsi"/>
        </w:rPr>
        <w:t xml:space="preserve"> – třese chrastítkem (nedokáže jej zvednout), sedí s oporou, přitahování za ruce do sedu – zdvihá hlavu, pohybuje končetinami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Otáčení dítěte</w:t>
      </w:r>
    </w:p>
    <w:p w:rsidR="00135968" w:rsidRPr="00EB62FB" w:rsidRDefault="00135968" w:rsidP="00135968">
      <w:pPr>
        <w:spacing w:line="240" w:lineRule="auto"/>
        <w:rPr>
          <w:rFonts w:cstheme="minorHAnsi"/>
          <w:b/>
          <w:i/>
        </w:rPr>
      </w:pPr>
      <w:r w:rsidRPr="00EB62FB">
        <w:rPr>
          <w:rFonts w:cstheme="minorHAnsi"/>
          <w:b/>
          <w:i/>
        </w:rPr>
        <w:t>Kojenec – 4 – 8 měsíců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Reflexivní chování: sání se stává volní aktivitou, vyhasíná </w:t>
      </w:r>
      <w:proofErr w:type="spellStart"/>
      <w:r w:rsidRPr="00EB62FB">
        <w:rPr>
          <w:rFonts w:cstheme="minorHAnsi"/>
        </w:rPr>
        <w:t>Moorův</w:t>
      </w:r>
      <w:proofErr w:type="spellEnd"/>
      <w:r w:rsidRPr="00EB62FB">
        <w:rPr>
          <w:rFonts w:cstheme="minorHAnsi"/>
        </w:rPr>
        <w:t xml:space="preserve"> reflex, ke konci období se objevuje „parašutistický reflex“ (střemhlavá reakce, objevuje se polykací reflex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Malé předměty uchopuje palcem a ukazovákem, přendává předměty z jedné ruky do druhé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Sedí bez opory, z lehu se dokáže vzepřít na rukou a dát kolena pod sebe, dokáže se překulit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Kojenec – 5/ 6/ 7/ 8 měsíců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5 měsíců</w:t>
      </w:r>
      <w:r w:rsidRPr="00EB62FB">
        <w:rPr>
          <w:rFonts w:cstheme="minorHAnsi"/>
        </w:rPr>
        <w:t xml:space="preserve"> – ovládá pohyby hlavy, větší předměty se snaží uchopit ulnární částí, začíná přendávat hračku z ruky do ruky, dává ruce i předměty do úst, hraje si samo (chrastí cinká, píská na gumové hračky, mačká papír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6 měsíců</w:t>
      </w:r>
      <w:r w:rsidRPr="00EB62FB">
        <w:rPr>
          <w:rFonts w:cstheme="minorHAnsi"/>
        </w:rPr>
        <w:t xml:space="preserve"> – převrací se břicha na záda, dokáže se opírat o ruce, udrží láhev, udrží svoji hmotnost, nové zvuky, žvatlá, jí ze lžičky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7 měsíců</w:t>
      </w:r>
      <w:r w:rsidRPr="00EB62FB">
        <w:rPr>
          <w:rFonts w:cstheme="minorHAnsi"/>
        </w:rPr>
        <w:t xml:space="preserve"> – udrží váhu na jedné ruce, sedí samo s přidržením, dokáže brát předměty pomocí prstů, rozvoj samostatnosti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8 měsíců</w:t>
      </w:r>
      <w:r w:rsidRPr="00EB62FB">
        <w:rPr>
          <w:rFonts w:cstheme="minorHAnsi"/>
        </w:rPr>
        <w:t xml:space="preserve"> – první pokusy o pohyb – začíná lézt, v </w:t>
      </w:r>
      <w:proofErr w:type="spellStart"/>
      <w:r w:rsidRPr="00EB62FB">
        <w:rPr>
          <w:rFonts w:cstheme="minorHAnsi"/>
        </w:rPr>
        <w:t>sebě</w:t>
      </w:r>
      <w:proofErr w:type="spellEnd"/>
      <w:r w:rsidRPr="00EB62FB">
        <w:rPr>
          <w:rFonts w:cstheme="minorHAnsi"/>
        </w:rPr>
        <w:t xml:space="preserve"> se zaklání a předklání, snaží se dostat k hračkám mimo dosah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Přechod do sedu</w:t>
      </w:r>
    </w:p>
    <w:p w:rsidR="00135968" w:rsidRPr="00EB62FB" w:rsidRDefault="00135968" w:rsidP="00135968">
      <w:pPr>
        <w:spacing w:line="240" w:lineRule="auto"/>
        <w:rPr>
          <w:rFonts w:cstheme="minorHAnsi"/>
          <w:b/>
          <w:i/>
        </w:rPr>
      </w:pPr>
      <w:r w:rsidRPr="00EB62FB">
        <w:rPr>
          <w:rFonts w:cstheme="minorHAnsi"/>
          <w:b/>
          <w:i/>
        </w:rPr>
        <w:t>Kojenec 8 – 12 měsíců (</w:t>
      </w:r>
      <w:proofErr w:type="spellStart"/>
      <w:r w:rsidRPr="00EB62FB">
        <w:rPr>
          <w:rFonts w:cstheme="minorHAnsi"/>
          <w:b/>
          <w:i/>
        </w:rPr>
        <w:t>Marotz</w:t>
      </w:r>
      <w:proofErr w:type="spellEnd"/>
      <w:r w:rsidRPr="00EB62FB">
        <w:rPr>
          <w:rFonts w:cstheme="minorHAnsi"/>
          <w:b/>
          <w:i/>
        </w:rPr>
        <w:t>)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Dítě dokáže samo stát s oporou o nábytek, sed je stabilní, pohyb po kolenou a rukou, chodí s pomocí, začátky samostatné chůze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Bere předměty jednou rukou, přendává předměty při manipulaci, používá klíšťový úchop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9 měsíců – leze po čtyřech, samo se posadí, staví se na nohy, ukazuje na věci pomocí ukazováčku, dokáže pomocí prstů zvednout i velmi malé předměty, vytahování předmětů z krabic a zásuvek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10 měsíců – vytáhne se samo </w:t>
      </w:r>
      <w:proofErr w:type="spellStart"/>
      <w:r w:rsidRPr="00EB62FB">
        <w:rPr>
          <w:rFonts w:cstheme="minorHAnsi"/>
        </w:rPr>
        <w:t>dostoje</w:t>
      </w:r>
      <w:proofErr w:type="spellEnd"/>
      <w:r w:rsidRPr="00EB62FB">
        <w:rPr>
          <w:rFonts w:cstheme="minorHAnsi"/>
        </w:rPr>
        <w:t>, při sezení natáčí trup, zapojení palce, věž ze dvou kostek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11 měsíců – pohyblivé, stojí, udělá </w:t>
      </w:r>
      <w:proofErr w:type="spellStart"/>
      <w:r w:rsidRPr="00EB62FB">
        <w:rPr>
          <w:rFonts w:cstheme="minorHAnsi"/>
        </w:rPr>
        <w:t>samostaný</w:t>
      </w:r>
      <w:proofErr w:type="spellEnd"/>
      <w:r w:rsidRPr="00EB62FB">
        <w:rPr>
          <w:rFonts w:cstheme="minorHAnsi"/>
        </w:rPr>
        <w:t xml:space="preserve"> krok, při stoji umí zvednout DK, ukazuje na věci na obrázku, nočník, vhazuje a vyndává věci z/do krabice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12 měsíců – chodí stranou – přidržuje se </w:t>
      </w:r>
      <w:proofErr w:type="gramStart"/>
      <w:r w:rsidRPr="00EB62FB">
        <w:rPr>
          <w:rFonts w:cstheme="minorHAnsi"/>
        </w:rPr>
        <w:t>nábytku, udrží</w:t>
      </w:r>
      <w:proofErr w:type="gramEnd"/>
      <w:r w:rsidRPr="00EB62FB">
        <w:rPr>
          <w:rFonts w:cstheme="minorHAnsi"/>
        </w:rPr>
        <w:t xml:space="preserve"> ve kostky v jedné </w:t>
      </w:r>
      <w:proofErr w:type="gramStart"/>
      <w:r w:rsidRPr="00EB62FB">
        <w:rPr>
          <w:rFonts w:cstheme="minorHAnsi"/>
        </w:rPr>
        <w:t>ruce, umí</w:t>
      </w:r>
      <w:proofErr w:type="gramEnd"/>
      <w:r w:rsidRPr="00EB62FB">
        <w:rPr>
          <w:rFonts w:cstheme="minorHAnsi"/>
        </w:rPr>
        <w:t xml:space="preserve"> hračky úmyslně odhazovat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Přechod do stoje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lastRenderedPageBreak/>
        <w:t>Trakční test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proofErr w:type="spellStart"/>
      <w:r w:rsidRPr="00EB62FB">
        <w:rPr>
          <w:rFonts w:cstheme="minorHAnsi"/>
        </w:rPr>
        <w:t>Peiper-Ibsert</w:t>
      </w:r>
      <w:proofErr w:type="spellEnd"/>
      <w:r w:rsidRPr="00EB62FB">
        <w:rPr>
          <w:rFonts w:cstheme="minorHAnsi"/>
        </w:rPr>
        <w:t xml:space="preserve"> (a/ do 2. měsíce, b/ 3. – 5. měsíc, c/ 6. – 8. měsíc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Collinsová (flexe do 2. </w:t>
      </w:r>
      <w:proofErr w:type="spellStart"/>
      <w:r w:rsidRPr="00EB62FB">
        <w:rPr>
          <w:rFonts w:cstheme="minorHAnsi"/>
        </w:rPr>
        <w:t>trimenonu</w:t>
      </w:r>
      <w:proofErr w:type="spellEnd"/>
      <w:r w:rsidRPr="00EB62FB">
        <w:rPr>
          <w:rFonts w:cstheme="minorHAnsi"/>
        </w:rPr>
        <w:t>)</w:t>
      </w:r>
    </w:p>
    <w:p w:rsidR="00135968" w:rsidRPr="00EB62FB" w:rsidRDefault="00135968" w:rsidP="00135968">
      <w:pPr>
        <w:spacing w:line="240" w:lineRule="auto"/>
        <w:rPr>
          <w:rFonts w:cstheme="minorHAnsi"/>
          <w:b/>
          <w:i/>
        </w:rPr>
      </w:pPr>
      <w:r w:rsidRPr="00EB62FB">
        <w:rPr>
          <w:rFonts w:cstheme="minorHAnsi"/>
          <w:b/>
          <w:i/>
        </w:rPr>
        <w:t>Batole (1- 3 roky) – rozvoj osobnosti, osamostatňování, rozvoj lokomoce, expanze do širšího světa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Typická forma činnosti – hra (písek, houpání, přenášení, rozvoj poznávacích procesů, 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zdokonalení v motorice, pronikání do širšího prostoru umožňuje rozvoj samostatné lokomoce, pohybová činnost se týká všech svalových skupin, charakteristický je intenzivní tělesný růst, zesílení bederní části páteře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Zkvalitnění vnímání tvarů a prostorových vztahů – rozvoj vzájemné součinnosti analyzátorů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Rozvoj symbolických funkcí (</w:t>
      </w:r>
      <w:proofErr w:type="spellStart"/>
      <w:r w:rsidRPr="00EB62FB">
        <w:rPr>
          <w:rFonts w:cstheme="minorHAnsi"/>
        </w:rPr>
        <w:t>Piaget</w:t>
      </w:r>
      <w:proofErr w:type="spellEnd"/>
      <w:r w:rsidRPr="00EB62FB">
        <w:rPr>
          <w:rFonts w:cstheme="minorHAnsi"/>
        </w:rPr>
        <w:t>) – rozvoj dětské kresby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Rozšiřování sociálních kontaktů – sociální učení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Batole 12 – 24 měsíců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Leze obratně a rychle, stojí s rozkročenýma nohama, postaví se bez pomoci, chodí bez pomoci – často padají, špatně obchází překážky, při chůzi tlačí hračky, pokouší se běhat – neví, jak zastavit, přenáší hračky z místa na místo, sedí na malé židličce, ze schodů a do schodů chodí po čtyřech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Sbírá a hází předměty, pomáhá při vlastním krmení, pomáhá obracet stránky v knize, dá na sebe 2-4 předměty, přendá hračku z ruky do ruky, vkládá malé předměty do nádoby nebo láhve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Batole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15 měsíců</w:t>
      </w:r>
      <w:r w:rsidRPr="00EB62FB">
        <w:rPr>
          <w:rFonts w:cstheme="minorHAnsi"/>
        </w:rPr>
        <w:t xml:space="preserve"> – umí chodit stranou, na znamení nesouhlasu otáčí hlavou, umí si kleknout, napije se samo z hrnku, umí se nakrmit lžičkou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18 měsíců</w:t>
      </w:r>
      <w:r w:rsidRPr="00EB62FB">
        <w:rPr>
          <w:rFonts w:cstheme="minorHAnsi"/>
        </w:rPr>
        <w:t xml:space="preserve"> – běhá i chodí pozpátku, leze po schodech bez pomoci, zvedne hračku ze země a neupadne, kope do míče, odstrkuje se na vozítku, vyleze na židličku, rádo čmárá, spolupracuje při oblékání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21 měsíců</w:t>
      </w:r>
      <w:r w:rsidRPr="00EB62FB">
        <w:rPr>
          <w:rFonts w:cstheme="minorHAnsi"/>
        </w:rPr>
        <w:t xml:space="preserve"> – po schodech chodí bez přidržování (s přísunem jedné nohy), koloběžka, maluje, hraje si s nádobím, tahá hračky na provázku, hraje si na písku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24 měsíců</w:t>
      </w:r>
      <w:r w:rsidRPr="00EB62FB">
        <w:rPr>
          <w:rFonts w:cstheme="minorHAnsi"/>
        </w:rPr>
        <w:t xml:space="preserve"> – dělá dřepy, dovede si obout boty, umí najít hračku, začíná chápat rytmus – tančí, 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Batole 24 – 36 měsíců 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Drží se více zpříma, má stále velké břicho a ohnutá záda (břišní svaly nejsou rozvinuty), při hře vydrží sedět na „bobku“, došlapuje z paty na špičku, bez pomoci chodí do schodů (nestřídá nohy), udrží krátce rovnováhu na jedné noze, skáče – někdy upadne, v běhu méně nejisté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Umí házet míč spodem, udrží hrnek v jedné ruce, rozepíná velké knoflíky, zipy, otevře dveře klikou, tužku drží v pěstičce (dlaňový úchop), postaví na sebe čtyři až šest předmětů, přesýpá písek, přelévá vodu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2,5 roku</w:t>
      </w:r>
      <w:r w:rsidRPr="00EB62FB">
        <w:rPr>
          <w:rFonts w:cstheme="minorHAnsi"/>
        </w:rPr>
        <w:t xml:space="preserve"> – umí chodit po špičkách, skáče sounož na gauči (není opatrné), jezdí na tříkolce, svlékne si košilku a kalhoty, navléká větší korálky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lastRenderedPageBreak/>
        <w:t>3 roky</w:t>
      </w:r>
      <w:r w:rsidRPr="00EB62FB">
        <w:rPr>
          <w:rFonts w:cstheme="minorHAnsi"/>
        </w:rPr>
        <w:t xml:space="preserve"> – střídá nohy ze schodů, udrží se na jedné noze, tříkolka, kolo, dokáže házet a chytat, obléká panenky, schopno pracovat s nůžkami, tužku drží špetkovým úchopem, začíná se projevovat dominance ruky, obrací stránky v knize po jedné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</w:rPr>
        <w:t>Předškolní období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4 roky</w:t>
      </w:r>
      <w:r w:rsidRPr="00EB62FB">
        <w:rPr>
          <w:rFonts w:cstheme="minorHAnsi"/>
        </w:rPr>
        <w:t xml:space="preserve"> – poskakuje po jedné noze, pohybuje se kolem překážek, umí chodit v přímce, udělá kotrmelec, přeskočí nízkou překážku, tužku drží ve třech prstech, umí překreslit některé tvary, navléká korálky, zlepšuje se přesnost pohybů, skáče do dálky, nakreslí lidskou postavu i kolo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5 let</w:t>
      </w:r>
      <w:r w:rsidRPr="00EB62FB">
        <w:rPr>
          <w:rFonts w:cstheme="minorHAnsi"/>
        </w:rPr>
        <w:t xml:space="preserve"> – udrží rovnováhu na noze 10 vteřin, skáče dopředu, přejde přes kladinu, chodí pozpátku, jezdí obratně na tříkolce, zřejmá je dominance ruky, z kostek staví obrazce dle předlohy, dobře zachází s tužkou, stříhá</w:t>
      </w:r>
    </w:p>
    <w:p w:rsidR="00135968" w:rsidRPr="00EB62FB" w:rsidRDefault="00135968" w:rsidP="00135968">
      <w:pPr>
        <w:jc w:val="both"/>
        <w:rPr>
          <w:rFonts w:cstheme="minorHAnsi"/>
          <w:i/>
        </w:rPr>
      </w:pPr>
    </w:p>
    <w:p w:rsidR="00135968" w:rsidRPr="00EB62FB" w:rsidRDefault="00135968" w:rsidP="00EB62FB">
      <w:pPr>
        <w:numPr>
          <w:ilvl w:val="0"/>
          <w:numId w:val="1"/>
        </w:numPr>
        <w:pBdr>
          <w:bottom w:val="single" w:sz="4" w:space="1" w:color="auto"/>
        </w:pBdr>
        <w:rPr>
          <w:rFonts w:cstheme="minorHAnsi"/>
          <w:b/>
        </w:rPr>
      </w:pPr>
      <w:r w:rsidRPr="00EB62FB">
        <w:rPr>
          <w:rFonts w:cstheme="minorHAnsi"/>
          <w:b/>
        </w:rPr>
        <w:t>Hybnost HK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Koordinace pohybů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Vývoj pohybových mechanismů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Hybnost HK -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HK – sebeobsluha, manipulace, práce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 xml:space="preserve">Spolupráce svalů, šlach, smyslů, kloubů, kůže se </w:t>
      </w:r>
      <w:proofErr w:type="spellStart"/>
      <w:r w:rsidRPr="00EB62FB">
        <w:rPr>
          <w:rFonts w:cstheme="minorHAnsi"/>
        </w:rPr>
        <w:t>sytémem</w:t>
      </w:r>
      <w:proofErr w:type="spellEnd"/>
      <w:r w:rsidRPr="00EB62FB">
        <w:rPr>
          <w:rFonts w:cstheme="minorHAnsi"/>
        </w:rPr>
        <w:t xml:space="preserve"> rovnováhy, spolupráce se smysly (oko, uši)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 xml:space="preserve">těhotenství 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Od 6. týdne lze rozeznat náznak ruky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Od 12. týdne fáze prudkých pohybů – napnutí/ skrčení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Nenarozené dítě pohybuje rukama i nohama, napíná tělo, cumlá si palec, prsty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Ruce se pohybují v ústech nebo kolem úst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Probouzí se smysl pro povrchovou citlivost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Hybnost HK – po porodu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Trvá několik měsíců, než dítě zvládne aktivity z předchozího období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V prvním období po porodu jsou HK skrčeny, prsty sevřeny v pěst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Ovládání končetin po vymizení počáteční ztuhlosti (ramenní kloub)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Následuje vývoj pohyblivost k lokti a prstům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3. měsíc – bezcílné mávavé pohyby oběma pažemi současně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 xml:space="preserve">Pohyby HK jsou provázeny souhyby různých částí těla (hlava, rty, </w:t>
      </w:r>
      <w:r w:rsidR="000471FF" w:rsidRPr="00EB62FB">
        <w:rPr>
          <w:rFonts w:cstheme="minorHAnsi"/>
        </w:rPr>
        <w:t>j</w:t>
      </w:r>
      <w:r w:rsidRPr="00EB62FB">
        <w:rPr>
          <w:rFonts w:cstheme="minorHAnsi"/>
        </w:rPr>
        <w:t>azyk, trup, nohy)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lastRenderedPageBreak/>
        <w:t>Koordinace pohybů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Kontrola zrakem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Dítě se nejdříve dívá, potom sahá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Konec 3. měsíce – stejný model držení v poloze na zádech i na břiše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Poloha na břiše – opora loktů, spona stydká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Poloha na zádech – dolní úhel lopatek, přechod hrudní a bederní páteře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Bez ovládnutí stabilní polohy není možný rozvoj úchopu ruky a její opěrné funkce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Dítě se učí hledat stabilní polohu, zájem je soustředěn na oblast mezi obličejem a rukama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Oblast úst je důležitým nositelem informací – vštípení tvarů, materiálů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Od doteku k manipulaci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4. – 7. měsíc, vývoj od prostého doteku k uchopování a následně k manipulaci s předměty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Nejprve sahá dítě oběma rukama současně, později (7. měsíc) jen jednou rukou – nerozlišuje pravou a levou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Předpokladem uchopení předmětu je otevření dlaně, souhra mezi svalovými natahovači a ohýbači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3. měsíc – dítě udrží podaný předmět, záměrné napřahování ve 4. měsíci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První uchopení v 5. měsíci – celá dlaň, bez účasti palce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9. měsíc – použití palce a ukazováku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Pozornost dítěte na velké, později malé předměty, později kombinace předmětů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Dítě dovede dříve uchopit než pustit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 xml:space="preserve">2. </w:t>
      </w:r>
      <w:proofErr w:type="gramStart"/>
      <w:r w:rsidRPr="00EB62FB">
        <w:rPr>
          <w:rFonts w:cstheme="minorHAnsi"/>
        </w:rPr>
        <w:t>čtvrtletí</w:t>
      </w:r>
      <w:proofErr w:type="gramEnd"/>
      <w:r w:rsidRPr="00EB62FB">
        <w:rPr>
          <w:rFonts w:cstheme="minorHAnsi"/>
        </w:rPr>
        <w:t xml:space="preserve"> –</w:t>
      </w:r>
      <w:proofErr w:type="gramStart"/>
      <w:r w:rsidRPr="00EB62FB">
        <w:rPr>
          <w:rFonts w:cstheme="minorHAnsi"/>
        </w:rPr>
        <w:t>třepe</w:t>
      </w:r>
      <w:proofErr w:type="gramEnd"/>
      <w:r w:rsidRPr="00EB62FB">
        <w:rPr>
          <w:rFonts w:cstheme="minorHAnsi"/>
        </w:rPr>
        <w:t>, tluče, 3. čtvrtletí – předává z ruky do ruky, souhra palec – ukazovák, píchnutí ukazovákem do předmětu, rozhoupe zavěšenou hračku, pátrá po hračce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Nejprve vyhazuje hračky, později dovede pouštět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Od doteku k manipulaci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Manuální zručnost se získává cvikem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18 měsíců – umí pít ze šálku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24 měsíců – krmení lžičkou (samo)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36 měsíců – umytí rukou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Vývoj pohybů rukou je ukazatelem vývoje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lastRenderedPageBreak/>
        <w:t>Nutnost opakování rozmanitých pohybů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Zvyšování rozvoje zručnosti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Každé dítě má své vlastní tempo vývoje a učení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„více automaticky nevede k urychlení vývoje a dalším dovednostem“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Stavění věže z kostek – výraz obratnosti prstů ruky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18 měsíců – postavení věže 3 – 4 kostky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24 měsíců – postavení věže 3 – 7 kostek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 xml:space="preserve">36 měsíců - </w:t>
      </w:r>
      <w:r w:rsidRPr="00EB62FB">
        <w:rPr>
          <w:rFonts w:cstheme="minorHAnsi"/>
        </w:rPr>
        <w:tab/>
        <w:t>postavení věže z 9 – 10 kostek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Tužku drží v 18 měsících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Čmárání 24 měsíců</w:t>
      </w:r>
    </w:p>
    <w:p w:rsidR="00135968" w:rsidRPr="00EB62FB" w:rsidRDefault="00135968" w:rsidP="00EB62FB">
      <w:pPr>
        <w:numPr>
          <w:ilvl w:val="0"/>
          <w:numId w:val="1"/>
        </w:numPr>
        <w:rPr>
          <w:rFonts w:cstheme="minorHAnsi"/>
        </w:rPr>
      </w:pPr>
      <w:r w:rsidRPr="00EB62FB">
        <w:rPr>
          <w:rFonts w:cstheme="minorHAnsi"/>
        </w:rPr>
        <w:t>36 měsíců obkreslí kruh</w:t>
      </w:r>
    </w:p>
    <w:p w:rsidR="00135968" w:rsidRPr="00EB62FB" w:rsidRDefault="00135968" w:rsidP="003945E3">
      <w:pPr>
        <w:rPr>
          <w:rFonts w:cstheme="minorHAnsi"/>
        </w:rPr>
      </w:pPr>
    </w:p>
    <w:p w:rsidR="00135968" w:rsidRPr="00EB62FB" w:rsidRDefault="00135968" w:rsidP="003945E3">
      <w:pPr>
        <w:rPr>
          <w:rFonts w:cstheme="minorHAnsi"/>
        </w:rPr>
      </w:pPr>
    </w:p>
    <w:p w:rsidR="00135968" w:rsidRPr="00EB62FB" w:rsidRDefault="00135968" w:rsidP="00EB62FB">
      <w:pPr>
        <w:numPr>
          <w:ilvl w:val="0"/>
          <w:numId w:val="7"/>
        </w:numPr>
        <w:pBdr>
          <w:bottom w:val="single" w:sz="4" w:space="1" w:color="auto"/>
        </w:pBdr>
        <w:spacing w:line="240" w:lineRule="auto"/>
        <w:rPr>
          <w:rFonts w:cstheme="minorHAnsi"/>
          <w:b/>
        </w:rPr>
      </w:pPr>
      <w:r w:rsidRPr="00EB62FB">
        <w:rPr>
          <w:rFonts w:cstheme="minorHAnsi"/>
          <w:b/>
        </w:rPr>
        <w:t>Školní zralost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  <w:bCs/>
        </w:rPr>
        <w:t>Připravenost různých duševních funkcí a dovedností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  <w:bCs/>
        </w:rPr>
        <w:t>Umožňuje osvojení školních dovedností a vědomostí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  <w:bCs/>
        </w:rPr>
        <w:t>Škola je počátek dlouhodobého vývojového úkolu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  <w:bCs/>
        </w:rPr>
        <w:t>Připravenost pro školní práci se týká psychosomatického stavu – výsledek předchozí etapy vývoje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  <w:bCs/>
        </w:rPr>
        <w:t>Výkonnost, přizpůsobivost a subjektivní pocit radosti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Vymezení pojmů, věk, školní zralost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Setkáváme se s pojmy školní zralost, školní připravenost či způsobilost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Období 3 – 6 let (je třeba vzít v úvahu odklad školní docházky)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školní zralost zahrnuje vyzrálost třech složek (psychické, fyzické a sociální)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Hranice mezi vývojovými etapami je zájmem oblasti medicínské, pedagogické, psychologické i sociální (rodiče)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Je třeba určit shodu – soulad jednotlivých složek.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Školní zralost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Pojem označující dosažený stupeň ve vývoji před vstupem do školy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lastRenderedPageBreak/>
        <w:t xml:space="preserve">Školní zralostí se zabýval již </w:t>
      </w:r>
      <w:proofErr w:type="gramStart"/>
      <w:r w:rsidRPr="00EB62FB">
        <w:rPr>
          <w:rFonts w:cstheme="minorHAnsi"/>
        </w:rPr>
        <w:t>J.A.</w:t>
      </w:r>
      <w:proofErr w:type="gramEnd"/>
      <w:r w:rsidRPr="00EB62FB">
        <w:rPr>
          <w:rFonts w:cstheme="minorHAnsi"/>
        </w:rPr>
        <w:t xml:space="preserve"> Komenský (Velká didaktika)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Stav, kdy je dítě schopno zvládnout požadavky školní výuky. „způsobilost zvládnout školní vyučování“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Je třeba dosažení určité úrovni řeči (komunikace), myšlenkových operací, pozornosti, soustředěnosti a sociálních dovedností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Fyzická zralost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Posuzuje pediatr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Pozornost se zaměřuje i na kvalitativní změny tělesné stavby, jedním z hlavních znaků je celkové protažení postavy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Filipínská míra (pravou paží přes temeno vzpřímené hlavy se dítě dotkne boltce)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Psychická zralost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Je podmíněna zráním organismu, kolem 5. roku vrcholí diferenciace mozkové kůry, po 7. roce upravuje „poměr“ mozkových laloků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Je dán strukturální základ pro rozvoj vyšších funkcí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Zdůvodňován bývá význam předškolní výchovy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Psychická zralost </w:t>
      </w:r>
      <w:r w:rsidRPr="00EB62FB">
        <w:rPr>
          <w:rFonts w:cstheme="minorHAnsi"/>
        </w:rPr>
        <w:br/>
      </w:r>
      <w:r w:rsidRPr="00EB62FB">
        <w:rPr>
          <w:rFonts w:cstheme="minorHAnsi"/>
        </w:rPr>
        <w:br/>
        <w:t>- je charakterizována úrovní poznávacích procesů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Přechod od globálního k diferenciovanému vnímání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Rozvoj analyticko-syntetické činnosti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Zvyšování kapacity paměti – fáze záměrného zapamatování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Posun od egocentrismu a </w:t>
      </w:r>
      <w:proofErr w:type="spellStart"/>
      <w:r w:rsidRPr="00EB62FB">
        <w:rPr>
          <w:rFonts w:cstheme="minorHAnsi"/>
        </w:rPr>
        <w:t>presentismu</w:t>
      </w:r>
      <w:proofErr w:type="spellEnd"/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Posun od myšlení názorného k logickému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Realističtější pohled na svět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Obohacování slovní zásoby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Správná gramatika řeči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Vyspělá </w:t>
      </w:r>
      <w:proofErr w:type="spellStart"/>
      <w:r w:rsidRPr="00EB62FB">
        <w:rPr>
          <w:rFonts w:cstheme="minorHAnsi"/>
        </w:rPr>
        <w:t>grafomotorika</w:t>
      </w:r>
      <w:proofErr w:type="spellEnd"/>
      <w:r w:rsidRPr="00EB62FB">
        <w:rPr>
          <w:rFonts w:cstheme="minorHAnsi"/>
        </w:rPr>
        <w:t xml:space="preserve"> (správné držení tužky, kresba s detaily, nápodoba geometrických tvarů, zobrazení figurální kresby atd.)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Pracovní zralost – přetrvává zájem o hru, dítě však zvládá činnosti spojené se školou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Rozvoj samostatnosti, tvořivosti a aktivity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Schopnost záměrně udržet pozornost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Schopnost účastnit se řízené činnosti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lastRenderedPageBreak/>
        <w:t>Zralost nervového systému podporuje schopnost soustředění, pracovní vytrvalosti, kontrola míry impulzivnosti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Je třeba vnímat vliv „životních“ podmínek – velký význam na stupeň zralosti (fyzické, psychické, sociální)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Smyslové vnímání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6 let – 6,5 let… většinou chlapci dozrávají později – motorika ruky (psaní), soustředění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Zrak: rozlišování tvarů, rozeznání písmena, číslice (nezaměňovat tvarově podobná písmena a číslice – svislá a vodorovná osa)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Sluchové rozlišení: poznat první písmeno ve slově (rozklad na hlásky, složení slova z hlásek)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Zrakové vnímání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Rozlišování předmětů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Vyhledávání dvou stejných předmětů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Odlišování rozdílných věcí (najít, co do skupiny dle určitého kritéria nepatří)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Vyhledání rozdílů ve zdánlivě stejných obrázcích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Vyhledání stejných obrazců z několika podobných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Odlišení stejného obrazce z řady jiných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Zraková analýza a syntéza (skládání/ rozkládání obrázků, mozaiky)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Zrakové vnímání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Kostky mezi kuličkami 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Najít, co do skupiny nepatří podle barev, tvaru, velikosti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Vyhledání „ukrytých“ věcí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Zraková analýza a syntéza: skládání a rozkládání obrázků, stavebnice, puzzle, mozaiky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Prostorová orientace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Vyhledání věcí na obrázku za užití pojmů nahoře/ dole, vzadu/ vpředu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Vyhledání a určení místa věcí v místnosti s určením změny jejich postavení v prostoru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Obrázková bludiště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Pravolevá orientace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Určování věcí s pojmy vpravo/ vlevo na obrázku, hračce, v reálu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Určení změny postavení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Určení polohy na sobě a jiném člověku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Popis cesty (do obchodu, parku) s užitím pojmů vpravo/ vlevo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lastRenderedPageBreak/>
        <w:t>Sluchová diferenciace/</w:t>
      </w:r>
      <w:r w:rsidRPr="00EB62FB">
        <w:rPr>
          <w:rFonts w:cstheme="minorHAnsi"/>
        </w:rPr>
        <w:br/>
        <w:t>orientace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Rozlišení zvuků (poznávání zvuků se zavázanýma očima)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Rozpoznání zvuků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Napodobení zvuků – rytmus, říkadla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Sluchová orientace (hledání budíku, hra na slepou bábu)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Sluchová analýza (na kterou hlásku končí slovo, slovní fotbal, vymýšlení slov)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Podpora a rozvoj dětí se speciálními potřebami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Bez profesionálního vedení a cílené podpory zůstávají těžce postižení na nízké vývojové úrovni, narušují se vztahy s okolním světem, prohlubuje se závislost na okolí.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Rozumové schopnosti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Orientace v čase (včera/dnes/zítra, ráno/poledne/večer, řazení událostí chronologicky, znalost ročních období, nemusí dny v týdnu)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Materiály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Pravolevá orientace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Logické úvahy (co mají věci společného)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Početní představy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Paměť (zapamatování 7-8 slov, básnička, písnička)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Dítě s tělesným postižením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V závislosti na stupni postižení se může vyvinout stimulační deprivace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Omezení hybnosti negativně ovlivňuje vývoj dítěte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Opožďování vývoje – nemusí se jednat o stav trvalý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 rozvojem motoriky souvisí i vývoj psychiky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Pohybové možnosti ovlivňují kvalitu vztahu s matkou a sociální kompetence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Dítě s tělesným postižením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V batolecím období přetrvává závislost na okolí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Dítě se jeví jako pasivní, bez zájmu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I ke staršímu dítěti s postižením přistupují rodiče jako ke kojenci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Se závislostí souvisí nedostatek zkušeností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Dítě se nemůže samostatně pohybovat, zůstává závislé na okolí, na podnětech nejbližšího prostředí (na lidech, kteří mu tyto podněty zprostředkují)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Dítě se jeví jako málo zvídavé, apatické a bez zájmu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lastRenderedPageBreak/>
        <w:t>Pokud není kombinace s MR či jiným postižením, začínají se vyvíjet řečové dovednosti a symbolické myšlení (záleží na podpoře dítěte)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Symbolické myšlení může být negativně ovlivněno omezením zkušeností a nedostatečným rozvojem senzomotorické inteligence.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Vliv na vývoj (Svoboda, Krejčířová, Vágnerová)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V batolecím období by mělo dojít k postupnému odpoutávání z vazby na matku – separace postiženého dítěte je obtížná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K separaci pak dochází na jiné vývojové úrovni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Postižení a mnohdy neschopnost pohybu ovlivňuje postoje a chování rodičů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Závislost způsobuje rozvoj socializace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Později se objevují projevy negativizmu (signalizace uvědomění vlastní osoby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V předškolním věku dochází ke „stabilizaci“ vady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Nedostatek zkušeností může být kompenzován jiným typem stimulace (např. verbální)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Vývoj rozumových schopností záleží na mentální úrovni, opoždění přetrvává v sociální oblasti (doporučení návštěvy MŠ)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Obvyklé je odložení školní docházky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Důvodem bývá často sociální nezralost – nepřipravenost přijmout sociální zátěž, roli školáka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Školní docházka klade důraz na samostatnost, úroveň autoregulace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Děti jsou často velmi závislé na rodinném prostředí, málo samostatné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Narušena je komunikace</w:t>
      </w:r>
    </w:p>
    <w:p w:rsidR="00135968" w:rsidRPr="00EB62FB" w:rsidRDefault="000471FF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Možné obtíže - MO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Úroveň rozumových schopností (MR, zanedbanost, dílčí nedostatky)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SPU se často pojí s organickým postižením CNS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Socializace, sociální vztahy, očekávání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  <w:b/>
          <w:bCs/>
        </w:rPr>
        <w:t>Hlavní oblasti diagnostiky s ohledem na školní zralost dítěte s postižením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Hrubá motorika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Jemná motorika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proofErr w:type="spellStart"/>
      <w:r w:rsidRPr="00EB62FB">
        <w:rPr>
          <w:rFonts w:cstheme="minorHAnsi"/>
        </w:rPr>
        <w:t>Grafomotorika</w:t>
      </w:r>
      <w:proofErr w:type="spellEnd"/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Poznávací schopnosti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Řeč/ komunikace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Sebeobsluha (stravování, hygiena, oblékaní, osobní čistota)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Sociální oblast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lastRenderedPageBreak/>
        <w:t>Možné obtíže- MO, LMD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Celkový zdravotní stav (plánované operace, </w:t>
      </w:r>
      <w:proofErr w:type="gramStart"/>
      <w:r w:rsidRPr="00EB62FB">
        <w:rPr>
          <w:rFonts w:cstheme="minorHAnsi"/>
        </w:rPr>
        <w:t>neobratnost )</w:t>
      </w:r>
      <w:proofErr w:type="gramEnd"/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Možné obtíže: motivačně regulační systém – emocionální regulace, vědomí povinnosti, infantilita, adaptace.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Sociální zralost: přijmutí role školáka, akceptace autority učitele, osamostatnění z vazby na rodiče, sociální zkušenosti a dovednosti</w:t>
      </w:r>
    </w:p>
    <w:p w:rsidR="00135968" w:rsidRPr="00EB62FB" w:rsidRDefault="000471FF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Možné </w:t>
      </w:r>
      <w:proofErr w:type="gramStart"/>
      <w:r w:rsidRPr="00EB62FB">
        <w:rPr>
          <w:rFonts w:cstheme="minorHAnsi"/>
        </w:rPr>
        <w:t>obtíže</w:t>
      </w:r>
      <w:proofErr w:type="gramEnd"/>
      <w:r w:rsidRPr="00EB62FB">
        <w:rPr>
          <w:rFonts w:cstheme="minorHAnsi"/>
        </w:rPr>
        <w:t xml:space="preserve"> –</w:t>
      </w:r>
      <w:proofErr w:type="gramStart"/>
      <w:r w:rsidR="00135968" w:rsidRPr="00EB62FB">
        <w:rPr>
          <w:rFonts w:cstheme="minorHAnsi"/>
        </w:rPr>
        <w:t>MO</w:t>
      </w:r>
      <w:proofErr w:type="gramEnd"/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Ostych, nerozpoznaná sluchová či řečová vada, sociální nezralost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Celkově opožděný vývoj (MO)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Vliv symptomatických poruch řeči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Individuální zvláštnosti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 xml:space="preserve">Poznávací </w:t>
      </w:r>
      <w:proofErr w:type="spellStart"/>
      <w:r w:rsidRPr="00EB62FB">
        <w:rPr>
          <w:rFonts w:cstheme="minorHAnsi"/>
        </w:rPr>
        <w:t>fce</w:t>
      </w:r>
      <w:proofErr w:type="spellEnd"/>
      <w:r w:rsidRPr="00EB62FB">
        <w:rPr>
          <w:rFonts w:cstheme="minorHAnsi"/>
        </w:rPr>
        <w:t>: nízká doba pozornosti, soustředění</w:t>
      </w:r>
    </w:p>
    <w:p w:rsidR="00135968" w:rsidRPr="00EB62FB" w:rsidRDefault="00135968" w:rsidP="00EB62FB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EB62FB">
        <w:rPr>
          <w:rFonts w:cstheme="minorHAnsi"/>
        </w:rPr>
        <w:t>Obtíže ve zrakové a sluchové diferenciaci, zvýšená unavitelnost</w:t>
      </w:r>
    </w:p>
    <w:p w:rsidR="00135968" w:rsidRPr="00EB62FB" w:rsidRDefault="00135968" w:rsidP="00135968">
      <w:pPr>
        <w:spacing w:line="240" w:lineRule="auto"/>
        <w:rPr>
          <w:rFonts w:cstheme="minorHAnsi"/>
        </w:rPr>
      </w:pPr>
    </w:p>
    <w:p w:rsidR="00135968" w:rsidRPr="00EB62FB" w:rsidRDefault="00135968" w:rsidP="00135968">
      <w:pPr>
        <w:spacing w:line="240" w:lineRule="auto"/>
        <w:rPr>
          <w:rFonts w:cstheme="minorHAnsi"/>
        </w:rPr>
      </w:pPr>
    </w:p>
    <w:p w:rsidR="00135968" w:rsidRPr="00EB62FB" w:rsidRDefault="00135968" w:rsidP="00347E4A">
      <w:pPr>
        <w:pBdr>
          <w:bottom w:val="single" w:sz="4" w:space="1" w:color="auto"/>
        </w:pBdr>
        <w:rPr>
          <w:rFonts w:cstheme="minorHAnsi"/>
          <w:b/>
        </w:rPr>
      </w:pPr>
      <w:r w:rsidRPr="00EB62FB">
        <w:rPr>
          <w:rFonts w:cstheme="minorHAnsi"/>
          <w:b/>
        </w:rPr>
        <w:t>Pohybové vady</w:t>
      </w:r>
    </w:p>
    <w:p w:rsidR="00135968" w:rsidRPr="00EB62FB" w:rsidRDefault="00135968" w:rsidP="003945E3">
      <w:pPr>
        <w:rPr>
          <w:rFonts w:cstheme="minorHAnsi"/>
        </w:rPr>
      </w:pPr>
    </w:p>
    <w:p w:rsidR="00135968" w:rsidRPr="00EB62FB" w:rsidRDefault="00135968" w:rsidP="00135968">
      <w:pPr>
        <w:pBdr>
          <w:bottom w:val="single" w:sz="4" w:space="1" w:color="auto"/>
        </w:pBdr>
        <w:rPr>
          <w:rFonts w:cstheme="minorHAnsi"/>
        </w:rPr>
      </w:pPr>
      <w:proofErr w:type="spellStart"/>
      <w:r w:rsidRPr="00EB62FB">
        <w:rPr>
          <w:rFonts w:cstheme="minorHAnsi"/>
          <w:b/>
        </w:rPr>
        <w:t>Somatopedie</w:t>
      </w:r>
      <w:proofErr w:type="spellEnd"/>
      <w:r w:rsidRPr="00EB62FB">
        <w:rPr>
          <w:rFonts w:cstheme="minorHAnsi"/>
          <w:b/>
        </w:rPr>
        <w:br/>
      </w:r>
      <w:proofErr w:type="spellStart"/>
      <w:r w:rsidRPr="00EB62FB">
        <w:rPr>
          <w:rFonts w:cstheme="minorHAnsi"/>
        </w:rPr>
        <w:t>soma</w:t>
      </w:r>
      <w:proofErr w:type="spellEnd"/>
      <w:r w:rsidRPr="00EB62FB">
        <w:rPr>
          <w:rFonts w:cstheme="minorHAnsi"/>
        </w:rPr>
        <w:t xml:space="preserve"> (tělo), </w:t>
      </w:r>
      <w:proofErr w:type="spellStart"/>
      <w:r w:rsidRPr="00EB62FB">
        <w:rPr>
          <w:rFonts w:cstheme="minorHAnsi"/>
        </w:rPr>
        <w:t>paidea</w:t>
      </w:r>
      <w:proofErr w:type="spellEnd"/>
      <w:r w:rsidRPr="00EB62FB">
        <w:rPr>
          <w:rFonts w:cstheme="minorHAnsi"/>
        </w:rPr>
        <w:t xml:space="preserve"> (výchova</w:t>
      </w:r>
    </w:p>
    <w:p w:rsidR="00135968" w:rsidRPr="00EB62FB" w:rsidRDefault="00135968" w:rsidP="00EB62FB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</w:rPr>
        <w:t>Pojetí</w:t>
      </w:r>
    </w:p>
    <w:p w:rsidR="00135968" w:rsidRPr="00EB62FB" w:rsidRDefault="00135968" w:rsidP="00EB62FB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  <w:b/>
          <w:bCs/>
        </w:rPr>
        <w:t>výchova a vzdělávání tělesně a zdravotně postižených</w:t>
      </w:r>
    </w:p>
    <w:p w:rsidR="00135968" w:rsidRPr="00EB62FB" w:rsidRDefault="00135968" w:rsidP="00EB62FB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  <w:b/>
          <w:bCs/>
        </w:rPr>
        <w:t>Obor speciální pedagogiky</w:t>
      </w:r>
    </w:p>
    <w:p w:rsidR="00135968" w:rsidRPr="00EB62FB" w:rsidRDefault="00135968" w:rsidP="00EB62FB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  <w:b/>
          <w:bCs/>
        </w:rPr>
        <w:t>Pedagogika tělesně postižených, nemocných a zdravotně oslabených</w:t>
      </w:r>
    </w:p>
    <w:p w:rsidR="00135968" w:rsidRPr="00EB62FB" w:rsidRDefault="00135968" w:rsidP="00EB62FB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  <w:b/>
          <w:bCs/>
        </w:rPr>
        <w:t>Edukace žáků s postižením</w:t>
      </w:r>
    </w:p>
    <w:p w:rsidR="00135968" w:rsidRPr="00EB62FB" w:rsidRDefault="00135968" w:rsidP="00EB62FB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  <w:b/>
          <w:bCs/>
        </w:rPr>
        <w:t>Edukace žáků se specifickými vzdělávacími potřebami</w:t>
      </w:r>
    </w:p>
    <w:p w:rsidR="00135968" w:rsidRPr="00EB62FB" w:rsidRDefault="00135968" w:rsidP="00EB62FB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</w:rPr>
        <w:t>Okruh osob</w:t>
      </w:r>
    </w:p>
    <w:p w:rsidR="00135968" w:rsidRPr="00EB62FB" w:rsidRDefault="00135968" w:rsidP="00EB62FB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</w:rPr>
        <w:t>Heterogenní skupina osob (společným znakem je omezení/ narušení/ postižení hybnosti)</w:t>
      </w:r>
    </w:p>
    <w:p w:rsidR="00135968" w:rsidRPr="00EB62FB" w:rsidRDefault="00135968" w:rsidP="00EB62FB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</w:rPr>
        <w:t>Na osoby s hybným postižením je třeba pohlížet v rovině psychologické, sociální i medicínské</w:t>
      </w:r>
    </w:p>
    <w:p w:rsidR="00135968" w:rsidRPr="00EB62FB" w:rsidRDefault="00135968" w:rsidP="00EB62FB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</w:rPr>
        <w:t>Pohyb – řada procesů řízených mozkem</w:t>
      </w:r>
    </w:p>
    <w:p w:rsidR="00135968" w:rsidRPr="00EB62FB" w:rsidRDefault="00135968" w:rsidP="00EB62FB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</w:rPr>
        <w:t>Pohyb a rozvoj pohybových kompetencí znamení rozvoj dítěte, učení</w:t>
      </w:r>
    </w:p>
    <w:p w:rsidR="00135968" w:rsidRPr="00EB62FB" w:rsidRDefault="00135968" w:rsidP="00EB62FB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</w:rPr>
        <w:lastRenderedPageBreak/>
        <w:t>Dítě se učí při pohybu a pohybem</w:t>
      </w:r>
    </w:p>
    <w:p w:rsidR="00135968" w:rsidRPr="00EB62FB" w:rsidRDefault="00135968" w:rsidP="00EB62FB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</w:rPr>
        <w:t>Dítě s postižením potřebuje pomoc, podporu s cílem umožnit získávání zkušeností a zajistit tak jeho rozvoj (optimální rozvíjení)</w:t>
      </w:r>
    </w:p>
    <w:p w:rsidR="00135968" w:rsidRPr="00EB62FB" w:rsidRDefault="00135968" w:rsidP="00EB62FB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</w:rPr>
        <w:t>Vždy je třeba přihlédnout k individuálním zvláštnostem dítěte</w:t>
      </w:r>
    </w:p>
    <w:p w:rsidR="00135968" w:rsidRPr="00EB62FB" w:rsidRDefault="00135968" w:rsidP="00EB62FB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</w:rPr>
        <w:t>Je třeba snížit riziko vzniku podnětové a zkušenostní deprivace</w:t>
      </w:r>
    </w:p>
    <w:p w:rsidR="00135968" w:rsidRPr="00EB62FB" w:rsidRDefault="00135968" w:rsidP="00EB62FB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</w:rPr>
        <w:t>Klasifikace pohybových vad</w:t>
      </w:r>
    </w:p>
    <w:p w:rsidR="00135968" w:rsidRPr="00EB62FB" w:rsidRDefault="00135968" w:rsidP="00EB62FB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  <w:b/>
          <w:bCs/>
        </w:rPr>
        <w:t>Podle doby vzniku</w:t>
      </w:r>
    </w:p>
    <w:p w:rsidR="00135968" w:rsidRPr="00EB62FB" w:rsidRDefault="00135968" w:rsidP="00EB62FB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</w:rPr>
        <w:t xml:space="preserve">Vrozené a dědičné (meningokéla, </w:t>
      </w:r>
      <w:proofErr w:type="spellStart"/>
      <w:r w:rsidRPr="00EB62FB">
        <w:rPr>
          <w:rFonts w:cstheme="minorHAnsi"/>
        </w:rPr>
        <w:t>meningomyelokéla</w:t>
      </w:r>
      <w:proofErr w:type="spellEnd"/>
      <w:r w:rsidRPr="00EB62FB">
        <w:rPr>
          <w:rFonts w:cstheme="minorHAnsi"/>
        </w:rPr>
        <w:t xml:space="preserve">, </w:t>
      </w:r>
      <w:proofErr w:type="spellStart"/>
      <w:r w:rsidRPr="00EB62FB">
        <w:rPr>
          <w:rFonts w:cstheme="minorHAnsi"/>
        </w:rPr>
        <w:t>myelokéla</w:t>
      </w:r>
      <w:proofErr w:type="spellEnd"/>
      <w:r w:rsidRPr="00EB62FB">
        <w:rPr>
          <w:rFonts w:cstheme="minorHAnsi"/>
        </w:rPr>
        <w:t xml:space="preserve">, </w:t>
      </w:r>
      <w:proofErr w:type="spellStart"/>
      <w:r w:rsidRPr="00EB62FB">
        <w:rPr>
          <w:rFonts w:cstheme="minorHAnsi"/>
        </w:rPr>
        <w:t>hydrocephalus</w:t>
      </w:r>
      <w:proofErr w:type="spellEnd"/>
      <w:r w:rsidRPr="00EB62FB">
        <w:rPr>
          <w:rFonts w:cstheme="minorHAnsi"/>
        </w:rPr>
        <w:t>)</w:t>
      </w:r>
    </w:p>
    <w:p w:rsidR="00135968" w:rsidRPr="00EB62FB" w:rsidRDefault="00135968" w:rsidP="00EB62FB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</w:rPr>
        <w:t>Získané (poúrazové stavy, ortopedické vady)</w:t>
      </w:r>
    </w:p>
    <w:p w:rsidR="00135968" w:rsidRPr="00EB62FB" w:rsidRDefault="00135968" w:rsidP="00EB62FB">
      <w:pPr>
        <w:numPr>
          <w:ilvl w:val="0"/>
          <w:numId w:val="31"/>
        </w:numPr>
        <w:rPr>
          <w:rFonts w:cstheme="minorHAnsi"/>
        </w:rPr>
      </w:pPr>
      <w:r w:rsidRPr="00EB62FB">
        <w:rPr>
          <w:rFonts w:cstheme="minorHAnsi"/>
          <w:b/>
          <w:bCs/>
        </w:rPr>
        <w:t>Podle místa postižení</w:t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  <w:t>obrny</w:t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  <w:t>deformace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  <w:t>amputace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  <w:t>malformace</w:t>
      </w:r>
    </w:p>
    <w:p w:rsidR="00135968" w:rsidRPr="00EB62FB" w:rsidRDefault="00135968" w:rsidP="00EB62FB">
      <w:pPr>
        <w:numPr>
          <w:ilvl w:val="0"/>
          <w:numId w:val="32"/>
        </w:numPr>
        <w:rPr>
          <w:rFonts w:cstheme="minorHAnsi"/>
        </w:rPr>
      </w:pPr>
      <w:proofErr w:type="spellStart"/>
      <w:r w:rsidRPr="00EB62FB">
        <w:rPr>
          <w:rFonts w:cstheme="minorHAnsi"/>
        </w:rPr>
        <w:t>syndaktilie</w:t>
      </w:r>
      <w:proofErr w:type="spellEnd"/>
    </w:p>
    <w:p w:rsidR="00135968" w:rsidRPr="00EB62FB" w:rsidRDefault="00135968" w:rsidP="00EB62FB">
      <w:pPr>
        <w:numPr>
          <w:ilvl w:val="0"/>
          <w:numId w:val="32"/>
        </w:numPr>
        <w:rPr>
          <w:rFonts w:cstheme="minorHAnsi"/>
        </w:rPr>
      </w:pPr>
      <w:proofErr w:type="spellStart"/>
      <w:r w:rsidRPr="00EB62FB">
        <w:rPr>
          <w:rFonts w:cstheme="minorHAnsi"/>
        </w:rPr>
        <w:t>meningomyelokéla</w:t>
      </w:r>
      <w:proofErr w:type="spellEnd"/>
    </w:p>
    <w:p w:rsidR="00135968" w:rsidRPr="00EB62FB" w:rsidRDefault="00135968" w:rsidP="00EB62FB">
      <w:pPr>
        <w:numPr>
          <w:ilvl w:val="0"/>
          <w:numId w:val="32"/>
        </w:numPr>
        <w:rPr>
          <w:rFonts w:cstheme="minorHAnsi"/>
        </w:rPr>
      </w:pPr>
      <w:r w:rsidRPr="00EB62FB">
        <w:rPr>
          <w:rFonts w:cstheme="minorHAnsi"/>
        </w:rPr>
        <w:t>Vady páteře</w:t>
      </w:r>
    </w:p>
    <w:p w:rsidR="00135968" w:rsidRPr="00EB62FB" w:rsidRDefault="00135968" w:rsidP="00EB62FB">
      <w:pPr>
        <w:numPr>
          <w:ilvl w:val="0"/>
          <w:numId w:val="32"/>
        </w:numPr>
        <w:rPr>
          <w:rFonts w:cstheme="minorHAnsi"/>
        </w:rPr>
      </w:pPr>
      <w:r w:rsidRPr="00EB62FB">
        <w:rPr>
          <w:rFonts w:cstheme="minorHAnsi"/>
        </w:rPr>
        <w:t>Vady páteře</w:t>
      </w:r>
    </w:p>
    <w:p w:rsidR="00135968" w:rsidRPr="00EB62FB" w:rsidRDefault="00135968" w:rsidP="00EB62FB">
      <w:pPr>
        <w:numPr>
          <w:ilvl w:val="0"/>
          <w:numId w:val="32"/>
        </w:numPr>
        <w:rPr>
          <w:rFonts w:cstheme="minorHAnsi"/>
        </w:rPr>
      </w:pPr>
      <w:r w:rsidRPr="00EB62FB">
        <w:rPr>
          <w:rFonts w:cstheme="minorHAnsi"/>
        </w:rPr>
        <w:t>Klasifikace vad (obrny)</w:t>
      </w:r>
    </w:p>
    <w:p w:rsidR="00135968" w:rsidRPr="00EB62FB" w:rsidRDefault="00135968" w:rsidP="00EB62FB">
      <w:pPr>
        <w:numPr>
          <w:ilvl w:val="0"/>
          <w:numId w:val="32"/>
        </w:numPr>
        <w:rPr>
          <w:rFonts w:cstheme="minorHAnsi"/>
        </w:rPr>
      </w:pPr>
      <w:r w:rsidRPr="00EB62FB">
        <w:rPr>
          <w:rFonts w:cstheme="minorHAnsi"/>
        </w:rPr>
        <w:t>Podle doby vzniku</w:t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  <w:t>vrozené, získané</w:t>
      </w:r>
    </w:p>
    <w:p w:rsidR="00135968" w:rsidRPr="00EB62FB" w:rsidRDefault="00135968" w:rsidP="00EB62FB">
      <w:pPr>
        <w:numPr>
          <w:ilvl w:val="0"/>
          <w:numId w:val="32"/>
        </w:numPr>
        <w:rPr>
          <w:rFonts w:cstheme="minorHAnsi"/>
        </w:rPr>
      </w:pPr>
      <w:r w:rsidRPr="00EB62FB">
        <w:rPr>
          <w:rFonts w:cstheme="minorHAnsi"/>
        </w:rPr>
        <w:t>Podle místa vzniku</w:t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  <w:t>centrální, periferní</w:t>
      </w:r>
    </w:p>
    <w:p w:rsidR="00135968" w:rsidRPr="00EB62FB" w:rsidRDefault="00135968" w:rsidP="00EB62FB">
      <w:pPr>
        <w:numPr>
          <w:ilvl w:val="0"/>
          <w:numId w:val="32"/>
        </w:numPr>
        <w:rPr>
          <w:rFonts w:cstheme="minorHAnsi"/>
        </w:rPr>
      </w:pPr>
      <w:r w:rsidRPr="00EB62FB">
        <w:rPr>
          <w:rFonts w:cstheme="minorHAnsi"/>
        </w:rPr>
        <w:t>Podle stupně postižení</w:t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  <w:t>parézy (částečné ochrnutí)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  <w:t>plegie (úplné ochrnutí)</w:t>
      </w:r>
    </w:p>
    <w:p w:rsidR="00135968" w:rsidRPr="00EB62FB" w:rsidRDefault="00135968" w:rsidP="00EB62FB">
      <w:pPr>
        <w:numPr>
          <w:ilvl w:val="0"/>
          <w:numId w:val="33"/>
        </w:numPr>
        <w:rPr>
          <w:rFonts w:cstheme="minorHAnsi"/>
        </w:rPr>
      </w:pPr>
      <w:r w:rsidRPr="00EB62FB">
        <w:rPr>
          <w:rFonts w:cstheme="minorHAnsi"/>
        </w:rPr>
        <w:t xml:space="preserve">Podle </w:t>
      </w:r>
      <w:proofErr w:type="spellStart"/>
      <w:r w:rsidRPr="00EB62FB">
        <w:rPr>
          <w:rFonts w:cstheme="minorHAnsi"/>
        </w:rPr>
        <w:t>tonusu</w:t>
      </w:r>
      <w:proofErr w:type="spellEnd"/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  <w:t>hypotonie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  <w:t>hypertonie (Ataxie)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  <w:t>střídavý tonus (atetóza)</w:t>
      </w:r>
    </w:p>
    <w:p w:rsidR="00135968" w:rsidRPr="00EB62FB" w:rsidRDefault="00135968" w:rsidP="00EB62FB">
      <w:pPr>
        <w:numPr>
          <w:ilvl w:val="0"/>
          <w:numId w:val="34"/>
        </w:numPr>
        <w:rPr>
          <w:rFonts w:cstheme="minorHAnsi"/>
        </w:rPr>
      </w:pPr>
      <w:r w:rsidRPr="00EB62FB">
        <w:rPr>
          <w:rFonts w:cstheme="minorHAnsi"/>
        </w:rPr>
        <w:t>Podle místa/rozsahu</w:t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proofErr w:type="spellStart"/>
      <w:r w:rsidRPr="00EB62FB">
        <w:rPr>
          <w:rFonts w:cstheme="minorHAnsi"/>
        </w:rPr>
        <w:t>monoparéza</w:t>
      </w:r>
      <w:proofErr w:type="spellEnd"/>
      <w:r w:rsidRPr="00EB62FB">
        <w:rPr>
          <w:rFonts w:cstheme="minorHAnsi"/>
        </w:rPr>
        <w:t xml:space="preserve">/ </w:t>
      </w:r>
      <w:proofErr w:type="spellStart"/>
      <w:r w:rsidRPr="00EB62FB">
        <w:rPr>
          <w:rFonts w:cstheme="minorHAnsi"/>
        </w:rPr>
        <w:t>plégie</w:t>
      </w:r>
      <w:proofErr w:type="spellEnd"/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proofErr w:type="spellStart"/>
      <w:r w:rsidRPr="00EB62FB">
        <w:rPr>
          <w:rFonts w:cstheme="minorHAnsi"/>
        </w:rPr>
        <w:t>diparéza</w:t>
      </w:r>
      <w:proofErr w:type="spellEnd"/>
      <w:r w:rsidRPr="00EB62FB">
        <w:rPr>
          <w:rFonts w:cstheme="minorHAnsi"/>
        </w:rPr>
        <w:t xml:space="preserve">/ </w:t>
      </w:r>
      <w:proofErr w:type="spellStart"/>
      <w:r w:rsidRPr="00EB62FB">
        <w:rPr>
          <w:rFonts w:cstheme="minorHAnsi"/>
        </w:rPr>
        <w:t>plégie</w:t>
      </w:r>
      <w:proofErr w:type="spellEnd"/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proofErr w:type="spellStart"/>
      <w:r w:rsidRPr="00EB62FB">
        <w:rPr>
          <w:rFonts w:cstheme="minorHAnsi"/>
        </w:rPr>
        <w:t>triparéza</w:t>
      </w:r>
      <w:proofErr w:type="spellEnd"/>
      <w:r w:rsidRPr="00EB62FB">
        <w:rPr>
          <w:rFonts w:cstheme="minorHAnsi"/>
        </w:rPr>
        <w:t xml:space="preserve">/ </w:t>
      </w:r>
      <w:proofErr w:type="spellStart"/>
      <w:r w:rsidRPr="00EB62FB">
        <w:rPr>
          <w:rFonts w:cstheme="minorHAnsi"/>
        </w:rPr>
        <w:t>plégie</w:t>
      </w:r>
      <w:proofErr w:type="spellEnd"/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lastRenderedPageBreak/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proofErr w:type="spellStart"/>
      <w:r w:rsidRPr="00EB62FB">
        <w:rPr>
          <w:rFonts w:cstheme="minorHAnsi"/>
        </w:rPr>
        <w:t>kvadruparéza</w:t>
      </w:r>
      <w:proofErr w:type="spellEnd"/>
      <w:r w:rsidRPr="00EB62FB">
        <w:rPr>
          <w:rFonts w:cstheme="minorHAnsi"/>
        </w:rPr>
        <w:t xml:space="preserve">/ </w:t>
      </w:r>
      <w:proofErr w:type="spellStart"/>
      <w:r w:rsidRPr="00EB62FB">
        <w:rPr>
          <w:rFonts w:cstheme="minorHAnsi"/>
        </w:rPr>
        <w:t>plégie</w:t>
      </w:r>
      <w:proofErr w:type="spellEnd"/>
    </w:p>
    <w:p w:rsidR="00135968" w:rsidRPr="00EB62FB" w:rsidRDefault="00135968" w:rsidP="00EB62FB">
      <w:pPr>
        <w:numPr>
          <w:ilvl w:val="0"/>
          <w:numId w:val="35"/>
        </w:numPr>
        <w:rPr>
          <w:rFonts w:cstheme="minorHAnsi"/>
          <w:b/>
        </w:rPr>
      </w:pPr>
      <w:r w:rsidRPr="00EB62FB">
        <w:rPr>
          <w:rFonts w:cstheme="minorHAnsi"/>
          <w:b/>
        </w:rPr>
        <w:t>Mozková obrna</w:t>
      </w:r>
    </w:p>
    <w:p w:rsidR="00135968" w:rsidRPr="00EB62FB" w:rsidRDefault="00135968" w:rsidP="00EB62FB">
      <w:pPr>
        <w:numPr>
          <w:ilvl w:val="0"/>
          <w:numId w:val="35"/>
        </w:numPr>
        <w:rPr>
          <w:rFonts w:cstheme="minorHAnsi"/>
        </w:rPr>
      </w:pPr>
      <w:r w:rsidRPr="00EB62FB">
        <w:rPr>
          <w:rFonts w:cstheme="minorHAnsi"/>
        </w:rPr>
        <w:t xml:space="preserve">Termín užívaný od </w:t>
      </w:r>
      <w:proofErr w:type="gramStart"/>
      <w:r w:rsidRPr="00EB62FB">
        <w:rPr>
          <w:rFonts w:cstheme="minorHAnsi"/>
        </w:rPr>
        <w:t>1.1.2010</w:t>
      </w:r>
      <w:proofErr w:type="gramEnd"/>
      <w:r w:rsidRPr="00EB62FB">
        <w:rPr>
          <w:rFonts w:cstheme="minorHAnsi"/>
        </w:rPr>
        <w:t>(MKN-10)</w:t>
      </w:r>
    </w:p>
    <w:p w:rsidR="00135968" w:rsidRPr="00EB62FB" w:rsidRDefault="00135968" w:rsidP="00135968">
      <w:pPr>
        <w:rPr>
          <w:rFonts w:cstheme="minorHAnsi"/>
        </w:rPr>
      </w:pPr>
    </w:p>
    <w:p w:rsidR="00135968" w:rsidRPr="00EB62FB" w:rsidRDefault="00135968" w:rsidP="00135968">
      <w:pPr>
        <w:rPr>
          <w:rFonts w:cstheme="minorHAnsi"/>
          <w:b/>
        </w:rPr>
      </w:pPr>
    </w:p>
    <w:p w:rsidR="00135968" w:rsidRPr="00EB62FB" w:rsidRDefault="00135968" w:rsidP="00135968">
      <w:pPr>
        <w:pBdr>
          <w:bottom w:val="single" w:sz="4" w:space="1" w:color="auto"/>
        </w:pBdr>
        <w:rPr>
          <w:rFonts w:cstheme="minorHAnsi"/>
          <w:b/>
        </w:rPr>
      </w:pPr>
      <w:r w:rsidRPr="00EB62FB">
        <w:rPr>
          <w:rFonts w:cstheme="minorHAnsi"/>
          <w:b/>
        </w:rPr>
        <w:t>Podmínky – přístupy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>Podmínky/ možnosti/ přístupy při vzdělávání žáků s tělesným postižením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>Podmínky vzdělávání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>Odstraňovat architektonické bariéry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 xml:space="preserve">Uplatňovat princip diferenciace a individualizace vzdělávacího procesu 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>Používat kompenzační pomůcky, vhodné učebnice a učební pomůcky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 xml:space="preserve">Uplatňovat alternativní formy komunikace 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 xml:space="preserve">Využívat působení druhého pedagoga 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>Spolupracovat s rodiči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>Spolupracovat s poradenskými pracovníky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>Vzdělávání žáků</w:t>
      </w:r>
      <w:r w:rsidRPr="00EB62FB">
        <w:rPr>
          <w:rFonts w:cstheme="minorHAnsi"/>
        </w:rPr>
        <w:br/>
        <w:t>s tělesným postižením a nemocných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>Tělesné postižení omezuje ve větší míře pohyb, v nejtěžších případech vede až k celkové nehybnosti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>Postiženy mohou být horní i dolní končetiny, mohou se vyskytovat i různé druhy amputací a poúrazové stavy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>Časté jsou různé formy mozkové obrny, které mohou mít mnoho variant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>Tělesné postižení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 xml:space="preserve">Problémy dětí/žáků s tělesným postižením spočívají: </w:t>
      </w:r>
    </w:p>
    <w:p w:rsidR="00135968" w:rsidRPr="00EB62FB" w:rsidRDefault="00135968" w:rsidP="00EB62FB">
      <w:pPr>
        <w:numPr>
          <w:ilvl w:val="0"/>
          <w:numId w:val="25"/>
        </w:numPr>
        <w:rPr>
          <w:rFonts w:cstheme="minorHAnsi"/>
        </w:rPr>
      </w:pPr>
      <w:r w:rsidRPr="00EB62FB">
        <w:rPr>
          <w:rFonts w:cstheme="minorHAnsi"/>
        </w:rPr>
        <w:t>V různé míře izolovanosti a závislosti na okolí</w:t>
      </w:r>
    </w:p>
    <w:p w:rsidR="00135968" w:rsidRPr="00EB62FB" w:rsidRDefault="00135968" w:rsidP="00EB62FB">
      <w:pPr>
        <w:numPr>
          <w:ilvl w:val="0"/>
          <w:numId w:val="25"/>
        </w:numPr>
        <w:rPr>
          <w:rFonts w:cstheme="minorHAnsi"/>
        </w:rPr>
      </w:pPr>
      <w:r w:rsidRPr="00EB62FB">
        <w:rPr>
          <w:rFonts w:cstheme="minorHAnsi"/>
        </w:rPr>
        <w:t>Je třeba respektovat potíže se sebeobsluhou</w:t>
      </w:r>
    </w:p>
    <w:p w:rsidR="00135968" w:rsidRPr="00EB62FB" w:rsidRDefault="00135968" w:rsidP="00EB62FB">
      <w:pPr>
        <w:numPr>
          <w:ilvl w:val="0"/>
          <w:numId w:val="25"/>
        </w:numPr>
        <w:rPr>
          <w:rFonts w:cstheme="minorHAnsi"/>
        </w:rPr>
      </w:pPr>
      <w:r w:rsidRPr="00EB62FB">
        <w:rPr>
          <w:rFonts w:cstheme="minorHAnsi"/>
        </w:rPr>
        <w:t>Problémy komunikační</w:t>
      </w:r>
    </w:p>
    <w:p w:rsidR="00135968" w:rsidRPr="00EB62FB" w:rsidRDefault="00135968" w:rsidP="00EB62FB">
      <w:pPr>
        <w:numPr>
          <w:ilvl w:val="0"/>
          <w:numId w:val="25"/>
        </w:numPr>
        <w:rPr>
          <w:rFonts w:cstheme="minorHAnsi"/>
        </w:rPr>
      </w:pPr>
      <w:r w:rsidRPr="00EB62FB">
        <w:rPr>
          <w:rFonts w:cstheme="minorHAnsi"/>
        </w:rPr>
        <w:t>Společenské problémy</w:t>
      </w:r>
    </w:p>
    <w:p w:rsidR="00135968" w:rsidRPr="00EB62FB" w:rsidRDefault="00135968" w:rsidP="00EB62FB">
      <w:pPr>
        <w:numPr>
          <w:ilvl w:val="0"/>
          <w:numId w:val="25"/>
        </w:numPr>
        <w:rPr>
          <w:rFonts w:cstheme="minorHAnsi"/>
        </w:rPr>
      </w:pPr>
      <w:r w:rsidRPr="00EB62FB">
        <w:rPr>
          <w:rFonts w:cstheme="minorHAnsi"/>
        </w:rPr>
        <w:t>Obtíže s pohybem a dopravou</w:t>
      </w:r>
    </w:p>
    <w:p w:rsidR="00135968" w:rsidRPr="00EB62FB" w:rsidRDefault="00135968" w:rsidP="00C0315F">
      <w:pPr>
        <w:pBdr>
          <w:bottom w:val="single" w:sz="4" w:space="1" w:color="auto"/>
        </w:pBdr>
        <w:rPr>
          <w:rFonts w:cstheme="minorHAnsi"/>
          <w:b/>
        </w:rPr>
      </w:pPr>
      <w:r w:rsidRPr="00EB62FB">
        <w:rPr>
          <w:rFonts w:cstheme="minorHAnsi"/>
        </w:rPr>
        <w:lastRenderedPageBreak/>
        <w:br/>
      </w:r>
      <w:r w:rsidRPr="00EB62FB">
        <w:rPr>
          <w:rFonts w:cstheme="minorHAnsi"/>
        </w:rPr>
        <w:br/>
      </w:r>
      <w:r w:rsidRPr="00EB62FB">
        <w:rPr>
          <w:rFonts w:cstheme="minorHAnsi"/>
          <w:b/>
        </w:rPr>
        <w:t xml:space="preserve">Tělesné postižení </w:t>
      </w:r>
      <w:r w:rsidRPr="00EB62FB">
        <w:rPr>
          <w:rFonts w:cstheme="minorHAnsi"/>
          <w:b/>
        </w:rPr>
        <w:br/>
        <w:t>- jeho vliv</w:t>
      </w:r>
      <w:r w:rsidR="00C0315F" w:rsidRPr="00EB62FB">
        <w:rPr>
          <w:rFonts w:cstheme="minorHAnsi"/>
          <w:b/>
        </w:rPr>
        <w:t xml:space="preserve"> na komplexní výv</w:t>
      </w:r>
      <w:r w:rsidR="00347E4A" w:rsidRPr="00EB62FB">
        <w:rPr>
          <w:rFonts w:cstheme="minorHAnsi"/>
          <w:b/>
        </w:rPr>
        <w:t>oj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 xml:space="preserve">Tělesné postižení působí na </w:t>
      </w:r>
      <w:r w:rsidRPr="00EB62FB">
        <w:rPr>
          <w:rFonts w:cstheme="minorHAnsi"/>
          <w:b/>
          <w:bCs/>
        </w:rPr>
        <w:t>psychické projevy</w:t>
      </w:r>
      <w:r w:rsidRPr="00EB62FB">
        <w:rPr>
          <w:rFonts w:cstheme="minorHAnsi"/>
        </w:rPr>
        <w:t xml:space="preserve"> člověka</w:t>
      </w:r>
    </w:p>
    <w:p w:rsidR="00135968" w:rsidRPr="00EB62FB" w:rsidRDefault="00135968" w:rsidP="00EB62FB">
      <w:pPr>
        <w:numPr>
          <w:ilvl w:val="0"/>
          <w:numId w:val="26"/>
        </w:numPr>
        <w:rPr>
          <w:rFonts w:cstheme="minorHAnsi"/>
        </w:rPr>
      </w:pPr>
      <w:r w:rsidRPr="00EB62FB">
        <w:rPr>
          <w:rFonts w:cstheme="minorHAnsi"/>
        </w:rPr>
        <w:t>Mění se životní rytmus</w:t>
      </w:r>
    </w:p>
    <w:p w:rsidR="00135968" w:rsidRPr="00EB62FB" w:rsidRDefault="00135968" w:rsidP="00EB62FB">
      <w:pPr>
        <w:numPr>
          <w:ilvl w:val="0"/>
          <w:numId w:val="26"/>
        </w:numPr>
        <w:rPr>
          <w:rFonts w:cstheme="minorHAnsi"/>
        </w:rPr>
      </w:pPr>
      <w:r w:rsidRPr="00EB62FB">
        <w:rPr>
          <w:rFonts w:cstheme="minorHAnsi"/>
        </w:rPr>
        <w:t>Dochází k poruchám aktivity</w:t>
      </w:r>
    </w:p>
    <w:p w:rsidR="00135968" w:rsidRPr="00EB62FB" w:rsidRDefault="00135968" w:rsidP="00EB62FB">
      <w:pPr>
        <w:numPr>
          <w:ilvl w:val="0"/>
          <w:numId w:val="26"/>
        </w:numPr>
        <w:rPr>
          <w:rFonts w:cstheme="minorHAnsi"/>
        </w:rPr>
      </w:pPr>
      <w:r w:rsidRPr="00EB62FB">
        <w:rPr>
          <w:rFonts w:cstheme="minorHAnsi"/>
        </w:rPr>
        <w:t>Změnám postojů a sebehodnocení</w:t>
      </w:r>
    </w:p>
    <w:p w:rsidR="00135968" w:rsidRPr="00EB62FB" w:rsidRDefault="00135968" w:rsidP="00EB62FB">
      <w:pPr>
        <w:numPr>
          <w:ilvl w:val="0"/>
          <w:numId w:val="26"/>
        </w:numPr>
        <w:rPr>
          <w:rFonts w:cstheme="minorHAnsi"/>
        </w:rPr>
      </w:pPr>
      <w:r w:rsidRPr="00EB62FB">
        <w:rPr>
          <w:rFonts w:cstheme="minorHAnsi"/>
        </w:rPr>
        <w:t>Objevují se komplexy méněcennosti</w:t>
      </w:r>
    </w:p>
    <w:p w:rsidR="00135968" w:rsidRPr="00EB62FB" w:rsidRDefault="00135968" w:rsidP="00EB62FB">
      <w:pPr>
        <w:numPr>
          <w:ilvl w:val="0"/>
          <w:numId w:val="26"/>
        </w:numPr>
        <w:rPr>
          <w:rFonts w:cstheme="minorHAnsi"/>
        </w:rPr>
      </w:pPr>
      <w:r w:rsidRPr="00EB62FB">
        <w:rPr>
          <w:rFonts w:cstheme="minorHAnsi"/>
        </w:rPr>
        <w:t>Zvýšená citlivost a vyšší míra závislosti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 xml:space="preserve">Tělesně postižený musí překonávat </w:t>
      </w:r>
      <w:r w:rsidRPr="00EB62FB">
        <w:rPr>
          <w:rFonts w:cstheme="minorHAnsi"/>
          <w:b/>
          <w:bCs/>
        </w:rPr>
        <w:t>překážky</w:t>
      </w:r>
    </w:p>
    <w:p w:rsidR="00135968" w:rsidRPr="00EB62FB" w:rsidRDefault="00135968" w:rsidP="00EB62FB">
      <w:pPr>
        <w:numPr>
          <w:ilvl w:val="0"/>
          <w:numId w:val="27"/>
        </w:numPr>
        <w:rPr>
          <w:rFonts w:cstheme="minorHAnsi"/>
        </w:rPr>
      </w:pPr>
      <w:r w:rsidRPr="00EB62FB">
        <w:rPr>
          <w:rFonts w:cstheme="minorHAnsi"/>
        </w:rPr>
        <w:t>Primární architektonické</w:t>
      </w:r>
    </w:p>
    <w:p w:rsidR="00135968" w:rsidRPr="00EB62FB" w:rsidRDefault="00135968" w:rsidP="00EB62FB">
      <w:pPr>
        <w:numPr>
          <w:ilvl w:val="0"/>
          <w:numId w:val="27"/>
        </w:numPr>
        <w:rPr>
          <w:rFonts w:cstheme="minorHAnsi"/>
        </w:rPr>
      </w:pPr>
      <w:r w:rsidRPr="00EB62FB">
        <w:rPr>
          <w:rFonts w:cstheme="minorHAnsi"/>
        </w:rPr>
        <w:t>Sekundární společenské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>Chronická onemocnění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>Mezi hlavní okruhy chronických onemocnění patří</w:t>
      </w:r>
    </w:p>
    <w:p w:rsidR="00135968" w:rsidRPr="00EB62FB" w:rsidRDefault="00135968" w:rsidP="00EB62FB">
      <w:pPr>
        <w:numPr>
          <w:ilvl w:val="0"/>
          <w:numId w:val="28"/>
        </w:numPr>
        <w:rPr>
          <w:rFonts w:cstheme="minorHAnsi"/>
        </w:rPr>
      </w:pPr>
      <w:r w:rsidRPr="00EB62FB">
        <w:rPr>
          <w:rFonts w:cstheme="minorHAnsi"/>
        </w:rPr>
        <w:t>Onkologická onemocnění</w:t>
      </w:r>
    </w:p>
    <w:p w:rsidR="00135968" w:rsidRPr="00EB62FB" w:rsidRDefault="00135968" w:rsidP="00EB62FB">
      <w:pPr>
        <w:numPr>
          <w:ilvl w:val="0"/>
          <w:numId w:val="28"/>
        </w:numPr>
        <w:rPr>
          <w:rFonts w:cstheme="minorHAnsi"/>
        </w:rPr>
      </w:pPr>
      <w:r w:rsidRPr="00EB62FB">
        <w:rPr>
          <w:rFonts w:cstheme="minorHAnsi"/>
        </w:rPr>
        <w:t>Nemoci žláz</w:t>
      </w:r>
    </w:p>
    <w:p w:rsidR="00135968" w:rsidRPr="00EB62FB" w:rsidRDefault="00135968" w:rsidP="00EB62FB">
      <w:pPr>
        <w:numPr>
          <w:ilvl w:val="0"/>
          <w:numId w:val="28"/>
        </w:numPr>
        <w:rPr>
          <w:rFonts w:cstheme="minorHAnsi"/>
        </w:rPr>
      </w:pPr>
      <w:r w:rsidRPr="00EB62FB">
        <w:rPr>
          <w:rFonts w:cstheme="minorHAnsi"/>
        </w:rPr>
        <w:t>Ledvin</w:t>
      </w:r>
    </w:p>
    <w:p w:rsidR="00135968" w:rsidRPr="00EB62FB" w:rsidRDefault="00135968" w:rsidP="00EB62FB">
      <w:pPr>
        <w:numPr>
          <w:ilvl w:val="0"/>
          <w:numId w:val="28"/>
        </w:numPr>
        <w:rPr>
          <w:rFonts w:cstheme="minorHAnsi"/>
        </w:rPr>
      </w:pPr>
      <w:r w:rsidRPr="00EB62FB">
        <w:rPr>
          <w:rFonts w:cstheme="minorHAnsi"/>
        </w:rPr>
        <w:t>Krevní onemocnění</w:t>
      </w:r>
    </w:p>
    <w:p w:rsidR="00135968" w:rsidRPr="00EB62FB" w:rsidRDefault="00135968" w:rsidP="00EB62FB">
      <w:pPr>
        <w:numPr>
          <w:ilvl w:val="0"/>
          <w:numId w:val="28"/>
        </w:numPr>
        <w:rPr>
          <w:rFonts w:cstheme="minorHAnsi"/>
        </w:rPr>
      </w:pPr>
      <w:r w:rsidRPr="00EB62FB">
        <w:rPr>
          <w:rFonts w:cstheme="minorHAnsi"/>
        </w:rPr>
        <w:t>Alergie, astma ekzémy</w:t>
      </w:r>
    </w:p>
    <w:p w:rsidR="00135968" w:rsidRPr="00EB62FB" w:rsidRDefault="00135968" w:rsidP="00EB62FB">
      <w:pPr>
        <w:numPr>
          <w:ilvl w:val="0"/>
          <w:numId w:val="28"/>
        </w:numPr>
        <w:rPr>
          <w:rFonts w:cstheme="minorHAnsi"/>
        </w:rPr>
      </w:pPr>
      <w:r w:rsidRPr="00EB62FB">
        <w:rPr>
          <w:rFonts w:cstheme="minorHAnsi"/>
        </w:rPr>
        <w:t>Psychiatrická a neurologická onemocnění</w:t>
      </w:r>
    </w:p>
    <w:p w:rsidR="00135968" w:rsidRPr="00EB62FB" w:rsidRDefault="00135968" w:rsidP="00EB62FB">
      <w:pPr>
        <w:numPr>
          <w:ilvl w:val="0"/>
          <w:numId w:val="28"/>
        </w:numPr>
        <w:rPr>
          <w:rFonts w:cstheme="minorHAnsi"/>
        </w:rPr>
      </w:pPr>
      <w:r w:rsidRPr="00EB62FB">
        <w:rPr>
          <w:rFonts w:cstheme="minorHAnsi"/>
        </w:rPr>
        <w:t>epilepsie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>Situace dětí/žáků s chronickým onemocněním je složitá, jejich postižení často není vidět, a proto se zdá být méně závažné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>Onemocnění ovlivňuje zapojení žáka do edukace</w:t>
      </w:r>
    </w:p>
    <w:p w:rsidR="00135968" w:rsidRPr="00EB62FB" w:rsidRDefault="00135968" w:rsidP="00135968">
      <w:pPr>
        <w:rPr>
          <w:rFonts w:cstheme="minorHAnsi"/>
          <w:b/>
        </w:rPr>
      </w:pPr>
      <w:r w:rsidRPr="00EB62FB">
        <w:rPr>
          <w:rFonts w:cstheme="minorHAnsi"/>
          <w:b/>
        </w:rPr>
        <w:br/>
        <w:t>Tělesné postižení</w:t>
      </w:r>
      <w:r w:rsidRPr="00EB62FB">
        <w:rPr>
          <w:rFonts w:cstheme="minorHAnsi"/>
          <w:b/>
        </w:rPr>
        <w:br/>
        <w:t>- Podmínky vzdělávání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>Ve školách vzdělávajících žáky s tělesným postižením je třeba vytvořit tyto podmínky:</w:t>
      </w:r>
    </w:p>
    <w:p w:rsidR="00135968" w:rsidRPr="00EB62FB" w:rsidRDefault="00135968" w:rsidP="00EB62FB">
      <w:pPr>
        <w:numPr>
          <w:ilvl w:val="0"/>
          <w:numId w:val="29"/>
        </w:numPr>
        <w:rPr>
          <w:rFonts w:cstheme="minorHAnsi"/>
        </w:rPr>
      </w:pPr>
      <w:r w:rsidRPr="00EB62FB">
        <w:rPr>
          <w:rFonts w:cstheme="minorHAnsi"/>
        </w:rPr>
        <w:t>Bezbariérový vstup do školy</w:t>
      </w:r>
    </w:p>
    <w:p w:rsidR="000471FF" w:rsidRPr="00EB62FB" w:rsidRDefault="00135968" w:rsidP="00EB62FB">
      <w:pPr>
        <w:numPr>
          <w:ilvl w:val="0"/>
          <w:numId w:val="29"/>
        </w:numPr>
        <w:rPr>
          <w:rFonts w:cstheme="minorHAnsi"/>
        </w:rPr>
      </w:pPr>
      <w:r w:rsidRPr="00EB62FB">
        <w:rPr>
          <w:rFonts w:cstheme="minorHAnsi"/>
        </w:rPr>
        <w:lastRenderedPageBreak/>
        <w:t xml:space="preserve">Odpovídající technické vybavení pro pohyb žáků po škole – žáci musí být samostatní, </w:t>
      </w:r>
    </w:p>
    <w:p w:rsidR="00135968" w:rsidRPr="00EB62FB" w:rsidRDefault="00135968" w:rsidP="00EB62FB">
      <w:pPr>
        <w:numPr>
          <w:ilvl w:val="0"/>
          <w:numId w:val="29"/>
        </w:numPr>
        <w:rPr>
          <w:rFonts w:cstheme="minorHAnsi"/>
        </w:rPr>
      </w:pPr>
      <w:r w:rsidRPr="00EB62FB">
        <w:rPr>
          <w:rFonts w:cstheme="minorHAnsi"/>
        </w:rPr>
        <w:t>Vhodné didaktické pomůcky (</w:t>
      </w:r>
      <w:proofErr w:type="gramStart"/>
      <w:r w:rsidRPr="00EB62FB">
        <w:rPr>
          <w:rFonts w:cstheme="minorHAnsi"/>
        </w:rPr>
        <w:t>spolupráce s SPC</w:t>
      </w:r>
      <w:proofErr w:type="gramEnd"/>
      <w:r w:rsidRPr="00EB62FB">
        <w:rPr>
          <w:rFonts w:cstheme="minorHAnsi"/>
        </w:rPr>
        <w:t>)</w:t>
      </w:r>
    </w:p>
    <w:p w:rsidR="00135968" w:rsidRPr="00EB62FB" w:rsidRDefault="00135968" w:rsidP="00EB62FB">
      <w:pPr>
        <w:numPr>
          <w:ilvl w:val="0"/>
          <w:numId w:val="29"/>
        </w:numPr>
        <w:rPr>
          <w:rFonts w:cstheme="minorHAnsi"/>
        </w:rPr>
      </w:pPr>
      <w:r w:rsidRPr="00EB62FB">
        <w:rPr>
          <w:rFonts w:cstheme="minorHAnsi"/>
        </w:rPr>
        <w:t>Vybavení kompenzačními pomůckami (vozík, lehátka, vhodné stolky a židle)</w:t>
      </w:r>
    </w:p>
    <w:p w:rsidR="00135968" w:rsidRPr="00EB62FB" w:rsidRDefault="00135968" w:rsidP="00EB62FB">
      <w:pPr>
        <w:numPr>
          <w:ilvl w:val="0"/>
          <w:numId w:val="29"/>
        </w:numPr>
        <w:rPr>
          <w:rFonts w:cstheme="minorHAnsi"/>
        </w:rPr>
      </w:pPr>
      <w:r w:rsidRPr="00EB62FB">
        <w:rPr>
          <w:rFonts w:cstheme="minorHAnsi"/>
        </w:rPr>
        <w:t>PC/ pro žáky, kteří nemohou psát</w:t>
      </w:r>
    </w:p>
    <w:p w:rsidR="000471FF" w:rsidRPr="00EB62FB" w:rsidRDefault="000471FF" w:rsidP="00EB62FB">
      <w:pPr>
        <w:numPr>
          <w:ilvl w:val="0"/>
          <w:numId w:val="29"/>
        </w:numPr>
        <w:rPr>
          <w:rFonts w:cstheme="minorHAnsi"/>
        </w:rPr>
      </w:pPr>
      <w:r w:rsidRPr="00EB62FB">
        <w:rPr>
          <w:rFonts w:cstheme="minorHAnsi"/>
        </w:rPr>
        <w:t>Asistent pedagoga (v návaznosti na legislativu)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>Vzdělávání žáků se zdravotním postižením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>Odvíjí se od somatických a psychických zvláštností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>Odpovídající technické vybavení pro pohyb žáků ve škole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>Vhodné didaktické pomůcky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 xml:space="preserve">Pomůcky pro psaní a </w:t>
      </w:r>
      <w:proofErr w:type="gramStart"/>
      <w:r w:rsidRPr="00EB62FB">
        <w:rPr>
          <w:rFonts w:cstheme="minorHAnsi"/>
        </w:rPr>
        <w:t>kreslení )trojhran</w:t>
      </w:r>
      <w:proofErr w:type="gramEnd"/>
      <w:r w:rsidRPr="00EB62FB">
        <w:rPr>
          <w:rFonts w:cstheme="minorHAnsi"/>
        </w:rPr>
        <w:t>, protismykové podložky)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 xml:space="preserve">Pomůcky pro rozvoj manuálních dovedností (dřevěné, textilní hračky, stavebnice, upravené nůžky, ježci, míčky, rehabilitační hmota </w:t>
      </w:r>
      <w:proofErr w:type="spellStart"/>
      <w:r w:rsidRPr="00EB62FB">
        <w:rPr>
          <w:rFonts w:cstheme="minorHAnsi"/>
        </w:rPr>
        <w:t>Theraflex</w:t>
      </w:r>
      <w:proofErr w:type="spellEnd"/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 xml:space="preserve">Podmínky/ přístupy 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>Pomůcky pro tělesnou výchovu a relaxaci (molitanové stavebnice, rehabilitační míče apod.)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>Technické pomůcky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 xml:space="preserve">Vybavení kompenzačními pomůckami – berle, hole, kozičky, chodítka, dětské </w:t>
      </w:r>
      <w:proofErr w:type="spellStart"/>
      <w:r w:rsidRPr="00EB62FB">
        <w:rPr>
          <w:rFonts w:cstheme="minorHAnsi"/>
        </w:rPr>
        <w:t>reha</w:t>
      </w:r>
      <w:proofErr w:type="spellEnd"/>
      <w:r w:rsidRPr="00EB62FB">
        <w:rPr>
          <w:rFonts w:cstheme="minorHAnsi"/>
        </w:rPr>
        <w:t xml:space="preserve"> kočárky, tříkolky, rampy, zvedací plošina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 xml:space="preserve">Podmínky/ přístupy </w:t>
      </w:r>
    </w:p>
    <w:p w:rsidR="00135968" w:rsidRPr="00EB62FB" w:rsidRDefault="00135968" w:rsidP="00EB62FB">
      <w:pPr>
        <w:numPr>
          <w:ilvl w:val="0"/>
          <w:numId w:val="30"/>
        </w:numPr>
        <w:rPr>
          <w:rFonts w:cstheme="minorHAnsi"/>
        </w:rPr>
      </w:pPr>
      <w:r w:rsidRPr="00EB62FB">
        <w:rPr>
          <w:rFonts w:cstheme="minorHAnsi"/>
        </w:rPr>
        <w:t>Akceptace stavu, zaměření se na dosažitelné cíle</w:t>
      </w:r>
    </w:p>
    <w:p w:rsidR="00135968" w:rsidRPr="00EB62FB" w:rsidRDefault="00135968" w:rsidP="00EB62FB">
      <w:pPr>
        <w:numPr>
          <w:ilvl w:val="0"/>
          <w:numId w:val="30"/>
        </w:numPr>
        <w:rPr>
          <w:rFonts w:cstheme="minorHAnsi"/>
        </w:rPr>
      </w:pPr>
      <w:r w:rsidRPr="00EB62FB">
        <w:rPr>
          <w:rFonts w:cstheme="minorHAnsi"/>
        </w:rPr>
        <w:t>Pracovat s dítětem s ohledem na jeho potřeby</w:t>
      </w:r>
    </w:p>
    <w:p w:rsidR="00135968" w:rsidRPr="00EB62FB" w:rsidRDefault="00135968" w:rsidP="00EB62FB">
      <w:pPr>
        <w:numPr>
          <w:ilvl w:val="0"/>
          <w:numId w:val="30"/>
        </w:numPr>
        <w:rPr>
          <w:rFonts w:cstheme="minorHAnsi"/>
        </w:rPr>
      </w:pPr>
      <w:r w:rsidRPr="00EB62FB">
        <w:rPr>
          <w:rFonts w:cstheme="minorHAnsi"/>
        </w:rPr>
        <w:t>Potřeba vnějších podnětů (načasování a výběr stimulů, zajištění a práce s pomůckami, spolupráce, podpora)</w:t>
      </w:r>
    </w:p>
    <w:p w:rsidR="00135968" w:rsidRPr="00EB62FB" w:rsidRDefault="00135968" w:rsidP="00EB62FB">
      <w:pPr>
        <w:numPr>
          <w:ilvl w:val="0"/>
          <w:numId w:val="30"/>
        </w:numPr>
        <w:rPr>
          <w:rFonts w:cstheme="minorHAnsi"/>
        </w:rPr>
      </w:pPr>
      <w:r w:rsidRPr="00EB62FB">
        <w:rPr>
          <w:rFonts w:cstheme="minorHAnsi"/>
        </w:rPr>
        <w:t>Nepečovat „nadměrně“ (co dítě zvládne samo, nedělat za něj, monitorovat, ne jen hlídat, aktivní zapojování</w:t>
      </w:r>
    </w:p>
    <w:p w:rsidR="00135968" w:rsidRPr="00EB62FB" w:rsidRDefault="00135968" w:rsidP="00EB62FB">
      <w:pPr>
        <w:numPr>
          <w:ilvl w:val="0"/>
          <w:numId w:val="30"/>
        </w:numPr>
        <w:rPr>
          <w:rFonts w:cstheme="minorHAnsi"/>
        </w:rPr>
      </w:pPr>
      <w:r w:rsidRPr="00EB62FB">
        <w:rPr>
          <w:rFonts w:cstheme="minorHAnsi"/>
        </w:rPr>
        <w:t>Poškozuje nedostatek i nadbytek podnětů</w:t>
      </w:r>
    </w:p>
    <w:p w:rsidR="00135968" w:rsidRPr="00EB62FB" w:rsidRDefault="00135968" w:rsidP="00EB62FB">
      <w:pPr>
        <w:numPr>
          <w:ilvl w:val="0"/>
          <w:numId w:val="30"/>
        </w:numPr>
        <w:rPr>
          <w:rFonts w:cstheme="minorHAnsi"/>
        </w:rPr>
      </w:pPr>
      <w:r w:rsidRPr="00EB62FB">
        <w:rPr>
          <w:rFonts w:cstheme="minorHAnsi"/>
        </w:rPr>
        <w:t>Dostatek pozornosti (naslouchat, mluvit, dávat drobné úkoly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 xml:space="preserve">Podmínky/ přístupy 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>Zařazení odlehčujících her (relaxace, komunikace, zapojení, prožití úspěchu, vyslechnout nápady dítěte)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lastRenderedPageBreak/>
        <w:t>Účinně pomáhat (klid, koncentrace, návod ke správnému řešení, kooperativní chování, jasné a konkrétní požadavky a instrukce</w:t>
      </w:r>
    </w:p>
    <w:p w:rsidR="00135968" w:rsidRPr="00EB62FB" w:rsidRDefault="00135968" w:rsidP="00135968">
      <w:pPr>
        <w:rPr>
          <w:rFonts w:cstheme="minorHAnsi"/>
        </w:rPr>
      </w:pPr>
      <w:r w:rsidRPr="00EB62FB">
        <w:rPr>
          <w:rFonts w:cstheme="minorHAnsi"/>
        </w:rPr>
        <w:t>Neslevovat z nároků, ale přizpůsobit se možnostem dítěte</w:t>
      </w:r>
    </w:p>
    <w:p w:rsidR="00E947DE" w:rsidRPr="00EB62FB" w:rsidRDefault="00E947DE" w:rsidP="00E947DE">
      <w:pPr>
        <w:pBdr>
          <w:bottom w:val="single" w:sz="4" w:space="1" w:color="auto"/>
        </w:pBdr>
        <w:rPr>
          <w:rFonts w:cstheme="minorHAnsi"/>
          <w:b/>
        </w:rPr>
      </w:pPr>
      <w:r w:rsidRPr="00EB62FB">
        <w:rPr>
          <w:rFonts w:cstheme="minorHAnsi"/>
          <w:b/>
        </w:rPr>
        <w:t>Mozková obrna</w:t>
      </w:r>
    </w:p>
    <w:p w:rsidR="00E947DE" w:rsidRPr="00EB62FB" w:rsidRDefault="00E947DE" w:rsidP="00EB62FB">
      <w:pPr>
        <w:numPr>
          <w:ilvl w:val="0"/>
          <w:numId w:val="51"/>
        </w:numPr>
        <w:rPr>
          <w:rFonts w:cstheme="minorHAnsi"/>
        </w:rPr>
      </w:pPr>
      <w:r w:rsidRPr="00EB62FB">
        <w:rPr>
          <w:rFonts w:cstheme="minorHAnsi"/>
        </w:rPr>
        <w:t>Mozková obrna</w:t>
      </w:r>
    </w:p>
    <w:p w:rsidR="00E947DE" w:rsidRPr="00EB62FB" w:rsidRDefault="00E947DE" w:rsidP="00EB62FB">
      <w:pPr>
        <w:numPr>
          <w:ilvl w:val="0"/>
          <w:numId w:val="51"/>
        </w:numPr>
        <w:rPr>
          <w:rFonts w:cstheme="minorHAnsi"/>
        </w:rPr>
      </w:pPr>
      <w:r w:rsidRPr="00EB62FB">
        <w:rPr>
          <w:rFonts w:cstheme="minorHAnsi"/>
          <w:bCs/>
        </w:rPr>
        <w:t>MO</w:t>
      </w:r>
    </w:p>
    <w:p w:rsidR="00E947DE" w:rsidRPr="00EB62FB" w:rsidRDefault="00E947DE" w:rsidP="00E947DE">
      <w:pPr>
        <w:rPr>
          <w:rFonts w:cstheme="minorHAnsi"/>
        </w:rPr>
      </w:pPr>
      <w:r w:rsidRPr="00EB62FB">
        <w:rPr>
          <w:rFonts w:cstheme="minorHAnsi"/>
          <w:bCs/>
        </w:rPr>
        <w:t>Podle doby vzniku</w:t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  <w:t>vrozené, získané</w:t>
      </w:r>
    </w:p>
    <w:p w:rsidR="00E947DE" w:rsidRPr="00EB62FB" w:rsidRDefault="00E947DE" w:rsidP="00E947DE">
      <w:pPr>
        <w:rPr>
          <w:rFonts w:cstheme="minorHAnsi"/>
        </w:rPr>
      </w:pPr>
      <w:r w:rsidRPr="00EB62FB">
        <w:rPr>
          <w:rFonts w:cstheme="minorHAnsi"/>
          <w:bCs/>
        </w:rPr>
        <w:t>Podle místa vzniku</w:t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  <w:t>centrální, periferní</w:t>
      </w:r>
    </w:p>
    <w:p w:rsidR="00E947DE" w:rsidRPr="00EB62FB" w:rsidRDefault="00E947DE" w:rsidP="00E947DE">
      <w:pPr>
        <w:rPr>
          <w:rFonts w:cstheme="minorHAnsi"/>
        </w:rPr>
      </w:pPr>
      <w:r w:rsidRPr="00EB62FB">
        <w:rPr>
          <w:rFonts w:cstheme="minorHAnsi"/>
          <w:bCs/>
        </w:rPr>
        <w:t>Podle stupně postižení</w:t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  <w:t>parézy (částečné ochrnutí)</w:t>
      </w:r>
    </w:p>
    <w:p w:rsidR="00E947DE" w:rsidRPr="00EB62FB" w:rsidRDefault="00E947DE" w:rsidP="00E947DE">
      <w:pPr>
        <w:rPr>
          <w:rFonts w:cstheme="minorHAnsi"/>
        </w:rPr>
      </w:pP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  <w:t>plegie (úplné ochrnutí)</w:t>
      </w:r>
    </w:p>
    <w:p w:rsidR="00E947DE" w:rsidRPr="00EB62FB" w:rsidRDefault="00E947DE" w:rsidP="00E947DE">
      <w:pPr>
        <w:rPr>
          <w:rFonts w:cstheme="minorHAnsi"/>
        </w:rPr>
      </w:pPr>
      <w:r w:rsidRPr="00EB62FB">
        <w:rPr>
          <w:rFonts w:cstheme="minorHAnsi"/>
          <w:bCs/>
        </w:rPr>
        <w:tab/>
      </w:r>
    </w:p>
    <w:p w:rsidR="00E947DE" w:rsidRPr="00EB62FB" w:rsidRDefault="00C0315F" w:rsidP="00E947DE">
      <w:pPr>
        <w:rPr>
          <w:rFonts w:cstheme="minorHAnsi"/>
        </w:rPr>
      </w:pPr>
      <w:r w:rsidRPr="00EB62FB">
        <w:rPr>
          <w:rFonts w:cstheme="minorHAnsi"/>
          <w:bCs/>
        </w:rPr>
        <w:t>Podle tonu</w:t>
      </w:r>
      <w:r w:rsidR="00E947DE" w:rsidRPr="00EB62FB">
        <w:rPr>
          <w:rFonts w:cstheme="minorHAnsi"/>
          <w:bCs/>
        </w:rPr>
        <w:tab/>
      </w:r>
      <w:r w:rsidR="00E947DE" w:rsidRPr="00EB62FB">
        <w:rPr>
          <w:rFonts w:cstheme="minorHAnsi"/>
          <w:bCs/>
        </w:rPr>
        <w:tab/>
      </w:r>
      <w:r w:rsidR="00E947DE" w:rsidRPr="00EB62FB">
        <w:rPr>
          <w:rFonts w:cstheme="minorHAnsi"/>
          <w:bCs/>
        </w:rPr>
        <w:tab/>
      </w:r>
      <w:r w:rsidR="00E947DE" w:rsidRPr="00EB62FB">
        <w:rPr>
          <w:rFonts w:cstheme="minorHAnsi"/>
          <w:bCs/>
        </w:rPr>
        <w:tab/>
        <w:t>hypotonie</w:t>
      </w:r>
    </w:p>
    <w:p w:rsidR="00E947DE" w:rsidRPr="00EB62FB" w:rsidRDefault="00E947DE" w:rsidP="00E947DE">
      <w:pPr>
        <w:rPr>
          <w:rFonts w:cstheme="minorHAnsi"/>
        </w:rPr>
      </w:pP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  <w:t>hypertonie</w:t>
      </w:r>
    </w:p>
    <w:p w:rsidR="00E947DE" w:rsidRPr="00EB62FB" w:rsidRDefault="00E947DE" w:rsidP="00E947DE">
      <w:pPr>
        <w:rPr>
          <w:rFonts w:cstheme="minorHAnsi"/>
        </w:rPr>
      </w:pP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  <w:t>střídavý tonus (atetóza)</w:t>
      </w:r>
    </w:p>
    <w:p w:rsidR="00E947DE" w:rsidRPr="00EB62FB" w:rsidRDefault="00E947DE" w:rsidP="00E947DE">
      <w:pPr>
        <w:rPr>
          <w:rFonts w:cstheme="minorHAnsi"/>
        </w:rPr>
      </w:pPr>
      <w:r w:rsidRPr="00EB62FB">
        <w:rPr>
          <w:rFonts w:cstheme="minorHAnsi"/>
          <w:bCs/>
        </w:rPr>
        <w:t>Podle místa</w:t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proofErr w:type="spellStart"/>
      <w:r w:rsidRPr="00EB62FB">
        <w:rPr>
          <w:rFonts w:cstheme="minorHAnsi"/>
          <w:bCs/>
        </w:rPr>
        <w:t>monoparéza</w:t>
      </w:r>
      <w:proofErr w:type="spellEnd"/>
      <w:r w:rsidRPr="00EB62FB">
        <w:rPr>
          <w:rFonts w:cstheme="minorHAnsi"/>
          <w:bCs/>
        </w:rPr>
        <w:t xml:space="preserve">/ </w:t>
      </w:r>
      <w:proofErr w:type="spellStart"/>
      <w:r w:rsidRPr="00EB62FB">
        <w:rPr>
          <w:rFonts w:cstheme="minorHAnsi"/>
          <w:bCs/>
        </w:rPr>
        <w:t>plégie</w:t>
      </w:r>
      <w:proofErr w:type="spellEnd"/>
    </w:p>
    <w:p w:rsidR="00E947DE" w:rsidRPr="00EB62FB" w:rsidRDefault="00E947DE" w:rsidP="00E947DE">
      <w:pPr>
        <w:rPr>
          <w:rFonts w:cstheme="minorHAnsi"/>
        </w:rPr>
      </w:pP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proofErr w:type="spellStart"/>
      <w:r w:rsidRPr="00EB62FB">
        <w:rPr>
          <w:rFonts w:cstheme="minorHAnsi"/>
          <w:bCs/>
        </w:rPr>
        <w:t>diparéza</w:t>
      </w:r>
      <w:proofErr w:type="spellEnd"/>
      <w:r w:rsidRPr="00EB62FB">
        <w:rPr>
          <w:rFonts w:cstheme="minorHAnsi"/>
          <w:bCs/>
        </w:rPr>
        <w:t xml:space="preserve">/ </w:t>
      </w:r>
      <w:proofErr w:type="spellStart"/>
      <w:r w:rsidRPr="00EB62FB">
        <w:rPr>
          <w:rFonts w:cstheme="minorHAnsi"/>
          <w:bCs/>
        </w:rPr>
        <w:t>plégie</w:t>
      </w:r>
      <w:proofErr w:type="spellEnd"/>
    </w:p>
    <w:p w:rsidR="00E947DE" w:rsidRPr="00EB62FB" w:rsidRDefault="00E947DE" w:rsidP="00E947DE">
      <w:pPr>
        <w:rPr>
          <w:rFonts w:cstheme="minorHAnsi"/>
        </w:rPr>
      </w:pP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proofErr w:type="spellStart"/>
      <w:r w:rsidRPr="00EB62FB">
        <w:rPr>
          <w:rFonts w:cstheme="minorHAnsi"/>
          <w:bCs/>
        </w:rPr>
        <w:t>triparéza</w:t>
      </w:r>
      <w:proofErr w:type="spellEnd"/>
      <w:r w:rsidRPr="00EB62FB">
        <w:rPr>
          <w:rFonts w:cstheme="minorHAnsi"/>
          <w:bCs/>
        </w:rPr>
        <w:t xml:space="preserve">/ </w:t>
      </w:r>
      <w:proofErr w:type="spellStart"/>
      <w:r w:rsidRPr="00EB62FB">
        <w:rPr>
          <w:rFonts w:cstheme="minorHAnsi"/>
          <w:bCs/>
        </w:rPr>
        <w:t>plégie</w:t>
      </w:r>
      <w:proofErr w:type="spellEnd"/>
    </w:p>
    <w:p w:rsidR="00E947DE" w:rsidRPr="00EB62FB" w:rsidRDefault="00E947DE" w:rsidP="00E947DE">
      <w:pPr>
        <w:rPr>
          <w:rFonts w:cstheme="minorHAnsi"/>
        </w:rPr>
      </w:pP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r w:rsidRPr="00EB62FB">
        <w:rPr>
          <w:rFonts w:cstheme="minorHAnsi"/>
          <w:bCs/>
        </w:rPr>
        <w:tab/>
      </w:r>
      <w:proofErr w:type="spellStart"/>
      <w:r w:rsidRPr="00EB62FB">
        <w:rPr>
          <w:rFonts w:cstheme="minorHAnsi"/>
          <w:bCs/>
        </w:rPr>
        <w:t>kvadruparéza</w:t>
      </w:r>
      <w:proofErr w:type="spellEnd"/>
      <w:r w:rsidRPr="00EB62FB">
        <w:rPr>
          <w:rFonts w:cstheme="minorHAnsi"/>
          <w:bCs/>
        </w:rPr>
        <w:t xml:space="preserve">/ </w:t>
      </w:r>
      <w:proofErr w:type="spellStart"/>
      <w:r w:rsidRPr="00EB62FB">
        <w:rPr>
          <w:rFonts w:cstheme="minorHAnsi"/>
          <w:bCs/>
        </w:rPr>
        <w:t>plégie</w:t>
      </w:r>
      <w:proofErr w:type="spellEnd"/>
    </w:p>
    <w:p w:rsidR="00E947DE" w:rsidRPr="00EB62FB" w:rsidRDefault="00E947DE" w:rsidP="00EB62FB">
      <w:pPr>
        <w:numPr>
          <w:ilvl w:val="0"/>
          <w:numId w:val="52"/>
        </w:numPr>
        <w:rPr>
          <w:rFonts w:cstheme="minorHAnsi"/>
        </w:rPr>
      </w:pPr>
      <w:r w:rsidRPr="00EB62FB">
        <w:rPr>
          <w:rFonts w:cstheme="minorHAnsi"/>
        </w:rPr>
        <w:t>MO - definice</w:t>
      </w:r>
    </w:p>
    <w:p w:rsidR="00E947DE" w:rsidRPr="00EB62FB" w:rsidRDefault="00E947DE" w:rsidP="00EB62FB">
      <w:pPr>
        <w:numPr>
          <w:ilvl w:val="0"/>
          <w:numId w:val="52"/>
        </w:numPr>
        <w:rPr>
          <w:rFonts w:cstheme="minorHAnsi"/>
        </w:rPr>
      </w:pPr>
      <w:r w:rsidRPr="00EB62FB">
        <w:rPr>
          <w:rFonts w:cstheme="minorHAnsi"/>
        </w:rPr>
        <w:t xml:space="preserve">Označení skupiny onemocnění charakterizovaných poruchou hybnosti, projevuje se v prvních letech života. </w:t>
      </w:r>
    </w:p>
    <w:p w:rsidR="00E947DE" w:rsidRPr="00EB62FB" w:rsidRDefault="00E947DE" w:rsidP="00EB62FB">
      <w:pPr>
        <w:numPr>
          <w:ilvl w:val="0"/>
          <w:numId w:val="52"/>
        </w:numPr>
        <w:rPr>
          <w:rFonts w:cstheme="minorHAnsi"/>
        </w:rPr>
      </w:pPr>
      <w:r w:rsidRPr="00EB62FB">
        <w:rPr>
          <w:rFonts w:cstheme="minorHAnsi"/>
        </w:rPr>
        <w:t xml:space="preserve">Označení </w:t>
      </w:r>
    </w:p>
    <w:p w:rsidR="00E947DE" w:rsidRPr="00EB62FB" w:rsidRDefault="00E947DE" w:rsidP="00E947DE">
      <w:pPr>
        <w:rPr>
          <w:rFonts w:cstheme="minorHAnsi"/>
        </w:rPr>
      </w:pPr>
      <w:r w:rsidRPr="00EB62FB">
        <w:rPr>
          <w:rFonts w:cstheme="minorHAnsi"/>
          <w:i/>
          <w:iCs/>
        </w:rPr>
        <w:tab/>
      </w:r>
      <w:r w:rsidRPr="00EB62FB">
        <w:rPr>
          <w:rFonts w:cstheme="minorHAnsi"/>
          <w:i/>
          <w:iCs/>
          <w:u w:val="single"/>
        </w:rPr>
        <w:t>dříve DMO – nyní pouze MO</w:t>
      </w:r>
    </w:p>
    <w:p w:rsidR="00E947DE" w:rsidRPr="00EB62FB" w:rsidRDefault="00E947DE" w:rsidP="00E947DE">
      <w:pPr>
        <w:rPr>
          <w:rFonts w:cstheme="minorHAnsi"/>
        </w:rPr>
      </w:pPr>
      <w:r w:rsidRPr="00EB62FB">
        <w:rPr>
          <w:rFonts w:cstheme="minorHAnsi"/>
        </w:rPr>
        <w:tab/>
      </w:r>
      <w:r w:rsidRPr="00EB62FB">
        <w:rPr>
          <w:rFonts w:cstheme="minorHAnsi"/>
          <w:i/>
          <w:iCs/>
          <w:u w:val="single"/>
        </w:rPr>
        <w:t>mozková</w:t>
      </w:r>
      <w:r w:rsidRPr="00EB62FB">
        <w:rPr>
          <w:rFonts w:cstheme="minorHAnsi"/>
          <w:u w:val="single"/>
        </w:rPr>
        <w:t xml:space="preserve"> </w:t>
      </w:r>
      <w:r w:rsidRPr="00EB62FB">
        <w:rPr>
          <w:rFonts w:cstheme="minorHAnsi"/>
        </w:rPr>
        <w:t xml:space="preserve">– příčina postižení je v mozku, </w:t>
      </w:r>
      <w:r w:rsidRPr="00EB62FB">
        <w:rPr>
          <w:rFonts w:cstheme="minorHAnsi"/>
          <w:i/>
          <w:iCs/>
          <w:u w:val="single"/>
        </w:rPr>
        <w:t>obrna</w:t>
      </w:r>
      <w:r w:rsidRPr="00EB62FB">
        <w:rPr>
          <w:rFonts w:cstheme="minorHAnsi"/>
        </w:rPr>
        <w:t xml:space="preserve"> – porucha hybnosti těla. Široké </w:t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</w:r>
      <w:r w:rsidRPr="00EB62FB">
        <w:rPr>
          <w:rFonts w:cstheme="minorHAnsi"/>
        </w:rPr>
        <w:tab/>
        <w:t xml:space="preserve">spektrum obtíží. </w:t>
      </w:r>
    </w:p>
    <w:p w:rsidR="00E947DE" w:rsidRPr="00EB62FB" w:rsidRDefault="00E947DE" w:rsidP="00EB62FB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</w:rPr>
        <w:t>MO</w:t>
      </w:r>
    </w:p>
    <w:p w:rsidR="00E947DE" w:rsidRPr="00EB62FB" w:rsidRDefault="00E947DE" w:rsidP="00EB62FB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</w:rPr>
        <w:t>Potíže s jemnými pohybovými vzorci (jemná motorika – psaní)</w:t>
      </w:r>
    </w:p>
    <w:p w:rsidR="00E947DE" w:rsidRPr="00EB62FB" w:rsidRDefault="00E947DE" w:rsidP="00EB62FB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</w:rPr>
        <w:t>Obtíže s udržením rovnováhy, chůzí</w:t>
      </w:r>
    </w:p>
    <w:p w:rsidR="00E947DE" w:rsidRPr="00EB62FB" w:rsidRDefault="00E947DE" w:rsidP="00EB62FB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</w:rPr>
        <w:t>Mimovolní pohyby (kroutivé pohyb rukou, pohyby úst)</w:t>
      </w:r>
    </w:p>
    <w:p w:rsidR="00E947DE" w:rsidRPr="00EB62FB" w:rsidRDefault="00E947DE" w:rsidP="00EB62FB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</w:rPr>
        <w:lastRenderedPageBreak/>
        <w:t>Příznaky se liší, mohou se měnit</w:t>
      </w:r>
    </w:p>
    <w:p w:rsidR="00E947DE" w:rsidRPr="00EB62FB" w:rsidRDefault="00E947DE" w:rsidP="00EB62FB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</w:rPr>
        <w:t>MO nemusí vždy znamenat těžký handicap</w:t>
      </w:r>
    </w:p>
    <w:p w:rsidR="00E947DE" w:rsidRPr="00EB62FB" w:rsidRDefault="00E947DE" w:rsidP="00EB62FB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</w:rPr>
        <w:t>Počet osob s MO</w:t>
      </w:r>
    </w:p>
    <w:p w:rsidR="00E947DE" w:rsidRPr="00EB62FB" w:rsidRDefault="00E947DE" w:rsidP="00EB62FB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</w:rPr>
        <w:t>Celkem cca 3000 dětí (</w:t>
      </w:r>
      <w:proofErr w:type="spellStart"/>
      <w:r w:rsidRPr="00EB62FB">
        <w:rPr>
          <w:rFonts w:cstheme="minorHAnsi"/>
        </w:rPr>
        <w:t>uzis</w:t>
      </w:r>
      <w:proofErr w:type="spellEnd"/>
      <w:r w:rsidRPr="00EB62FB">
        <w:rPr>
          <w:rFonts w:cstheme="minorHAnsi"/>
        </w:rPr>
        <w:t>)</w:t>
      </w:r>
    </w:p>
    <w:p w:rsidR="00E947DE" w:rsidRPr="00EB62FB" w:rsidRDefault="00E947DE" w:rsidP="00EB62FB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</w:rPr>
        <w:t>Každý rok 100-200 nově diagnostikovaných</w:t>
      </w:r>
    </w:p>
    <w:p w:rsidR="00E947DE" w:rsidRPr="00EB62FB" w:rsidRDefault="00E947DE" w:rsidP="00EB62FB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</w:rPr>
        <w:t>Hrubé odhady</w:t>
      </w:r>
    </w:p>
    <w:p w:rsidR="00E947DE" w:rsidRPr="00EB62FB" w:rsidRDefault="00E947DE" w:rsidP="00EB62FB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</w:rPr>
        <w:t>V USA se uvádí 0,5 mil.</w:t>
      </w:r>
    </w:p>
    <w:p w:rsidR="00E947DE" w:rsidRPr="00EB62FB" w:rsidRDefault="00E947DE" w:rsidP="00EB62FB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</w:rPr>
        <w:t>Počet osob s MO mírně roste</w:t>
      </w:r>
    </w:p>
    <w:p w:rsidR="00E947DE" w:rsidRPr="00EB62FB" w:rsidRDefault="00E947DE" w:rsidP="00EB62FB">
      <w:pPr>
        <w:numPr>
          <w:ilvl w:val="0"/>
          <w:numId w:val="53"/>
        </w:numPr>
        <w:rPr>
          <w:rFonts w:cstheme="minorHAnsi"/>
          <w:b/>
        </w:rPr>
      </w:pPr>
      <w:proofErr w:type="gramStart"/>
      <w:r w:rsidRPr="00EB62FB">
        <w:rPr>
          <w:rFonts w:cstheme="minorHAnsi"/>
          <w:b/>
        </w:rPr>
        <w:t>MO –  jako</w:t>
      </w:r>
      <w:proofErr w:type="gramEnd"/>
      <w:r w:rsidRPr="00EB62FB">
        <w:rPr>
          <w:rFonts w:cstheme="minorHAnsi"/>
          <w:b/>
        </w:rPr>
        <w:t xml:space="preserve"> kombinované postižení</w:t>
      </w:r>
    </w:p>
    <w:p w:rsidR="00E947DE" w:rsidRPr="00EB62FB" w:rsidRDefault="00E947DE" w:rsidP="00EB62FB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</w:rPr>
        <w:t xml:space="preserve">Mentální postižení – cca 1/3 dětí má lehký intelektuální deficit, 1/3 střední až těžký, 1/3 je bez přidruženého mentálního postižení. Nejčastěji u dětí se spastickou </w:t>
      </w:r>
      <w:proofErr w:type="spellStart"/>
      <w:r w:rsidRPr="00EB62FB">
        <w:rPr>
          <w:rFonts w:cstheme="minorHAnsi"/>
        </w:rPr>
        <w:t>kvadruparézou</w:t>
      </w:r>
      <w:proofErr w:type="spellEnd"/>
      <w:r w:rsidRPr="00EB62FB">
        <w:rPr>
          <w:rFonts w:cstheme="minorHAnsi"/>
        </w:rPr>
        <w:t>/</w:t>
      </w:r>
      <w:proofErr w:type="spellStart"/>
      <w:r w:rsidRPr="00EB62FB">
        <w:rPr>
          <w:rFonts w:cstheme="minorHAnsi"/>
        </w:rPr>
        <w:t>plégií</w:t>
      </w:r>
      <w:proofErr w:type="spellEnd"/>
    </w:p>
    <w:p w:rsidR="00E947DE" w:rsidRPr="00EB62FB" w:rsidRDefault="00E947DE" w:rsidP="00EB62FB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</w:rPr>
        <w:t>Epilepsie – cca u ½ dětí s MO</w:t>
      </w:r>
    </w:p>
    <w:p w:rsidR="00E947DE" w:rsidRPr="00EB62FB" w:rsidRDefault="00E947DE" w:rsidP="00EB62FB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</w:rPr>
        <w:t>Růstové problémy – děti tělesně neprospívají, zaostávání tělesného růstu, u kojenců jsou malé hmotnostní přírůstky, postižené končetiny bývají slabší, vyvíjejí se pomaleji, projevují se rozdíly ve velikosti končetin</w:t>
      </w:r>
    </w:p>
    <w:p w:rsidR="00E947DE" w:rsidRPr="00EB62FB" w:rsidRDefault="00E947DE" w:rsidP="00EB62FB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</w:rPr>
        <w:t>Poruchy zraku a sluchu – strabismus</w:t>
      </w:r>
    </w:p>
    <w:p w:rsidR="00E947DE" w:rsidRPr="00EB62FB" w:rsidRDefault="00E947DE" w:rsidP="00EB62FB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</w:rPr>
        <w:t>Poruchy citlivosti – narušené vnímání doteku (rozlišení předmětu), bolesti</w:t>
      </w:r>
    </w:p>
    <w:p w:rsidR="00E947DE" w:rsidRPr="00EB62FB" w:rsidRDefault="00E947DE" w:rsidP="00EB62FB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</w:rPr>
        <w:t>Etiologie MO</w:t>
      </w:r>
    </w:p>
    <w:p w:rsidR="00E947DE" w:rsidRPr="00EB62FB" w:rsidRDefault="00E947DE" w:rsidP="00EB62FB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  <w:bCs/>
        </w:rPr>
        <w:t>Forma MO, průběh těhotenství, anamnéza dítěte, doba počátků projevů choroby</w:t>
      </w:r>
    </w:p>
    <w:p w:rsidR="00E947DE" w:rsidRPr="00EB62FB" w:rsidRDefault="00E947DE" w:rsidP="00EB62FB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  <w:bCs/>
        </w:rPr>
        <w:t>Vrozená forma je přítomna od narození, může být rozpoznána později, příčina nemusí být zjištěna</w:t>
      </w:r>
    </w:p>
    <w:p w:rsidR="00E947DE" w:rsidRPr="00EB62FB" w:rsidRDefault="00E947DE" w:rsidP="00EB62FB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  <w:bCs/>
          <w:u w:val="single"/>
        </w:rPr>
        <w:t xml:space="preserve">Prenatální </w:t>
      </w:r>
      <w:r w:rsidRPr="00EB62FB">
        <w:rPr>
          <w:rFonts w:cstheme="minorHAnsi"/>
          <w:bCs/>
        </w:rPr>
        <w:t xml:space="preserve">– nitroděložní infekce, nutriční faktory, úrazy matky v těhotenství, zarděnky (očkování), </w:t>
      </w:r>
      <w:proofErr w:type="spellStart"/>
      <w:r w:rsidRPr="00EB62FB">
        <w:rPr>
          <w:rFonts w:cstheme="minorHAnsi"/>
          <w:bCs/>
        </w:rPr>
        <w:t>Rh</w:t>
      </w:r>
      <w:proofErr w:type="spellEnd"/>
      <w:r w:rsidRPr="00EB62FB">
        <w:rPr>
          <w:rFonts w:cstheme="minorHAnsi"/>
          <w:bCs/>
        </w:rPr>
        <w:t xml:space="preserve"> inkompatibilita</w:t>
      </w:r>
    </w:p>
    <w:p w:rsidR="00E947DE" w:rsidRPr="00EB62FB" w:rsidRDefault="00E947DE" w:rsidP="00EB62FB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  <w:bCs/>
          <w:u w:val="single"/>
        </w:rPr>
        <w:t>Perinatální</w:t>
      </w:r>
      <w:r w:rsidRPr="00EB62FB">
        <w:rPr>
          <w:rFonts w:cstheme="minorHAnsi"/>
          <w:bCs/>
        </w:rPr>
        <w:t xml:space="preserve"> – abnormální porody (porody koncem pánevním, komplikované porody, vícečetná těhotenství, nízká porodní hmotnost), novorozenecká asfyxie</w:t>
      </w:r>
    </w:p>
    <w:p w:rsidR="00E947DE" w:rsidRPr="00EB62FB" w:rsidRDefault="00E947DE" w:rsidP="00EB62FB">
      <w:pPr>
        <w:numPr>
          <w:ilvl w:val="0"/>
          <w:numId w:val="53"/>
        </w:numPr>
        <w:rPr>
          <w:rFonts w:cstheme="minorHAnsi"/>
        </w:rPr>
      </w:pPr>
      <w:r w:rsidRPr="00EB62FB">
        <w:rPr>
          <w:rFonts w:cstheme="minorHAnsi"/>
          <w:bCs/>
          <w:u w:val="single"/>
        </w:rPr>
        <w:t>Postnatální</w:t>
      </w:r>
      <w:r w:rsidRPr="00EB62FB">
        <w:rPr>
          <w:rFonts w:cstheme="minorHAnsi"/>
          <w:bCs/>
        </w:rPr>
        <w:t xml:space="preserve"> - 10-20% vznik DMO po narození, poškození mozku v prvních měsících až letech života (1-4), infekce, následek poranění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proofErr w:type="spellStart"/>
      <w:r w:rsidRPr="00EB62FB">
        <w:rPr>
          <w:rFonts w:cstheme="minorHAnsi"/>
        </w:rPr>
        <w:t>Hemiparetický</w:t>
      </w:r>
      <w:proofErr w:type="spellEnd"/>
      <w:r w:rsidRPr="00EB62FB">
        <w:rPr>
          <w:rFonts w:cstheme="minorHAnsi"/>
        </w:rPr>
        <w:t xml:space="preserve"> vývoj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Lokalizované poškození – vzniklé krvácením do mozku v postranních komorách mozkové kůry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Poškození v oblasti hlavy a ruky, méně výrazné je postižení DK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lastRenderedPageBreak/>
        <w:t xml:space="preserve">Rozdíl v pohybu ruky bývá patrný ve 3. měsíci, ruka zaťata v pěst, palec v sevření, otočení obličeje </w:t>
      </w:r>
      <w:proofErr w:type="gramStart"/>
      <w:r w:rsidR="000471FF" w:rsidRPr="00EB62FB">
        <w:rPr>
          <w:rFonts w:cstheme="minorHAnsi"/>
        </w:rPr>
        <w:t xml:space="preserve">ke </w:t>
      </w:r>
      <w:r w:rsidRPr="00EB62FB">
        <w:rPr>
          <w:rFonts w:cstheme="minorHAnsi"/>
        </w:rPr>
        <w:t xml:space="preserve"> straně</w:t>
      </w:r>
      <w:proofErr w:type="gramEnd"/>
      <w:r w:rsidRPr="00EB62FB">
        <w:rPr>
          <w:rFonts w:cstheme="minorHAnsi"/>
        </w:rPr>
        <w:t>, lehký záklon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Skoliotické držení páteře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Otáčení – chybí vzpřímení na předloktí, postižená HK zůstává pod břichem, při otáčení se dítě opírá o zdravou polovinu, zůstává na postižené části, dochází k předsunutí ramen, vyvíjí se předpoklady pro ptačí ramena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Prohlubuje se diferenciace mezi stranami, bez terapie postižená strana stále zaostává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Dítě uchopuje předměty po zdravé straně, někdy vykládáno jako předčasné leváctví nebo praváctví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  <w:b/>
          <w:u w:val="single"/>
        </w:rPr>
      </w:pPr>
      <w:proofErr w:type="spellStart"/>
      <w:r w:rsidRPr="00EB62FB">
        <w:rPr>
          <w:rFonts w:cstheme="minorHAnsi"/>
          <w:b/>
          <w:u w:val="single"/>
        </w:rPr>
        <w:t>Hemiparetický</w:t>
      </w:r>
      <w:proofErr w:type="spellEnd"/>
      <w:r w:rsidRPr="00EB62FB">
        <w:rPr>
          <w:rFonts w:cstheme="minorHAnsi"/>
          <w:b/>
          <w:u w:val="single"/>
        </w:rPr>
        <w:t xml:space="preserve"> vývoj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>Asymetrický pohyb při plazení, zdravá paže natažena dopředu, plazivý pohyb zdravou nohou, postižená paže zůstává pod trupem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 xml:space="preserve">Chybí lezení po čtyřech, pohyb smýkavým </w:t>
      </w:r>
      <w:proofErr w:type="gramStart"/>
      <w:r w:rsidRPr="00EB62FB">
        <w:rPr>
          <w:rFonts w:cstheme="minorHAnsi"/>
          <w:bCs/>
        </w:rPr>
        <w:t>pohybem  v sedě</w:t>
      </w:r>
      <w:proofErr w:type="gramEnd"/>
      <w:r w:rsidRPr="00EB62FB">
        <w:rPr>
          <w:rFonts w:cstheme="minorHAnsi"/>
          <w:bCs/>
        </w:rPr>
        <w:t xml:space="preserve"> – vytvoření vadného držení těla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 xml:space="preserve">Poruchy koordinace, obraz </w:t>
      </w:r>
      <w:proofErr w:type="spellStart"/>
      <w:r w:rsidRPr="00EB62FB">
        <w:rPr>
          <w:rFonts w:cstheme="minorHAnsi"/>
          <w:bCs/>
        </w:rPr>
        <w:t>hemiparézy</w:t>
      </w:r>
      <w:proofErr w:type="spellEnd"/>
      <w:r w:rsidRPr="00EB62FB">
        <w:rPr>
          <w:rFonts w:cstheme="minorHAnsi"/>
          <w:bCs/>
        </w:rPr>
        <w:t xml:space="preserve"> okolo 3. roku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 xml:space="preserve">Narušení dominance ruky, poškození dominantní hemisféry – poškození </w:t>
      </w:r>
      <w:proofErr w:type="spellStart"/>
      <w:r w:rsidRPr="00EB62FB">
        <w:rPr>
          <w:rFonts w:cstheme="minorHAnsi"/>
          <w:bCs/>
        </w:rPr>
        <w:t>Brockova</w:t>
      </w:r>
      <w:proofErr w:type="spellEnd"/>
      <w:r w:rsidRPr="00EB62FB">
        <w:rPr>
          <w:rFonts w:cstheme="minorHAnsi"/>
          <w:bCs/>
        </w:rPr>
        <w:t xml:space="preserve"> centra řeči, děti vykazují obraz dysfázie, omezení řeči v důsledky postižení motoriky úst, jazyka, někdy vzniká obličejová skolióza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>Držení těla je ovlivněno poruchou růstu postižené nohy a ruky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 xml:space="preserve">Chybí tlak vzniklý střídáním zatížení a odlehčení paty, který se přenáší až ke kloubu kyčelnímu, nejsou stimulovány růstové štěrbiny, dítě s </w:t>
      </w:r>
      <w:proofErr w:type="spellStart"/>
      <w:r w:rsidRPr="00EB62FB">
        <w:rPr>
          <w:rFonts w:cstheme="minorHAnsi"/>
          <w:bCs/>
        </w:rPr>
        <w:t>hemiparézou</w:t>
      </w:r>
      <w:proofErr w:type="spellEnd"/>
      <w:r w:rsidRPr="00EB62FB">
        <w:rPr>
          <w:rFonts w:cstheme="minorHAnsi"/>
          <w:bCs/>
        </w:rPr>
        <w:t xml:space="preserve"> – růstové rozdíly 4-5cm, noha postavena na přední části a stočena dovnitř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>Rozdvojené vnímání, nutná terapie, stimulace a podpora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  <w:b/>
        </w:rPr>
      </w:pPr>
      <w:proofErr w:type="spellStart"/>
      <w:r w:rsidRPr="00EB62FB">
        <w:rPr>
          <w:rFonts w:cstheme="minorHAnsi"/>
          <w:b/>
        </w:rPr>
        <w:t>Diparetický</w:t>
      </w:r>
      <w:proofErr w:type="spellEnd"/>
      <w:r w:rsidRPr="00EB62FB">
        <w:rPr>
          <w:rFonts w:cstheme="minorHAnsi"/>
          <w:b/>
        </w:rPr>
        <w:t xml:space="preserve"> vývoj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>Poškození mozku v oblasti temenního laloku – časté u předčasných porodů a komplikovaných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>Rozsah postižení závisí na postižené oblasti- od chodidel přes kyčle, trup, ramena, HK bývají zasaženy méně než DK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 xml:space="preserve">Vývoj </w:t>
      </w:r>
      <w:proofErr w:type="spellStart"/>
      <w:r w:rsidRPr="00EB62FB">
        <w:rPr>
          <w:rFonts w:cstheme="minorHAnsi"/>
          <w:bCs/>
        </w:rPr>
        <w:t>kefalo</w:t>
      </w:r>
      <w:proofErr w:type="spellEnd"/>
      <w:r w:rsidRPr="00EB62FB">
        <w:rPr>
          <w:rFonts w:cstheme="minorHAnsi"/>
          <w:bCs/>
        </w:rPr>
        <w:t xml:space="preserve">-kaudálně: zvedání hlavičky, vzpor na předloktí, snížená pohyblivost jinak nemusí být </w:t>
      </w:r>
      <w:proofErr w:type="spellStart"/>
      <w:r w:rsidRPr="00EB62FB">
        <w:rPr>
          <w:rFonts w:cstheme="minorHAnsi"/>
          <w:bCs/>
        </w:rPr>
        <w:t>diparetický</w:t>
      </w:r>
      <w:proofErr w:type="spellEnd"/>
      <w:r w:rsidRPr="00EB62FB">
        <w:rPr>
          <w:rFonts w:cstheme="minorHAnsi"/>
          <w:bCs/>
        </w:rPr>
        <w:t xml:space="preserve"> vývoj nápadný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>6 měsíců: převalování – dochází k luxaci kyčlí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>Sed – se zakloněnou hlavou ohnutými zády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>Nohy stočeny dovnitř, v addukci, později jsou nohy pokrčeny v kolenou, chybí natažení v kyčlích, chybí pohyby ze špičky na patu, napřímení vyrovnávají zakloněním trupu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lastRenderedPageBreak/>
        <w:t>Důležitým terapeutickým mezníkem je střídání nohou při lezení, ne všechny děti zvládnou samostatnou chůzi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  <w:b/>
        </w:rPr>
      </w:pPr>
      <w:proofErr w:type="spellStart"/>
      <w:r w:rsidRPr="00EB62FB">
        <w:rPr>
          <w:rFonts w:cstheme="minorHAnsi"/>
          <w:b/>
        </w:rPr>
        <w:t>Kvadruparetický</w:t>
      </w:r>
      <w:proofErr w:type="spellEnd"/>
      <w:r w:rsidRPr="00EB62FB">
        <w:rPr>
          <w:rFonts w:cstheme="minorHAnsi"/>
          <w:b/>
        </w:rPr>
        <w:t xml:space="preserve"> vývoj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 xml:space="preserve">Poškození </w:t>
      </w:r>
      <w:proofErr w:type="spellStart"/>
      <w:r w:rsidRPr="00EB62FB">
        <w:rPr>
          <w:rFonts w:cstheme="minorHAnsi"/>
          <w:bCs/>
        </w:rPr>
        <w:t>senzo</w:t>
      </w:r>
      <w:proofErr w:type="spellEnd"/>
      <w:r w:rsidRPr="00EB62FB">
        <w:rPr>
          <w:rFonts w:cstheme="minorHAnsi"/>
          <w:bCs/>
        </w:rPr>
        <w:t>-motorických oblastí mozkové kůry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>Nápadná již v novorozeneckém období, chybí primární reflexy, někdy musí být děti krmeny sondou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>Středně-těžká forma – odchylka od normy od 3. měsíce, dítě nezvedá hlavičku, držení hlavy nesymetrické, ruce přitlačeny k tělu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 xml:space="preserve">Dítě se pokouší napřimovat, pohybovat – dle vzoru z 1. </w:t>
      </w:r>
      <w:proofErr w:type="spellStart"/>
      <w:r w:rsidRPr="00EB62FB">
        <w:rPr>
          <w:rFonts w:cstheme="minorHAnsi"/>
          <w:bCs/>
        </w:rPr>
        <w:t>trimenonu</w:t>
      </w:r>
      <w:proofErr w:type="spellEnd"/>
      <w:r w:rsidRPr="00EB62FB">
        <w:rPr>
          <w:rFonts w:cstheme="minorHAnsi"/>
          <w:bCs/>
        </w:rPr>
        <w:t>, fixuje se patologický vzor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>Pokus o napřímení – přepínání zádových svalů, poloha na zádech ovládáno tonicko-šíjovým reflexem, zvýšený tonus na jedné straně – hlava se od této strany odvrací – skoliotické držení páteře, asymetrie hlavy a obličeje, nebezpečí luxace kyčle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>Nezpracované vnímání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  <w:bCs/>
        </w:rPr>
        <w:t>Opoždění vývoje ve všech oblastech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  <w:b/>
        </w:rPr>
      </w:pPr>
      <w:r w:rsidRPr="00EB62FB">
        <w:rPr>
          <w:rFonts w:cstheme="minorHAnsi"/>
          <w:b/>
        </w:rPr>
        <w:t>Hypotonie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Symptom řady poruch, i samostatně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Nedostatek výživy v těhotenství (dobrá prognóza)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U dětí s Downovým syndromem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Častá kombinace s MR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  <w:b/>
        </w:rPr>
      </w:pPr>
      <w:r w:rsidRPr="00EB62FB">
        <w:rPr>
          <w:rFonts w:cstheme="minorHAnsi"/>
          <w:b/>
        </w:rPr>
        <w:t>Atetóza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Střídavý svalový tonus, mimovolní pohyby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Pohybový neklid – podmíněno kolísáním napětí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Na konci končetin kroutivé pohyby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Vady sluchu, obtíže s jídlem, řečí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Nejisté, úzkostné, střídání nálad, kontaktní, přátelské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  <w:b/>
        </w:rPr>
      </w:pPr>
      <w:r w:rsidRPr="00EB62FB">
        <w:rPr>
          <w:rFonts w:cstheme="minorHAnsi"/>
          <w:b/>
        </w:rPr>
        <w:t>Ataxie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Poškození mozečku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Bez pořádku – základní tonus je hypotonický s vnitřním třesem (není patrný v klidu)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 xml:space="preserve">Každý pohyb je </w:t>
      </w:r>
      <w:proofErr w:type="spellStart"/>
      <w:r w:rsidRPr="00EB62FB">
        <w:rPr>
          <w:rFonts w:cstheme="minorHAnsi"/>
        </w:rPr>
        <w:t>doporvázen</w:t>
      </w:r>
      <w:proofErr w:type="spellEnd"/>
      <w:r w:rsidRPr="00EB62FB">
        <w:rPr>
          <w:rFonts w:cstheme="minorHAnsi"/>
        </w:rPr>
        <w:t xml:space="preserve"> chvěním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lastRenderedPageBreak/>
        <w:t>Narušena je koordinace pohybu</w:t>
      </w:r>
    </w:p>
    <w:p w:rsidR="00E947DE" w:rsidRPr="00EB62FB" w:rsidRDefault="00E947DE" w:rsidP="00EB62FB">
      <w:pPr>
        <w:numPr>
          <w:ilvl w:val="0"/>
          <w:numId w:val="54"/>
        </w:numPr>
        <w:rPr>
          <w:rFonts w:cstheme="minorHAnsi"/>
        </w:rPr>
      </w:pPr>
      <w:r w:rsidRPr="00EB62FB">
        <w:rPr>
          <w:rFonts w:cstheme="minorHAnsi"/>
        </w:rPr>
        <w:t>Postiženy jsou senzibilní funkce</w:t>
      </w:r>
    </w:p>
    <w:p w:rsidR="00C0315F" w:rsidRPr="00EB62FB" w:rsidRDefault="00C0315F" w:rsidP="00C0315F">
      <w:pPr>
        <w:pBdr>
          <w:bottom w:val="single" w:sz="4" w:space="1" w:color="auto"/>
        </w:pBdr>
        <w:rPr>
          <w:rFonts w:cstheme="minorHAnsi"/>
        </w:rPr>
      </w:pPr>
      <w:r w:rsidRPr="00EB62FB">
        <w:rPr>
          <w:rFonts w:cstheme="minorHAnsi"/>
          <w:b/>
          <w:bCs/>
        </w:rPr>
        <w:t>Progresivní svalová dystrofie (myopatie)</w:t>
      </w:r>
      <w:r w:rsidRPr="00EB62FB">
        <w:rPr>
          <w:rFonts w:cstheme="minorHAnsi"/>
          <w:b/>
          <w:bCs/>
        </w:rPr>
        <w:br/>
      </w:r>
      <w:r w:rsidRPr="00EB62FB">
        <w:rPr>
          <w:rFonts w:cstheme="minorHAnsi"/>
          <w:b/>
          <w:bCs/>
        </w:rPr>
        <w:br/>
        <w:t>Spinální svalová atrofie</w:t>
      </w:r>
      <w:r w:rsidRPr="00EB62FB">
        <w:rPr>
          <w:rFonts w:cstheme="minorHAnsi"/>
          <w:b/>
          <w:bCs/>
        </w:rPr>
        <w:br/>
      </w:r>
      <w:r w:rsidRPr="00EB62FB">
        <w:rPr>
          <w:rFonts w:cstheme="minorHAnsi"/>
          <w:b/>
          <w:bCs/>
        </w:rPr>
        <w:br/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Myopatie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  <w:bCs/>
        </w:rPr>
        <w:t>Různorodá, převážně dědičná skupina chorobných stavů příčně pruhovaného kosterního svalstva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Difúzní degenerace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Strukturální anomálie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Poruchy vyzrávání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Poruchy svalových buněk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Myopatie - příznaky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Svalová slabost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Hypotonie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Svalová atrofie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Bolesti svalů, svalové křeče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Oslabení až vymizení svalových reflexů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Anamnéza, klinické vyšetření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U většiny dystrofií svalů není známa příčina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Myopatie - formy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  <w:bCs/>
        </w:rPr>
        <w:t>Forma postihující ramenní pletenec</w:t>
      </w:r>
      <w:r w:rsidRPr="00EB62FB">
        <w:rPr>
          <w:rFonts w:cstheme="minorHAnsi"/>
        </w:rPr>
        <w:t xml:space="preserve"> – postihuje obě pohlaví, mívá dobrou prognózu (odstávají lopatky, ramena ční dopředu, postiženy i svaly v obličeji)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  <w:bCs/>
        </w:rPr>
        <w:t>Pánevní pletenec (</w:t>
      </w:r>
      <w:proofErr w:type="spellStart"/>
      <w:r w:rsidRPr="00EB62FB">
        <w:rPr>
          <w:rFonts w:cstheme="minorHAnsi"/>
          <w:bCs/>
        </w:rPr>
        <w:t>Duchennova</w:t>
      </w:r>
      <w:proofErr w:type="spellEnd"/>
      <w:r w:rsidRPr="00EB62FB">
        <w:rPr>
          <w:rFonts w:cstheme="minorHAnsi"/>
          <w:bCs/>
        </w:rPr>
        <w:t xml:space="preserve"> svalová dystrofie/ </w:t>
      </w:r>
      <w:proofErr w:type="spellStart"/>
      <w:r w:rsidRPr="00EB62FB">
        <w:rPr>
          <w:rFonts w:cstheme="minorHAnsi"/>
          <w:bCs/>
        </w:rPr>
        <w:t>Beckerova</w:t>
      </w:r>
      <w:proofErr w:type="spellEnd"/>
      <w:r w:rsidRPr="00EB62FB">
        <w:rPr>
          <w:rFonts w:cstheme="minorHAnsi"/>
          <w:bCs/>
        </w:rPr>
        <w:t xml:space="preserve"> </w:t>
      </w:r>
      <w:proofErr w:type="spellStart"/>
      <w:r w:rsidRPr="00EB62FB">
        <w:rPr>
          <w:rFonts w:cstheme="minorHAnsi"/>
          <w:bCs/>
        </w:rPr>
        <w:t>sd</w:t>
      </w:r>
      <w:proofErr w:type="spellEnd"/>
      <w:r w:rsidRPr="00EB62FB">
        <w:rPr>
          <w:rFonts w:cstheme="minorHAnsi"/>
          <w:bCs/>
        </w:rPr>
        <w:t>)</w:t>
      </w:r>
      <w:r w:rsidRPr="00EB62FB">
        <w:rPr>
          <w:rFonts w:cstheme="minorHAnsi"/>
        </w:rPr>
        <w:t xml:space="preserve"> – postihuje chlapce, dědičnost, svalstvo pánve, později svalstvo DK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 xml:space="preserve">Rehabilitace, působení na </w:t>
      </w:r>
      <w:proofErr w:type="gramStart"/>
      <w:r w:rsidRPr="00EB62FB">
        <w:rPr>
          <w:rFonts w:cstheme="minorHAnsi"/>
        </w:rPr>
        <w:t>psychický  a fyzický</w:t>
      </w:r>
      <w:proofErr w:type="gramEnd"/>
      <w:r w:rsidRPr="00EB62FB">
        <w:rPr>
          <w:rFonts w:cstheme="minorHAnsi"/>
        </w:rPr>
        <w:t xml:space="preserve"> stav 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  <w:bCs/>
        </w:rPr>
        <w:t>Stadia pohybových a funkčních omezení při myopatii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Lehká svalová slabost, pánev, pas, zakopávání, pády, neschopnost skákat, narušená koordinace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lastRenderedPageBreak/>
        <w:t>Lordóza, batolivá chůze, stále možný běh a chůze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Chůze do schodů s oporou o zábradlí, obtíže při vstávání (šplhavý způsob)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Schopnost běhu a chůze omezená, pomalá chůze do schodů – s dopomocí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Rychlá únava, chůze je možná, schody již osoba nezvládá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Možná je chůze s dopomocí, vstávání ze země a ze židle s dopomocí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Stále rychlejší únava, chůze na krátké vzdálenosti, nutná dopomoc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  <w:bCs/>
        </w:rPr>
        <w:t>Stadia pohybových a funkčních omezení při myopatii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 xml:space="preserve">Značné omezení chůze, postupná závislost na vozíku, sedí zpříma, je schopen se pohybovat na vozíku sám 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Schopnost sebeobsluhy, sed zpříma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Postupné omezení samostatnosti, sedí sám, není schopen se z lehu dostat do sedu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Pouze částečná sebeobsluha, tišší hlas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Sezení není možné, plná závislost na druhých, obtíže s dýcháním a řečí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Spinální svalová atrofie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Onemocnění neuronů odpovídajících za pohyb svalů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Prevalence 1/6000 narozených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Postihuje všechny kosterní svaly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Ramena, kyčle, kosterní svalstvo postiženy více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Větší slabost DK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</w:rPr>
        <w:t>Intelekt, smyslové vnímání nejsou nenarušeny</w:t>
      </w:r>
    </w:p>
    <w:p w:rsidR="00C0315F" w:rsidRPr="00EB62FB" w:rsidRDefault="00C0315F" w:rsidP="00EB62FB">
      <w:pPr>
        <w:numPr>
          <w:ilvl w:val="0"/>
          <w:numId w:val="63"/>
        </w:numPr>
        <w:pBdr>
          <w:bottom w:val="single" w:sz="4" w:space="1" w:color="auto"/>
        </w:pBdr>
        <w:rPr>
          <w:rFonts w:cstheme="minorHAnsi"/>
          <w:b/>
        </w:rPr>
      </w:pPr>
      <w:r w:rsidRPr="00EB62FB">
        <w:rPr>
          <w:rFonts w:cstheme="minorHAnsi"/>
          <w:b/>
        </w:rPr>
        <w:t>Formy SMA</w:t>
      </w:r>
      <w:r w:rsidR="000471FF" w:rsidRPr="00EB62FB">
        <w:rPr>
          <w:rFonts w:cstheme="minorHAnsi"/>
          <w:b/>
        </w:rPr>
        <w:t xml:space="preserve"> – zdroj www.kolpingovarodina.cz</w:t>
      </w:r>
    </w:p>
    <w:p w:rsidR="00C0315F" w:rsidRPr="00EB62FB" w:rsidRDefault="00C0315F" w:rsidP="00EB62FB">
      <w:pPr>
        <w:numPr>
          <w:ilvl w:val="0"/>
          <w:numId w:val="63"/>
        </w:numPr>
        <w:rPr>
          <w:rFonts w:cstheme="minorHAnsi"/>
        </w:rPr>
      </w:pPr>
      <w:r w:rsidRPr="00EB62FB">
        <w:rPr>
          <w:rFonts w:cstheme="minorHAnsi"/>
          <w:bCs/>
        </w:rPr>
        <w:t>Typ I – akutní infantilní forma (1/4)</w:t>
      </w:r>
    </w:p>
    <w:p w:rsidR="00C0315F" w:rsidRPr="00EB62FB" w:rsidRDefault="00C0315F" w:rsidP="00C0315F">
      <w:pPr>
        <w:rPr>
          <w:rFonts w:cstheme="minorHAnsi"/>
        </w:rPr>
      </w:pPr>
      <w:r w:rsidRPr="00EB62FB">
        <w:rPr>
          <w:rFonts w:cstheme="minorHAnsi"/>
          <w:bCs/>
        </w:rPr>
        <w:t>Bývá diagnostikována do 3 (6)měsíce</w:t>
      </w:r>
    </w:p>
    <w:p w:rsidR="00C0315F" w:rsidRPr="00EB62FB" w:rsidRDefault="00C0315F" w:rsidP="00C0315F">
      <w:pPr>
        <w:rPr>
          <w:rFonts w:cstheme="minorHAnsi"/>
        </w:rPr>
      </w:pPr>
      <w:r w:rsidRPr="00EB62FB">
        <w:rPr>
          <w:rFonts w:cstheme="minorHAnsi"/>
          <w:bCs/>
        </w:rPr>
        <w:t>velmi špatná až žádná kontrola hlavy</w:t>
      </w:r>
      <w:r w:rsidRPr="00EB62FB">
        <w:rPr>
          <w:rFonts w:cstheme="minorHAnsi"/>
        </w:rPr>
        <w:t xml:space="preserve"> </w:t>
      </w:r>
    </w:p>
    <w:p w:rsidR="00C0315F" w:rsidRPr="00EB62FB" w:rsidRDefault="00C0315F" w:rsidP="00C0315F">
      <w:pPr>
        <w:rPr>
          <w:rFonts w:cstheme="minorHAnsi"/>
        </w:rPr>
      </w:pPr>
      <w:r w:rsidRPr="00EB62FB">
        <w:rPr>
          <w:rFonts w:cstheme="minorHAnsi"/>
          <w:bCs/>
        </w:rPr>
        <w:t>nezvládají sed bez podpory</w:t>
      </w:r>
    </w:p>
    <w:p w:rsidR="00C0315F" w:rsidRPr="00EB62FB" w:rsidRDefault="00C0315F" w:rsidP="00C0315F">
      <w:pPr>
        <w:rPr>
          <w:rFonts w:cstheme="minorHAnsi"/>
        </w:rPr>
      </w:pPr>
      <w:r w:rsidRPr="00EB62FB">
        <w:rPr>
          <w:rFonts w:cstheme="minorHAnsi"/>
          <w:bCs/>
        </w:rPr>
        <w:t xml:space="preserve">nohy neunesou žádnou váhu </w:t>
      </w:r>
    </w:p>
    <w:p w:rsidR="00C0315F" w:rsidRPr="00EB62FB" w:rsidRDefault="00C0315F" w:rsidP="00C0315F">
      <w:pPr>
        <w:rPr>
          <w:rFonts w:cstheme="minorHAnsi"/>
        </w:rPr>
      </w:pPr>
      <w:r w:rsidRPr="00EB62FB">
        <w:rPr>
          <w:rFonts w:cstheme="minorHAnsi"/>
          <w:bCs/>
        </w:rPr>
        <w:t>polykání a příjem potravy může být ztížený.</w:t>
      </w:r>
      <w:r w:rsidRPr="00EB62FB">
        <w:rPr>
          <w:rFonts w:cstheme="minorHAnsi"/>
        </w:rPr>
        <w:t xml:space="preserve"> 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II. Typ přechodná pozdně infantilní forma (1/2)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lastRenderedPageBreak/>
        <w:t>Diagnóza kolem/ do 2. roku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Mohou sedět bez pomoci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Porucha svalstva DK, problémy s chůzí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Dýchání bránicí, třes rukou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proofErr w:type="spellStart"/>
      <w:r w:rsidRPr="00EB62FB">
        <w:rPr>
          <w:rFonts w:cstheme="minorHAnsi"/>
        </w:rPr>
        <w:t>skolioza</w:t>
      </w:r>
      <w:proofErr w:type="spellEnd"/>
      <w:r w:rsidRPr="00EB62FB">
        <w:rPr>
          <w:rFonts w:cstheme="minorHAnsi"/>
        </w:rPr>
        <w:t xml:space="preserve"> 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 xml:space="preserve">III. Typ </w:t>
      </w:r>
      <w:r w:rsidRPr="00EB62FB">
        <w:rPr>
          <w:rFonts w:cstheme="minorHAnsi"/>
          <w:b/>
          <w:bCs/>
        </w:rPr>
        <w:t xml:space="preserve"> juvenilní či časně </w:t>
      </w:r>
      <w:proofErr w:type="spellStart"/>
      <w:r w:rsidRPr="00EB62FB">
        <w:rPr>
          <w:rFonts w:cstheme="minorHAnsi"/>
          <w:b/>
          <w:bCs/>
        </w:rPr>
        <w:t>adultní</w:t>
      </w:r>
      <w:proofErr w:type="spellEnd"/>
      <w:r w:rsidRPr="00EB62FB">
        <w:rPr>
          <w:rFonts w:cstheme="minorHAnsi"/>
          <w:b/>
          <w:bCs/>
        </w:rPr>
        <w:t xml:space="preserve"> forma (10%)</w:t>
      </w:r>
      <w:r w:rsidRPr="00EB62FB">
        <w:rPr>
          <w:rFonts w:cstheme="minorHAnsi"/>
        </w:rPr>
        <w:t xml:space="preserve"> 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Variabilní začátek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Manifestuje se v dětském nebo adolescentním věku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Postižení svalstva DK, později HK, mimické svaly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Mohou sami chodit, problém „do sedu“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 xml:space="preserve">IV. Typ </w:t>
      </w:r>
      <w:proofErr w:type="spellStart"/>
      <w:r w:rsidRPr="00EB62FB">
        <w:rPr>
          <w:rFonts w:cstheme="minorHAnsi"/>
        </w:rPr>
        <w:t>adultní</w:t>
      </w:r>
      <w:proofErr w:type="spellEnd"/>
      <w:r w:rsidRPr="00EB62FB">
        <w:rPr>
          <w:rFonts w:cstheme="minorHAnsi"/>
        </w:rPr>
        <w:t xml:space="preserve"> forma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Začátek 18-30. rokem, obtíže 35. rok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Stáří a postižení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Stáří – celkový úpadek jedince, přirozený vývojový proces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Stárnutí populace (14%) obyvatel nad 65 let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Medicínská specializace – geriatrie (interní lékařství + související problémy včetně sociální péče)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Stáří a postižení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 xml:space="preserve">Delší doba potřebná </w:t>
      </w:r>
      <w:r w:rsidR="00EB62FB" w:rsidRPr="00EB62FB">
        <w:rPr>
          <w:rFonts w:cstheme="minorHAnsi"/>
        </w:rPr>
        <w:t>k pochopení jev</w:t>
      </w:r>
      <w:r w:rsidRPr="00EB62FB">
        <w:rPr>
          <w:rFonts w:cstheme="minorHAnsi"/>
        </w:rPr>
        <w:t>ů, souvislostí, poruchy analyticko-syntetických funkcí mozku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Klesající schopnost koncentrace, snížený výkon paměti, ztráta schopnosti orientace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Malá schopnost akceptování změn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 xml:space="preserve">Zviditelnění některých povahových </w:t>
      </w:r>
      <w:r w:rsidR="00EB62FB" w:rsidRPr="00EB62FB">
        <w:rPr>
          <w:rFonts w:cstheme="minorHAnsi"/>
        </w:rPr>
        <w:t>vlastností</w:t>
      </w:r>
      <w:r w:rsidRPr="00EB62FB">
        <w:rPr>
          <w:rFonts w:cstheme="minorHAnsi"/>
        </w:rPr>
        <w:t xml:space="preserve"> 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Konflikty – z nepochopení…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Emoční labilita, uzavřenost, odmítání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Poruchy psychomotorické a senzomotorické koordinace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 xml:space="preserve">Psychosociální problémy (náplň života, </w:t>
      </w:r>
      <w:proofErr w:type="gramStart"/>
      <w:r w:rsidRPr="00EB62FB">
        <w:rPr>
          <w:rFonts w:cstheme="minorHAnsi"/>
        </w:rPr>
        <w:t>zájmy..)</w:t>
      </w:r>
      <w:proofErr w:type="gramEnd"/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Somatické změny ve stáří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lastRenderedPageBreak/>
        <w:t>Zmenšování kapacity a výkonnosti CNS (úbytek a degenerace buněk)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Pokles fyzické výkonnosti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Snižování biologických potřeb (snižuje se energetický výdej i příjem)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Opotřebení nosného a pohybového aparátu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Úbytek svalové hmoty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Dechové, oběhové obtíže, metabolismus, trávení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Prevence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Příprava na důchod, pěstování zájmů, existenční zajištění, utváření okruhu známých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 xml:space="preserve">Péče: zdravotnická (geriatrické části interních a </w:t>
      </w:r>
      <w:proofErr w:type="gramStart"/>
      <w:r w:rsidRPr="00EB62FB">
        <w:rPr>
          <w:rFonts w:cstheme="minorHAnsi"/>
        </w:rPr>
        <w:t>psychiatrických  oddělení</w:t>
      </w:r>
      <w:proofErr w:type="gramEnd"/>
      <w:r w:rsidRPr="00EB62FB">
        <w:rPr>
          <w:rFonts w:cstheme="minorHAnsi"/>
        </w:rPr>
        <w:t xml:space="preserve"> nemocnic, LDN, agentury domácí a ošetřovatelské péče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Péče o seniory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  <w:b/>
          <w:bCs/>
        </w:rPr>
        <w:t xml:space="preserve">zdravotnictví </w:t>
      </w:r>
      <w:r w:rsidRPr="00EB62FB">
        <w:rPr>
          <w:rFonts w:cstheme="minorHAnsi"/>
        </w:rPr>
        <w:t xml:space="preserve">(geriatrické části interních a </w:t>
      </w:r>
      <w:proofErr w:type="gramStart"/>
      <w:r w:rsidRPr="00EB62FB">
        <w:rPr>
          <w:rFonts w:cstheme="minorHAnsi"/>
        </w:rPr>
        <w:t>psychiatrických  oddělení</w:t>
      </w:r>
      <w:proofErr w:type="gramEnd"/>
      <w:r w:rsidRPr="00EB62FB">
        <w:rPr>
          <w:rFonts w:cstheme="minorHAnsi"/>
        </w:rPr>
        <w:t xml:space="preserve"> nemocnic, LDN, agentury domácí a ošetřovatelské péče)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Sociální péče (pobytové zařízení pro seniory, domovy důchodců s ošetřovatelským oddělením, ambulantní a domácí péče, pečovatelská služba</w:t>
      </w:r>
    </w:p>
    <w:p w:rsidR="00C0315F" w:rsidRPr="00EB62FB" w:rsidRDefault="00C0315F" w:rsidP="00EB62FB">
      <w:pPr>
        <w:numPr>
          <w:ilvl w:val="0"/>
          <w:numId w:val="64"/>
        </w:numPr>
        <w:rPr>
          <w:rFonts w:cstheme="minorHAnsi"/>
        </w:rPr>
      </w:pPr>
      <w:r w:rsidRPr="00EB62FB">
        <w:rPr>
          <w:rFonts w:cstheme="minorHAnsi"/>
        </w:rPr>
        <w:t>Zájmová a společenská činnost zařízení pro seniory</w:t>
      </w:r>
    </w:p>
    <w:p w:rsidR="00EB62FB" w:rsidRDefault="00EB62FB" w:rsidP="00E947DE"/>
    <w:p w:rsidR="00EB62FB" w:rsidRDefault="00EB62FB" w:rsidP="00E947DE">
      <w:r>
        <w:t>Katalog podpůrných opatření:</w:t>
      </w:r>
    </w:p>
    <w:p w:rsidR="00EB62FB" w:rsidRDefault="00733E4F" w:rsidP="00E947DE">
      <w:hyperlink r:id="rId6" w:history="1">
        <w:r w:rsidR="00EB62FB" w:rsidRPr="00537B6C">
          <w:rPr>
            <w:rStyle w:val="Hypertextovodkaz"/>
          </w:rPr>
          <w:t>http://katalogpo.upol.cz/</w:t>
        </w:r>
      </w:hyperlink>
    </w:p>
    <w:p w:rsidR="00EB62FB" w:rsidRDefault="00EB62FB" w:rsidP="00E947DE">
      <w:proofErr w:type="spellStart"/>
      <w:r>
        <w:t>Dignostické</w:t>
      </w:r>
      <w:proofErr w:type="spellEnd"/>
      <w:r>
        <w:t xml:space="preserve"> domény:</w:t>
      </w:r>
    </w:p>
    <w:p w:rsidR="00EB62FB" w:rsidRDefault="00EB62FB" w:rsidP="00E947DE">
      <w:r w:rsidRPr="00EB62FB">
        <w:t>http://</w:t>
      </w:r>
      <w:proofErr w:type="gramStart"/>
      <w:r w:rsidRPr="00EB62FB">
        <w:t>www</w:t>
      </w:r>
      <w:proofErr w:type="gramEnd"/>
      <w:r w:rsidRPr="00EB62FB">
        <w:t>.</w:t>
      </w:r>
      <w:proofErr w:type="gramStart"/>
      <w:r w:rsidRPr="00EB62FB">
        <w:t>inkluze</w:t>
      </w:r>
      <w:proofErr w:type="gramEnd"/>
      <w:r w:rsidRPr="00EB62FB">
        <w:t>.upol.cz/portal/velke_publikace/metodiky/final_TP_Kat_ver_diskuse.pdf</w:t>
      </w:r>
    </w:p>
    <w:p w:rsidR="00E947DE" w:rsidRPr="00347E4A" w:rsidRDefault="00E947DE" w:rsidP="00E947DE">
      <w:r w:rsidRPr="00347E4A">
        <w:t>http://www.ceskatelevize.cz/porady/10432738423-zivot-s-handicapem/212382554220007-dana-aneb-ucitelka-na-voziku</w:t>
      </w:r>
    </w:p>
    <w:p w:rsidR="00E947DE" w:rsidRPr="00347E4A" w:rsidRDefault="00733E4F" w:rsidP="00E947DE">
      <w:hyperlink r:id="rId7" w:history="1">
        <w:r w:rsidR="00E947DE" w:rsidRPr="00347E4A">
          <w:rPr>
            <w:rStyle w:val="Hypertextovodkaz"/>
          </w:rPr>
          <w:t>http://spc-info.upol.cz/profil/?p=446</w:t>
        </w:r>
      </w:hyperlink>
    </w:p>
    <w:p w:rsidR="00E947DE" w:rsidRPr="00347E4A" w:rsidRDefault="00E947DE" w:rsidP="00E947DE">
      <w:proofErr w:type="gramStart"/>
      <w:r w:rsidRPr="00347E4A">
        <w:t>www</w:t>
      </w:r>
      <w:proofErr w:type="gramEnd"/>
      <w:r w:rsidRPr="00347E4A">
        <w:t>.</w:t>
      </w:r>
      <w:proofErr w:type="gramStart"/>
      <w:r w:rsidRPr="00347E4A">
        <w:t>inkluze</w:t>
      </w:r>
      <w:proofErr w:type="gramEnd"/>
      <w:r w:rsidRPr="00347E4A">
        <w:t>.cz</w:t>
      </w:r>
    </w:p>
    <w:p w:rsidR="00E947DE" w:rsidRPr="00347E4A" w:rsidRDefault="00733E4F" w:rsidP="00E947DE">
      <w:pPr>
        <w:rPr>
          <w:bCs/>
        </w:rPr>
      </w:pPr>
      <w:hyperlink r:id="rId8" w:history="1">
        <w:r w:rsidR="00E947DE" w:rsidRPr="00347E4A">
          <w:rPr>
            <w:rStyle w:val="Hypertextovodkaz"/>
            <w:bCs/>
          </w:rPr>
          <w:t>www.osobníasistence.cz</w:t>
        </w:r>
      </w:hyperlink>
    </w:p>
    <w:p w:rsidR="00E947DE" w:rsidRPr="00347E4A" w:rsidRDefault="00733E4F" w:rsidP="00E947DE">
      <w:pPr>
        <w:rPr>
          <w:bCs/>
        </w:rPr>
      </w:pPr>
      <w:hyperlink r:id="rId9" w:history="1">
        <w:r w:rsidR="00E947DE" w:rsidRPr="00347E4A">
          <w:rPr>
            <w:rStyle w:val="Hypertextovodkaz"/>
            <w:bCs/>
          </w:rPr>
          <w:t>www.asistence.org</w:t>
        </w:r>
      </w:hyperlink>
    </w:p>
    <w:p w:rsidR="00E947DE" w:rsidRPr="00347E4A" w:rsidRDefault="00733E4F" w:rsidP="00E947DE">
      <w:pPr>
        <w:rPr>
          <w:bCs/>
        </w:rPr>
      </w:pPr>
      <w:hyperlink r:id="rId10" w:history="1">
        <w:r w:rsidR="00E947DE" w:rsidRPr="00347E4A">
          <w:rPr>
            <w:rStyle w:val="Hypertextovodkaz"/>
            <w:bCs/>
          </w:rPr>
          <w:t>http://www.ceskatelevize.cz/porady/1096060107-klic/211562221700014/video/</w:t>
        </w:r>
      </w:hyperlink>
    </w:p>
    <w:p w:rsidR="00E947DE" w:rsidRPr="00347E4A" w:rsidRDefault="00733E4F" w:rsidP="00E947DE">
      <w:pPr>
        <w:rPr>
          <w:rStyle w:val="Hypertextovodkaz"/>
        </w:rPr>
      </w:pPr>
      <w:hyperlink r:id="rId11" w:history="1">
        <w:r w:rsidR="00E947DE" w:rsidRPr="00347E4A">
          <w:rPr>
            <w:rStyle w:val="Hypertextovodkaz"/>
          </w:rPr>
          <w:t>http://www.youtube.com/watch?v=jpvwRme5TdY</w:t>
        </w:r>
      </w:hyperlink>
      <w:r w:rsidR="00E947DE" w:rsidRPr="00347E4A">
        <w:rPr>
          <w:rStyle w:val="Hypertextovodkaz"/>
        </w:rPr>
        <w:t xml:space="preserve">   (</w:t>
      </w:r>
      <w:proofErr w:type="spellStart"/>
      <w:r w:rsidR="00E947DE" w:rsidRPr="00347E4A">
        <w:rPr>
          <w:rStyle w:val="Hypertextovodkaz"/>
        </w:rPr>
        <w:t>Bobath</w:t>
      </w:r>
      <w:proofErr w:type="spellEnd"/>
      <w:r w:rsidR="00E947DE" w:rsidRPr="00347E4A">
        <w:rPr>
          <w:rStyle w:val="Hypertextovodkaz"/>
        </w:rPr>
        <w:t>)</w:t>
      </w:r>
    </w:p>
    <w:p w:rsidR="00E947DE" w:rsidRPr="00347E4A" w:rsidRDefault="00733E4F" w:rsidP="00E947DE">
      <w:pPr>
        <w:rPr>
          <w:rStyle w:val="Hypertextovodkaz"/>
        </w:rPr>
      </w:pPr>
      <w:hyperlink r:id="rId12" w:anchor="utm_source=search.seznam.cz&amp;utm_medium=hint&amp;utm_term=vojtova%20metoda%20video&amp;utm_content=videa&amp;title=Vojtova%20metoda" w:history="1">
        <w:r w:rsidR="00E947DE" w:rsidRPr="00347E4A">
          <w:rPr>
            <w:rStyle w:val="Hypertextovodkaz"/>
          </w:rPr>
          <w:t>https://www.youtube.com/watch?v=4Jwl8FPewt4#utm_source=search.seznam.cz&amp;utm_medium=hint&amp;utm_term=vojtova%20metoda%20video&amp;utm_content=videa&amp;title=Vojtova%20metoda</w:t>
        </w:r>
      </w:hyperlink>
      <w:r w:rsidR="00E947DE" w:rsidRPr="00347E4A">
        <w:rPr>
          <w:rStyle w:val="Hypertextovodkaz"/>
        </w:rPr>
        <w:t xml:space="preserve"> (</w:t>
      </w:r>
      <w:proofErr w:type="spellStart"/>
      <w:r w:rsidR="00E947DE" w:rsidRPr="00347E4A">
        <w:rPr>
          <w:rStyle w:val="Hypertextovodkaz"/>
        </w:rPr>
        <w:t>vojta</w:t>
      </w:r>
      <w:proofErr w:type="spellEnd"/>
      <w:r w:rsidR="00E947DE" w:rsidRPr="00347E4A">
        <w:rPr>
          <w:rStyle w:val="Hypertextovodkaz"/>
        </w:rPr>
        <w:t>)</w:t>
      </w:r>
    </w:p>
    <w:p w:rsidR="00E947DE" w:rsidRPr="00347E4A" w:rsidRDefault="00E947DE" w:rsidP="00E947DE">
      <w:pPr>
        <w:rPr>
          <w:rStyle w:val="Hypertextovodkaz"/>
        </w:rPr>
      </w:pPr>
      <w:proofErr w:type="gramStart"/>
      <w:r w:rsidRPr="00347E4A">
        <w:rPr>
          <w:rStyle w:val="Hypertextovodkaz"/>
        </w:rPr>
        <w:t>www</w:t>
      </w:r>
      <w:proofErr w:type="gramEnd"/>
      <w:r w:rsidRPr="00347E4A">
        <w:rPr>
          <w:rStyle w:val="Hypertextovodkaz"/>
        </w:rPr>
        <w:t>.</w:t>
      </w:r>
      <w:proofErr w:type="gramStart"/>
      <w:r w:rsidRPr="00347E4A">
        <w:rPr>
          <w:rStyle w:val="Hypertextovodkaz"/>
        </w:rPr>
        <w:t>rytmus</w:t>
      </w:r>
      <w:proofErr w:type="gramEnd"/>
      <w:r w:rsidRPr="00347E4A">
        <w:rPr>
          <w:rStyle w:val="Hypertextovodkaz"/>
        </w:rPr>
        <w:t>.org</w:t>
      </w:r>
    </w:p>
    <w:p w:rsidR="00E947DE" w:rsidRPr="00347E4A" w:rsidRDefault="00733E4F" w:rsidP="00E947DE">
      <w:pPr>
        <w:rPr>
          <w:bCs/>
        </w:rPr>
      </w:pPr>
      <w:hyperlink r:id="rId13" w:history="1">
        <w:r w:rsidR="00E947DE" w:rsidRPr="00347E4A">
          <w:rPr>
            <w:rStyle w:val="Hypertextovodkaz"/>
            <w:bCs/>
          </w:rPr>
          <w:t>www.dumrodin.cz</w:t>
        </w:r>
      </w:hyperlink>
    </w:p>
    <w:p w:rsidR="00E947DE" w:rsidRPr="00347E4A" w:rsidRDefault="00733E4F" w:rsidP="00E947DE">
      <w:pPr>
        <w:rPr>
          <w:bCs/>
        </w:rPr>
      </w:pPr>
      <w:hyperlink r:id="rId14" w:history="1">
        <w:r w:rsidR="00E947DE" w:rsidRPr="00347E4A">
          <w:rPr>
            <w:rStyle w:val="Hypertextovodkaz"/>
            <w:bCs/>
          </w:rPr>
          <w:t>www.ssfdr.cz</w:t>
        </w:r>
      </w:hyperlink>
    </w:p>
    <w:p w:rsidR="00E947DE" w:rsidRPr="00347E4A" w:rsidRDefault="00E947DE" w:rsidP="00E947DE">
      <w:pPr>
        <w:rPr>
          <w:bCs/>
        </w:rPr>
      </w:pPr>
      <w:r w:rsidRPr="00347E4A">
        <w:rPr>
          <w:bCs/>
        </w:rPr>
        <w:t>www.kocianka.cz</w:t>
      </w:r>
    </w:p>
    <w:p w:rsidR="00E947DE" w:rsidRPr="00347E4A" w:rsidRDefault="00733E4F" w:rsidP="00E947DE">
      <w:pPr>
        <w:rPr>
          <w:bCs/>
        </w:rPr>
      </w:pPr>
      <w:hyperlink r:id="rId15" w:history="1">
        <w:r w:rsidR="00E947DE" w:rsidRPr="00347E4A">
          <w:rPr>
            <w:rStyle w:val="Hypertextovodkaz"/>
            <w:bCs/>
          </w:rPr>
          <w:t>www.gemini.cz</w:t>
        </w:r>
      </w:hyperlink>
    </w:p>
    <w:p w:rsidR="00E947DE" w:rsidRPr="00347E4A" w:rsidRDefault="00733E4F" w:rsidP="00E947DE">
      <w:pPr>
        <w:rPr>
          <w:bCs/>
        </w:rPr>
      </w:pPr>
      <w:hyperlink r:id="rId16" w:history="1">
        <w:r w:rsidR="00E947DE" w:rsidRPr="00347E4A">
          <w:rPr>
            <w:rStyle w:val="Hypertextovodkaz"/>
            <w:bCs/>
          </w:rPr>
          <w:t>http://www.somspol.wz.cz/ospolecnosti.html</w:t>
        </w:r>
      </w:hyperlink>
    </w:p>
    <w:p w:rsidR="00E947DE" w:rsidRPr="00347E4A" w:rsidRDefault="00E947DE" w:rsidP="00E947DE">
      <w:pPr>
        <w:rPr>
          <w:bCs/>
        </w:rPr>
      </w:pPr>
      <w:r w:rsidRPr="00347E4A">
        <w:rPr>
          <w:bCs/>
        </w:rPr>
        <w:t>http://www.snoezelen-mse.cz/index.php/snoezelen-mse</w:t>
      </w:r>
    </w:p>
    <w:p w:rsidR="00E947DE" w:rsidRPr="00347E4A" w:rsidRDefault="00733E4F" w:rsidP="00E947DE">
      <w:pPr>
        <w:rPr>
          <w:bCs/>
          <w:i/>
        </w:rPr>
      </w:pPr>
      <w:hyperlink r:id="rId17" w:history="1">
        <w:r w:rsidR="00E947DE" w:rsidRPr="00347E4A">
          <w:rPr>
            <w:rStyle w:val="Hypertextovodkaz"/>
            <w:bCs/>
          </w:rPr>
          <w:t>http://is.muni.cz/elportal/?id=1173211</w:t>
        </w:r>
      </w:hyperlink>
      <w:r w:rsidR="00E947DE" w:rsidRPr="00347E4A">
        <w:rPr>
          <w:bCs/>
        </w:rPr>
        <w:t xml:space="preserve">    </w:t>
      </w:r>
      <w:proofErr w:type="spellStart"/>
      <w:r w:rsidR="00E947DE" w:rsidRPr="00347E4A">
        <w:rPr>
          <w:bCs/>
          <w:i/>
        </w:rPr>
        <w:t>Grafomotorika</w:t>
      </w:r>
      <w:proofErr w:type="spellEnd"/>
      <w:r w:rsidR="00E947DE" w:rsidRPr="00347E4A">
        <w:rPr>
          <w:bCs/>
          <w:i/>
        </w:rPr>
        <w:t xml:space="preserve"> a psaní u žáků s tělesným postižením</w:t>
      </w:r>
    </w:p>
    <w:p w:rsidR="00E947DE" w:rsidRPr="00347E4A" w:rsidRDefault="00E947DE" w:rsidP="00E947DE">
      <w:pPr>
        <w:rPr>
          <w:bCs/>
          <w:i/>
        </w:rPr>
      </w:pPr>
      <w:r w:rsidRPr="00347E4A">
        <w:rPr>
          <w:bCs/>
        </w:rPr>
        <w:t xml:space="preserve">http://is.muni.cz/elportal/: </w:t>
      </w:r>
      <w:r w:rsidRPr="00347E4A">
        <w:rPr>
          <w:bCs/>
          <w:i/>
        </w:rPr>
        <w:t>Podpora rozvoje hybnosti osob s tělesným postižením</w:t>
      </w:r>
    </w:p>
    <w:p w:rsidR="00E947DE" w:rsidRDefault="00E947DE" w:rsidP="00E947DE">
      <w:pPr>
        <w:rPr>
          <w:b/>
          <w:bCs/>
        </w:rPr>
      </w:pPr>
      <w:r w:rsidRPr="00347E4A">
        <w:rPr>
          <w:b/>
          <w:bCs/>
        </w:rPr>
        <w:t>legislativa:</w:t>
      </w:r>
    </w:p>
    <w:p w:rsidR="000471FF" w:rsidRPr="00347E4A" w:rsidRDefault="000471FF" w:rsidP="00E947DE">
      <w:pPr>
        <w:rPr>
          <w:b/>
          <w:bCs/>
        </w:rPr>
      </w:pPr>
      <w:r>
        <w:rPr>
          <w:b/>
          <w:bCs/>
        </w:rPr>
        <w:t xml:space="preserve">561/2004 – novela – 82/2015, vyhláška 116/2011 – změna </w:t>
      </w:r>
      <w:proofErr w:type="spellStart"/>
      <w:r>
        <w:rPr>
          <w:b/>
          <w:bCs/>
        </w:rPr>
        <w:t>vyhl</w:t>
      </w:r>
      <w:proofErr w:type="spellEnd"/>
      <w:r>
        <w:rPr>
          <w:b/>
          <w:bCs/>
        </w:rPr>
        <w:t xml:space="preserve">. 72/2005, 256/2012 – 48/2005, 147/2011 – 73/2005 ---- </w:t>
      </w:r>
      <w:r w:rsidRPr="00EF6ECD">
        <w:rPr>
          <w:b/>
          <w:bCs/>
          <w:highlight w:val="yellow"/>
        </w:rPr>
        <w:t>27/2016</w:t>
      </w:r>
    </w:p>
    <w:p w:rsidR="00E947DE" w:rsidRPr="00347E4A" w:rsidRDefault="00E947DE" w:rsidP="00E947DE">
      <w:pPr>
        <w:rPr>
          <w:bCs/>
          <w:highlight w:val="yellow"/>
        </w:rPr>
      </w:pPr>
      <w:r w:rsidRPr="00347E4A">
        <w:rPr>
          <w:bCs/>
          <w:highlight w:val="yellow"/>
        </w:rPr>
        <w:t>vyhlášky: 72/2005 a 72/2005 a jejich novely 147/2011 a 116/2011 a 103/2014.</w:t>
      </w:r>
    </w:p>
    <w:p w:rsidR="00E947DE" w:rsidRPr="00347E4A" w:rsidRDefault="00E947DE" w:rsidP="00E947DE">
      <w:pPr>
        <w:rPr>
          <w:bCs/>
          <w:highlight w:val="yellow"/>
        </w:rPr>
      </w:pPr>
      <w:r w:rsidRPr="00347E4A">
        <w:rPr>
          <w:bCs/>
          <w:highlight w:val="yellow"/>
        </w:rPr>
        <w:t>Zákon 108/2005 a vyhláška 505/2006</w:t>
      </w:r>
    </w:p>
    <w:p w:rsidR="00E947DE" w:rsidRDefault="00E947DE" w:rsidP="00E947DE">
      <w:pPr>
        <w:rPr>
          <w:bCs/>
        </w:rPr>
      </w:pPr>
      <w:r w:rsidRPr="00347E4A">
        <w:rPr>
          <w:bCs/>
          <w:highlight w:val="yellow"/>
        </w:rPr>
        <w:t xml:space="preserve">Nejlépe vyhledat na </w:t>
      </w:r>
      <w:hyperlink r:id="rId18" w:history="1">
        <w:r w:rsidRPr="00347E4A">
          <w:rPr>
            <w:rStyle w:val="Hypertextovodkaz"/>
            <w:bCs/>
            <w:highlight w:val="yellow"/>
          </w:rPr>
          <w:t>www.zakonyprolidi.cz</w:t>
        </w:r>
      </w:hyperlink>
      <w:r w:rsidRPr="00347E4A">
        <w:rPr>
          <w:bCs/>
          <w:highlight w:val="yellow"/>
        </w:rPr>
        <w:t xml:space="preserve"> (pouze doporučení)</w:t>
      </w:r>
    </w:p>
    <w:p w:rsidR="00EB62FB" w:rsidRPr="00347E4A" w:rsidRDefault="00EB62FB" w:rsidP="00E947DE">
      <w:pPr>
        <w:rPr>
          <w:bCs/>
        </w:rPr>
      </w:pPr>
      <w:r w:rsidRPr="00EB62FB">
        <w:rPr>
          <w:bCs/>
        </w:rPr>
        <w:t>http://www.msmt.cz/dokumenty-3/vyhlaska-c-27-2016-sb-o-vzdelavani-zaku-se-specialnimi-2</w:t>
      </w:r>
    </w:p>
    <w:p w:rsidR="00E947DE" w:rsidRPr="00347E4A" w:rsidRDefault="00E947DE" w:rsidP="00E947DE">
      <w:pPr>
        <w:rPr>
          <w:bCs/>
        </w:rPr>
      </w:pPr>
      <w:r w:rsidRPr="00347E4A">
        <w:rPr>
          <w:bCs/>
        </w:rPr>
        <w:t>Legislativu pro tento semestr s otazníkem – prosím, soustřeďte se hlavně na náplň činnosti SPC – zaměření na děti s tělesným postižením:</w:t>
      </w:r>
    </w:p>
    <w:p w:rsidR="00E947DE" w:rsidRPr="00347E4A" w:rsidRDefault="00E947DE" w:rsidP="00E947DE">
      <w:pPr>
        <w:pStyle w:val="Nadpis3"/>
        <w:rPr>
          <w:rFonts w:asciiTheme="minorHAnsi" w:hAnsiTheme="minorHAnsi"/>
          <w:color w:val="08A8F8"/>
          <w:sz w:val="22"/>
          <w:szCs w:val="22"/>
        </w:rPr>
      </w:pPr>
      <w:r w:rsidRPr="00347E4A">
        <w:rPr>
          <w:rFonts w:asciiTheme="minorHAnsi" w:hAnsiTheme="minorHAnsi"/>
          <w:color w:val="08A8F8"/>
          <w:sz w:val="22"/>
          <w:szCs w:val="22"/>
        </w:rPr>
        <w:t>Centrum</w:t>
      </w:r>
    </w:p>
    <w:p w:rsidR="00E947DE" w:rsidRPr="00347E4A" w:rsidRDefault="00E947DE" w:rsidP="00E947DE">
      <w:pPr>
        <w:jc w:val="both"/>
        <w:rPr>
          <w:color w:val="000000"/>
        </w:rPr>
      </w:pPr>
      <w:r w:rsidRPr="00347E4A">
        <w:rPr>
          <w:rStyle w:val="PromnnHTML"/>
          <w:color w:val="000000"/>
        </w:rPr>
        <w:t>(1)</w:t>
      </w:r>
      <w:r w:rsidRPr="00347E4A">
        <w:rPr>
          <w:color w:val="000000"/>
        </w:rPr>
        <w:t xml:space="preserve"> Centrum poskytuje poradenské služby při výchově a vzdělávání žáků se zdravotním postižením, jakož i dětí s hlubokým mentálním postižením, v odůvodněných případech, zejména v pochybnostech, zda se jedná o žáka se zdravotním postižením nebo zdravotním znevýhodněním, také při výchově a vzdělávání žáků se zdravotním znevýhodněním. Jedno centrum poskytuje poradenské služby podle věty první v rozsahu odpovídajícím jednomu nebo více druhům zdravotního postižení podle části II bodů 1 až 8 přílohy č. 2 k této vyhlášce.</w:t>
      </w:r>
    </w:p>
    <w:p w:rsidR="00E947DE" w:rsidRPr="00347E4A" w:rsidRDefault="00E947DE" w:rsidP="00E947DE">
      <w:pPr>
        <w:jc w:val="both"/>
        <w:rPr>
          <w:color w:val="000000"/>
        </w:rPr>
      </w:pPr>
      <w:r w:rsidRPr="00347E4A">
        <w:rPr>
          <w:rStyle w:val="PromnnHTML"/>
          <w:color w:val="000000"/>
        </w:rPr>
        <w:t>(2)</w:t>
      </w:r>
      <w:r w:rsidRPr="00347E4A">
        <w:rPr>
          <w:color w:val="000000"/>
        </w:rPr>
        <w:t xml:space="preserve"> Žákům základních škol speciálních a školských zařízení jsou poradenské služby centra poskytovány pouze v rámci diagnostiky a kontrolní diagnostiky, v odůvodněných případech i v rámci speciální individuální nebo skupinové péče, kterou nezajišťuje škola nebo školské zařízení, kde je žák zařazen.</w:t>
      </w:r>
    </w:p>
    <w:p w:rsidR="00E947DE" w:rsidRPr="00347E4A" w:rsidRDefault="00E947DE" w:rsidP="00E947DE">
      <w:pPr>
        <w:jc w:val="both"/>
        <w:rPr>
          <w:color w:val="000000"/>
        </w:rPr>
      </w:pPr>
      <w:r w:rsidRPr="00347E4A">
        <w:rPr>
          <w:rStyle w:val="PromnnHTML"/>
          <w:color w:val="000000"/>
        </w:rPr>
        <w:lastRenderedPageBreak/>
        <w:t>(3)</w:t>
      </w:r>
      <w:r w:rsidRPr="00347E4A">
        <w:rPr>
          <w:color w:val="000000"/>
        </w:rPr>
        <w:t xml:space="preserve"> Činnost centra se uskutečňuje ambulantně na pracovišti centra a návštěvami pedagogických pracovníků centra ve školách a školských zařízeních, případně v rodinách, v zařízeních pečujících o žáky se zdravotním postižením.</w:t>
      </w:r>
    </w:p>
    <w:p w:rsidR="00E947DE" w:rsidRPr="00347E4A" w:rsidRDefault="00E947DE" w:rsidP="00E947DE">
      <w:pPr>
        <w:jc w:val="both"/>
        <w:rPr>
          <w:color w:val="000000"/>
        </w:rPr>
      </w:pPr>
      <w:r w:rsidRPr="00347E4A">
        <w:rPr>
          <w:rStyle w:val="PromnnHTML"/>
          <w:color w:val="000000"/>
        </w:rPr>
        <w:t>(4)</w:t>
      </w:r>
      <w:r w:rsidRPr="00347E4A">
        <w:rPr>
          <w:color w:val="000000"/>
        </w:rPr>
        <w:t xml:space="preserve"> Centrum:</w:t>
      </w:r>
    </w:p>
    <w:p w:rsidR="00E947DE" w:rsidRPr="00347E4A" w:rsidRDefault="00E947DE" w:rsidP="00E947DE">
      <w:pPr>
        <w:jc w:val="both"/>
        <w:rPr>
          <w:color w:val="000000"/>
        </w:rPr>
      </w:pPr>
      <w:r w:rsidRPr="00347E4A">
        <w:rPr>
          <w:rStyle w:val="PromnnHTML"/>
          <w:color w:val="000000"/>
        </w:rPr>
        <w:t>a)</w:t>
      </w:r>
      <w:r w:rsidRPr="00347E4A">
        <w:rPr>
          <w:color w:val="000000"/>
        </w:rPr>
        <w:t xml:space="preserve"> zjišťuje speciální připravenost žáků se zdravotním postižením na povinnou školní docházku a speciální vzdělávací potřeby žáků se zdravotním postižením a žáků se zdravotním znevýhodněním, zpracovává odborné podklady pro integraci těchto žáků a pro jejich zařazení a přeřazení do škol a školských zařízení a pro další vzdělávací opatření, připravuje posudky pro účely uzpůsobení maturitní zkoušky a jednotlivé zkoušky, která svým obsahem a formou odpovídá zkoušce maturitní zkoušky, u žáků a uchazečů se zdravotním postižením</w:t>
      </w:r>
      <w:hyperlink r:id="rId19" w:anchor="f4202385" w:history="1">
        <w:r w:rsidRPr="00347E4A">
          <w:rPr>
            <w:rStyle w:val="Hypertextovodkaz"/>
            <w:b/>
            <w:bCs/>
            <w:vertAlign w:val="superscript"/>
          </w:rPr>
          <w:t>3</w:t>
        </w:r>
        <w:r w:rsidRPr="00347E4A">
          <w:rPr>
            <w:rStyle w:val="Hypertextovodkaz"/>
            <w:b/>
            <w:bCs/>
          </w:rPr>
          <w:t>)</w:t>
        </w:r>
      </w:hyperlink>
      <w:r w:rsidRPr="00347E4A">
        <w:rPr>
          <w:color w:val="000000"/>
        </w:rPr>
        <w:t>,</w:t>
      </w:r>
    </w:p>
    <w:p w:rsidR="00E947DE" w:rsidRPr="00347E4A" w:rsidRDefault="00E947DE" w:rsidP="00E947DE">
      <w:pPr>
        <w:jc w:val="both"/>
        <w:rPr>
          <w:color w:val="000000"/>
        </w:rPr>
      </w:pPr>
      <w:r w:rsidRPr="00347E4A">
        <w:rPr>
          <w:rStyle w:val="PromnnHTML"/>
          <w:color w:val="000000"/>
        </w:rPr>
        <w:t>b)</w:t>
      </w:r>
      <w:r w:rsidRPr="00347E4A">
        <w:rPr>
          <w:color w:val="000000"/>
        </w:rPr>
        <w:t xml:space="preserve"> zajišťuje speciálně pedagogickou péči a speciálně pedagogické vzdělávání pro žáky se zdravotním postižením a žáky se zdravotním znevýhodněním, kteří jsou integrováni nebo kterým je stanoven jiný způsob plnění povinné školní docházky</w:t>
      </w:r>
      <w:hyperlink r:id="rId20" w:anchor="f2903728" w:history="1">
        <w:r w:rsidRPr="00347E4A">
          <w:rPr>
            <w:rStyle w:val="Hypertextovodkaz"/>
            <w:b/>
            <w:bCs/>
            <w:vertAlign w:val="superscript"/>
          </w:rPr>
          <w:t>2</w:t>
        </w:r>
        <w:r w:rsidRPr="00347E4A">
          <w:rPr>
            <w:rStyle w:val="Hypertextovodkaz"/>
            <w:b/>
            <w:bCs/>
          </w:rPr>
          <w:t>)</w:t>
        </w:r>
      </w:hyperlink>
      <w:r w:rsidRPr="00347E4A">
        <w:rPr>
          <w:color w:val="000000"/>
        </w:rPr>
        <w:t>,</w:t>
      </w:r>
    </w:p>
    <w:p w:rsidR="00E947DE" w:rsidRPr="00347E4A" w:rsidRDefault="00E947DE" w:rsidP="00E947DE">
      <w:pPr>
        <w:jc w:val="both"/>
        <w:rPr>
          <w:color w:val="000000"/>
        </w:rPr>
      </w:pPr>
      <w:r w:rsidRPr="00347E4A">
        <w:rPr>
          <w:rStyle w:val="PromnnHTML"/>
          <w:color w:val="000000"/>
        </w:rPr>
        <w:t>c)</w:t>
      </w:r>
      <w:r w:rsidRPr="00347E4A">
        <w:rPr>
          <w:color w:val="000000"/>
        </w:rPr>
        <w:t xml:space="preserve"> vykonává speciálně pedagogickou a psychologickou diagnostiku a poskytuje poradenské služby se zaměřením na pomoc při řešení problémů ve vzdělávání, v psychickém a sociálním vývoji žáků se zdravotním postižením a žáků se zdravotním znevýhodněním, na zjištění individuálních předpokladů a vytváření podmínek pro uplatňování a rozvíjení schopností, nadání a na začleňování do společnosti,</w:t>
      </w:r>
    </w:p>
    <w:p w:rsidR="00E947DE" w:rsidRPr="00347E4A" w:rsidRDefault="00E947DE" w:rsidP="00E947DE">
      <w:pPr>
        <w:jc w:val="both"/>
        <w:rPr>
          <w:color w:val="000000"/>
        </w:rPr>
      </w:pPr>
      <w:r w:rsidRPr="00347E4A">
        <w:rPr>
          <w:rStyle w:val="PromnnHTML"/>
          <w:color w:val="000000"/>
        </w:rPr>
        <w:t>d)</w:t>
      </w:r>
      <w:r w:rsidRPr="00347E4A">
        <w:rPr>
          <w:color w:val="000000"/>
        </w:rPr>
        <w:t xml:space="preserve"> poskytuje pedagogickým pracovníkům a zákonným zástupcům poradenství v oblasti vzdělávání žáků se zdravotním postižením, případně také se zdravotním znevýhodněním,</w:t>
      </w:r>
    </w:p>
    <w:p w:rsidR="00E947DE" w:rsidRPr="00347E4A" w:rsidRDefault="00E947DE" w:rsidP="00E947DE">
      <w:pPr>
        <w:jc w:val="both"/>
        <w:rPr>
          <w:color w:val="000000"/>
        </w:rPr>
      </w:pPr>
      <w:r w:rsidRPr="00347E4A">
        <w:rPr>
          <w:rStyle w:val="PromnnHTML"/>
          <w:color w:val="000000"/>
        </w:rPr>
        <w:t>e)</w:t>
      </w:r>
      <w:r w:rsidRPr="00347E4A">
        <w:rPr>
          <w:color w:val="000000"/>
        </w:rPr>
        <w:t xml:space="preserve"> poskytuje metodickou podporu škole.</w:t>
      </w:r>
    </w:p>
    <w:p w:rsidR="00E947DE" w:rsidRPr="00347E4A" w:rsidRDefault="00E947DE" w:rsidP="00E947DE">
      <w:pPr>
        <w:rPr>
          <w:bCs/>
        </w:rPr>
      </w:pPr>
    </w:p>
    <w:p w:rsidR="00E947DE" w:rsidRPr="00E947DE" w:rsidRDefault="00E947DE" w:rsidP="00E947DE">
      <w:pPr>
        <w:spacing w:before="60" w:after="60" w:line="330" w:lineRule="atLeast"/>
        <w:outlineLvl w:val="2"/>
        <w:rPr>
          <w:rFonts w:eastAsia="Times New Roman" w:cs="Times New Roman"/>
          <w:b/>
          <w:bCs/>
          <w:color w:val="08A8F8"/>
          <w:lang w:eastAsia="cs-CZ"/>
        </w:rPr>
      </w:pPr>
      <w:r w:rsidRPr="00E947DE">
        <w:rPr>
          <w:rFonts w:eastAsia="Times New Roman" w:cs="Times New Roman"/>
          <w:b/>
          <w:bCs/>
          <w:color w:val="08A8F8"/>
          <w:lang w:eastAsia="cs-CZ"/>
        </w:rPr>
        <w:t>Standardní činnosti center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I. Standardní činnosti společné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1) Vyhledávání žáků se zdravotním postižením.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2) Komplexní diagnostika žáka (speciálně pedagogická a psychologická).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3) Tvorba plánu péče o žáka (strategie komplexní podpory žáka, pedagogicko-psychologické vedení apod.).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4) Přímá práce s žákem (individuální a skupinová).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 xml:space="preserve">5) </w:t>
      </w:r>
      <w:proofErr w:type="spellStart"/>
      <w:r w:rsidRPr="00E947DE">
        <w:rPr>
          <w:rFonts w:eastAsia="Times New Roman" w:cs="Times New Roman"/>
          <w:color w:val="000000"/>
          <w:lang w:eastAsia="cs-CZ"/>
        </w:rPr>
        <w:t>Vč</w:t>
      </w:r>
      <w:proofErr w:type="spellEnd"/>
      <w:r w:rsidRPr="00E947DE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E947DE">
        <w:rPr>
          <w:rFonts w:eastAsia="Times New Roman" w:cs="Times New Roman"/>
          <w:color w:val="000000"/>
          <w:lang w:eastAsia="cs-CZ"/>
        </w:rPr>
        <w:t>asná</w:t>
      </w:r>
      <w:proofErr w:type="spellEnd"/>
      <w:r w:rsidRPr="00E947DE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E947DE">
        <w:rPr>
          <w:rFonts w:eastAsia="Times New Roman" w:cs="Times New Roman"/>
          <w:color w:val="000000"/>
          <w:lang w:eastAsia="cs-CZ"/>
        </w:rPr>
        <w:t>intervenc</w:t>
      </w:r>
      <w:proofErr w:type="spellEnd"/>
      <w:r w:rsidRPr="00E947DE">
        <w:rPr>
          <w:rFonts w:eastAsia="Times New Roman" w:cs="Times New Roman"/>
          <w:color w:val="000000"/>
          <w:lang w:eastAsia="cs-CZ"/>
        </w:rPr>
        <w:t xml:space="preserve"> e.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6) Konzultace pro zákonné zástupce, pedagogické pracovníky, školy a školská zařízení.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7) Sociálně právní poradenství (sociální dávky, příspěvky apod.).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8) Krizová intervence.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9) Metodická činnost pro zákonné zástupce, pedagogy (podpora při tvorbě individuálního vzdělávacího plánu).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10) Kariérové poradenství pro žáky se zdravotním postižením.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11) Zapůjčování odborné literatury.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12) Zapůjčování rehabilitačních a kompenzačních pomůcek podle potřeb žáků.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13) Ucelená rehabilitace pedagogicko-psychologickými prostředky.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14) Pomoc při integraci žáků se zdravotním postižením do mateřských, základních a středních škol, instruktáž a úprava prostředí.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 xml:space="preserve">15) Všestranná podpora optimálního psychomotorického a sociálního vývoje žáků se zdravotním postižením v duchu tzv. ucelené rehabilitace (využívání prostředků </w:t>
      </w:r>
      <w:proofErr w:type="spellStart"/>
      <w:r w:rsidRPr="00E947DE">
        <w:rPr>
          <w:rFonts w:eastAsia="Times New Roman" w:cs="Times New Roman"/>
          <w:color w:val="000000"/>
          <w:lang w:eastAsia="cs-CZ"/>
        </w:rPr>
        <w:t>pedagogicko</w:t>
      </w:r>
      <w:proofErr w:type="spellEnd"/>
      <w:r w:rsidRPr="00E947DE">
        <w:rPr>
          <w:rFonts w:eastAsia="Times New Roman" w:cs="Times New Roman"/>
          <w:color w:val="000000"/>
          <w:lang w:eastAsia="cs-CZ"/>
        </w:rPr>
        <w:t xml:space="preserve"> psychologických, </w:t>
      </w:r>
      <w:r w:rsidRPr="00E947DE">
        <w:rPr>
          <w:rFonts w:eastAsia="Times New Roman" w:cs="Times New Roman"/>
          <w:color w:val="000000"/>
          <w:lang w:eastAsia="cs-CZ"/>
        </w:rPr>
        <w:lastRenderedPageBreak/>
        <w:t>léčebných, sociálních a pracovních), tj. zajištění komplexní péče zaměřené nejen na žáka s postižením, ale na celou jeho rodinu.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16) Vedení dokumentace centra a příprava dokumentů pro správní řízení.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17) Koordinace činností s poradenskými pracovníky škol, s poradnami a středisky výchovné péče.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18) Zpracování návrhů k zařazení do režimu vzdělávání žáků se speciálními vzdělávacími potřebami.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19) Zpracování návrhů individuálních vzdělávacích plánů.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20) Tvorba, návrhy a nabídka speciálních pomůcek podle individuálních potřeb žáků.</w:t>
      </w:r>
    </w:p>
    <w:p w:rsidR="00E947DE" w:rsidRPr="00347E4A" w:rsidRDefault="00E947DE" w:rsidP="00E947DE">
      <w:pPr>
        <w:rPr>
          <w:bCs/>
        </w:rPr>
      </w:pP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cs-CZ"/>
        </w:rPr>
      </w:pPr>
      <w:r w:rsidRPr="00E947DE">
        <w:rPr>
          <w:rFonts w:eastAsia="Times New Roman" w:cs="Times New Roman"/>
          <w:b/>
          <w:color w:val="000000"/>
          <w:lang w:eastAsia="cs-CZ"/>
        </w:rPr>
        <w:t>Centrum poskytující služby žákům s tělesným postižením, jejich zákonným zástupcům, školám a školským zařízením vzdělávajícím tyto žáky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a) budování a rozvoj komunikativních, lokomočních, manipulačních a dalších dovedností žáků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 xml:space="preserve">b) vývojový </w:t>
      </w:r>
      <w:proofErr w:type="spellStart"/>
      <w:r w:rsidRPr="00E947DE">
        <w:rPr>
          <w:rFonts w:eastAsia="Times New Roman" w:cs="Times New Roman"/>
          <w:color w:val="000000"/>
          <w:lang w:eastAsia="cs-CZ"/>
        </w:rPr>
        <w:t>screening</w:t>
      </w:r>
      <w:proofErr w:type="spellEnd"/>
      <w:r w:rsidRPr="00E947DE">
        <w:rPr>
          <w:rFonts w:eastAsia="Times New Roman" w:cs="Times New Roman"/>
          <w:color w:val="000000"/>
          <w:lang w:eastAsia="cs-CZ"/>
        </w:rPr>
        <w:t xml:space="preserve">, diagnostika zrání centrálního nervového systému, včasná diagnostika organického poškození centrálního nervového systému u dětí raného věku, využití metodiky Walter </w:t>
      </w:r>
      <w:proofErr w:type="spellStart"/>
      <w:r w:rsidRPr="00E947DE">
        <w:rPr>
          <w:rFonts w:eastAsia="Times New Roman" w:cs="Times New Roman"/>
          <w:color w:val="000000"/>
          <w:lang w:eastAsia="cs-CZ"/>
        </w:rPr>
        <w:t>Strassmeier</w:t>
      </w:r>
      <w:proofErr w:type="spellEnd"/>
      <w:r w:rsidRPr="00E947DE">
        <w:rPr>
          <w:rFonts w:eastAsia="Times New Roman" w:cs="Times New Roman"/>
          <w:color w:val="000000"/>
          <w:lang w:eastAsia="cs-CZ"/>
        </w:rPr>
        <w:t xml:space="preserve">, </w:t>
      </w:r>
      <w:proofErr w:type="spellStart"/>
      <w:r w:rsidRPr="00E947DE">
        <w:rPr>
          <w:rFonts w:eastAsia="Times New Roman" w:cs="Times New Roman"/>
          <w:color w:val="000000"/>
          <w:lang w:eastAsia="cs-CZ"/>
        </w:rPr>
        <w:t>Portage</w:t>
      </w:r>
      <w:proofErr w:type="spellEnd"/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c) školní věk - metodika nácviku čtení a psaní (</w:t>
      </w:r>
      <w:proofErr w:type="spellStart"/>
      <w:r w:rsidRPr="00E947DE">
        <w:rPr>
          <w:rFonts w:eastAsia="Times New Roman" w:cs="Times New Roman"/>
          <w:color w:val="000000"/>
          <w:lang w:eastAsia="cs-CZ"/>
        </w:rPr>
        <w:t>grafomotorika</w:t>
      </w:r>
      <w:proofErr w:type="spellEnd"/>
      <w:r w:rsidRPr="00E947DE">
        <w:rPr>
          <w:rFonts w:eastAsia="Times New Roman" w:cs="Times New Roman"/>
          <w:color w:val="000000"/>
          <w:lang w:eastAsia="cs-CZ"/>
        </w:rPr>
        <w:t xml:space="preserve"> po obsahové a technické stránce, specifické metodiky nácviku psaní a čtení, alternativních metod čtení, atp.)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d) speciální nácvik práce s počítačem jako prostředkem komunikace a získávání informací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 xml:space="preserve">e) logopedická péče (využití speciálních metod, zejména augmentativní a alternativní komunikace, </w:t>
      </w:r>
      <w:proofErr w:type="spellStart"/>
      <w:r w:rsidRPr="00E947DE">
        <w:rPr>
          <w:rFonts w:eastAsia="Times New Roman" w:cs="Times New Roman"/>
          <w:color w:val="000000"/>
          <w:lang w:eastAsia="cs-CZ"/>
        </w:rPr>
        <w:t>makaton</w:t>
      </w:r>
      <w:proofErr w:type="spellEnd"/>
      <w:r w:rsidRPr="00E947DE">
        <w:rPr>
          <w:rFonts w:eastAsia="Times New Roman" w:cs="Times New Roman"/>
          <w:color w:val="000000"/>
          <w:lang w:eastAsia="cs-CZ"/>
        </w:rPr>
        <w:t>, znak do řeči, sociální čtení)</w:t>
      </w:r>
    </w:p>
    <w:p w:rsidR="00E947DE" w:rsidRPr="00E947DE" w:rsidRDefault="00E947DE" w:rsidP="00E947DE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E947DE">
        <w:rPr>
          <w:rFonts w:eastAsia="Times New Roman" w:cs="Times New Roman"/>
          <w:color w:val="000000"/>
          <w:lang w:eastAsia="cs-CZ"/>
        </w:rPr>
        <w:t>f) využití některých specifických forem terapie, jako je např. arteterapie, muzikoterapie</w:t>
      </w:r>
    </w:p>
    <w:p w:rsidR="00E947DE" w:rsidRPr="00347E4A" w:rsidRDefault="00E947DE" w:rsidP="00E947DE">
      <w:pPr>
        <w:rPr>
          <w:bCs/>
        </w:rPr>
      </w:pPr>
    </w:p>
    <w:p w:rsidR="00135968" w:rsidRPr="00347E4A" w:rsidRDefault="00135968" w:rsidP="003945E3"/>
    <w:sectPr w:rsidR="00135968" w:rsidRPr="00347E4A" w:rsidSect="000E3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72B"/>
    <w:multiLevelType w:val="hybridMultilevel"/>
    <w:tmpl w:val="FE4A206C"/>
    <w:lvl w:ilvl="0" w:tplc="101691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62F4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AECE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A38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44A0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66F6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1E57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A43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F4C5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7129D"/>
    <w:multiLevelType w:val="hybridMultilevel"/>
    <w:tmpl w:val="7116B4CA"/>
    <w:lvl w:ilvl="0" w:tplc="6130F29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DE7AD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6EFEC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82DE6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BCF6F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5693D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94BD2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74A32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74904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4822528"/>
    <w:multiLevelType w:val="hybridMultilevel"/>
    <w:tmpl w:val="37040634"/>
    <w:lvl w:ilvl="0" w:tplc="617E8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08D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1ED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82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EC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AB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22C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E29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85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5E26EA7"/>
    <w:multiLevelType w:val="hybridMultilevel"/>
    <w:tmpl w:val="7A5EFC60"/>
    <w:lvl w:ilvl="0" w:tplc="795A14F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CE6FA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D2145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813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827F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CE6B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30B9D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06370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8A3B7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0F329E"/>
    <w:multiLevelType w:val="hybridMultilevel"/>
    <w:tmpl w:val="13CCD862"/>
    <w:lvl w:ilvl="0" w:tplc="B6D234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34233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44E7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3837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6062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A273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2A4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005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6469A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1F1E6C"/>
    <w:multiLevelType w:val="hybridMultilevel"/>
    <w:tmpl w:val="B98222E0"/>
    <w:lvl w:ilvl="0" w:tplc="496061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E6EDD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10708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4E8EB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7CAD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064D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CCD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60BD0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04E3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BD4A58"/>
    <w:multiLevelType w:val="hybridMultilevel"/>
    <w:tmpl w:val="9B8CF274"/>
    <w:lvl w:ilvl="0" w:tplc="E73C7F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68E4E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0511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0680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1287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844C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9263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0604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EF69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C20EF9"/>
    <w:multiLevelType w:val="hybridMultilevel"/>
    <w:tmpl w:val="46A0E2CE"/>
    <w:lvl w:ilvl="0" w:tplc="9CC26F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E42F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6AEC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F81D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4AC2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FA05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BE90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EE86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52CA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0B347212"/>
    <w:multiLevelType w:val="hybridMultilevel"/>
    <w:tmpl w:val="FB08E65E"/>
    <w:lvl w:ilvl="0" w:tplc="51CA0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380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08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40B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FA7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A8B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8E6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EF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42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0B673240"/>
    <w:multiLevelType w:val="hybridMultilevel"/>
    <w:tmpl w:val="EED4BDF8"/>
    <w:lvl w:ilvl="0" w:tplc="72B64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A22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AC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07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3A5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58B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AA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8C8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4E7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0C2214DC"/>
    <w:multiLevelType w:val="hybridMultilevel"/>
    <w:tmpl w:val="EE7A5026"/>
    <w:lvl w:ilvl="0" w:tplc="2DD813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7415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A218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EA54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8E23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ABD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76DC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2693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9413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0C292320"/>
    <w:multiLevelType w:val="hybridMultilevel"/>
    <w:tmpl w:val="5938241E"/>
    <w:lvl w:ilvl="0" w:tplc="D82CB81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7E923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52CD1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3849E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AAD3B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B2533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3C28E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62BB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D0640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0E5F7FC5"/>
    <w:multiLevelType w:val="hybridMultilevel"/>
    <w:tmpl w:val="FFEA72F6"/>
    <w:lvl w:ilvl="0" w:tplc="A0BA8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806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567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42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2B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0B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F68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B4E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83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0F1F459C"/>
    <w:multiLevelType w:val="hybridMultilevel"/>
    <w:tmpl w:val="51F482BA"/>
    <w:lvl w:ilvl="0" w:tplc="7CB22B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A000A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18956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6A1E2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AA109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D6413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3E505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9CCA3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AC7F9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741882"/>
    <w:multiLevelType w:val="hybridMultilevel"/>
    <w:tmpl w:val="D5FA7D08"/>
    <w:lvl w:ilvl="0" w:tplc="359063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76B9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A032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7C71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941A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78B1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E4D8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06B0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B43C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10456C9E"/>
    <w:multiLevelType w:val="hybridMultilevel"/>
    <w:tmpl w:val="722471D4"/>
    <w:lvl w:ilvl="0" w:tplc="4E081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0E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B45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C0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00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82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0C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00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BA7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12515134"/>
    <w:multiLevelType w:val="hybridMultilevel"/>
    <w:tmpl w:val="136A14BC"/>
    <w:lvl w:ilvl="0" w:tplc="BE0A4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23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76B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C8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E6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2C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F42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D83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26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133D400C"/>
    <w:multiLevelType w:val="hybridMultilevel"/>
    <w:tmpl w:val="8E3AECAA"/>
    <w:lvl w:ilvl="0" w:tplc="E2E61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07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F22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E3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4C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367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A0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63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6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15896A11"/>
    <w:multiLevelType w:val="hybridMultilevel"/>
    <w:tmpl w:val="D33AEDBE"/>
    <w:lvl w:ilvl="0" w:tplc="2890931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C8E92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7A9D0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068A4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F8A77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F839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388B4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74B24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E24DA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162B1E39"/>
    <w:multiLevelType w:val="hybridMultilevel"/>
    <w:tmpl w:val="70D86AAE"/>
    <w:lvl w:ilvl="0" w:tplc="0C86F2C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70F4B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BC71C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C0E1F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464F4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1245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AEE06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3A3F3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7020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1662653F"/>
    <w:multiLevelType w:val="hybridMultilevel"/>
    <w:tmpl w:val="FB4EA862"/>
    <w:lvl w:ilvl="0" w:tplc="30467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46E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C63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AC6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5C0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C0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E5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30B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7C2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17E97725"/>
    <w:multiLevelType w:val="hybridMultilevel"/>
    <w:tmpl w:val="3D9AC450"/>
    <w:lvl w:ilvl="0" w:tplc="D39EF3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26FE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38C2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584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6E48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F68E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0A72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4CC8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CA0D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19306975"/>
    <w:multiLevelType w:val="hybridMultilevel"/>
    <w:tmpl w:val="DA660BF6"/>
    <w:lvl w:ilvl="0" w:tplc="5636CC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5CAC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80BC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E86F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ECB4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741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7E10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C7E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5AFD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198A794E"/>
    <w:multiLevelType w:val="hybridMultilevel"/>
    <w:tmpl w:val="0D46757C"/>
    <w:lvl w:ilvl="0" w:tplc="97D66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664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45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D0E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B8A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EE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C7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E2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947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1A514A02"/>
    <w:multiLevelType w:val="hybridMultilevel"/>
    <w:tmpl w:val="F57AD052"/>
    <w:lvl w:ilvl="0" w:tplc="863C1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E2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CE9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C2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CF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25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7A1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74B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03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1C983BAC"/>
    <w:multiLevelType w:val="hybridMultilevel"/>
    <w:tmpl w:val="CD469CE6"/>
    <w:lvl w:ilvl="0" w:tplc="8BCA6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7A3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6A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260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0E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C21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8C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B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786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1D9A527B"/>
    <w:multiLevelType w:val="hybridMultilevel"/>
    <w:tmpl w:val="EC007DF2"/>
    <w:lvl w:ilvl="0" w:tplc="15BAFC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C676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282C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5AE5A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F4078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4CF2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FADC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265B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748A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E525513"/>
    <w:multiLevelType w:val="hybridMultilevel"/>
    <w:tmpl w:val="EB8E3EC0"/>
    <w:lvl w:ilvl="0" w:tplc="BADC3D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521B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1A99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2818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FCCE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FC27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1CA8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06B2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DA61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1EA55E54"/>
    <w:multiLevelType w:val="hybridMultilevel"/>
    <w:tmpl w:val="0AE8DB42"/>
    <w:lvl w:ilvl="0" w:tplc="2A123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18A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B09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A81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C5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A24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AE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4C8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40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1F36160B"/>
    <w:multiLevelType w:val="hybridMultilevel"/>
    <w:tmpl w:val="8FB6DBF2"/>
    <w:lvl w:ilvl="0" w:tplc="4FCA4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366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E8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0A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8AF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01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2C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C9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2EA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24F34115"/>
    <w:multiLevelType w:val="hybridMultilevel"/>
    <w:tmpl w:val="E5DCBB44"/>
    <w:lvl w:ilvl="0" w:tplc="8F345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720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81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46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EE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604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9A3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CC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4E4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25D10B91"/>
    <w:multiLevelType w:val="hybridMultilevel"/>
    <w:tmpl w:val="B0DA4C6C"/>
    <w:lvl w:ilvl="0" w:tplc="5D6EB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0F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42B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C62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C85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689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80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0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8C7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26360CBA"/>
    <w:multiLevelType w:val="hybridMultilevel"/>
    <w:tmpl w:val="CD9A21F8"/>
    <w:lvl w:ilvl="0" w:tplc="85D83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A23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AD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4E4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4CC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24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66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8E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C2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267B6A08"/>
    <w:multiLevelType w:val="hybridMultilevel"/>
    <w:tmpl w:val="06263C56"/>
    <w:lvl w:ilvl="0" w:tplc="1EC6F9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16DC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36ED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F48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362A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7821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2CCE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A4F7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4A70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26FF45F6"/>
    <w:multiLevelType w:val="hybridMultilevel"/>
    <w:tmpl w:val="7E4C9AA6"/>
    <w:lvl w:ilvl="0" w:tplc="661A873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8046B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5C1C6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E3A8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AE4E6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B6E2E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62CDE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CE9C4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08A25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7B32560"/>
    <w:multiLevelType w:val="hybridMultilevel"/>
    <w:tmpl w:val="0FC41FD6"/>
    <w:lvl w:ilvl="0" w:tplc="B6E85F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A86B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06A7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1A38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E2E4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9A1F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90F7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52D0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5247A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8C83B85"/>
    <w:multiLevelType w:val="hybridMultilevel"/>
    <w:tmpl w:val="3DDC69F8"/>
    <w:lvl w:ilvl="0" w:tplc="DE3EA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EC6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26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8F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46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4CF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E4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C85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7AC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299A3546"/>
    <w:multiLevelType w:val="hybridMultilevel"/>
    <w:tmpl w:val="E834ABA4"/>
    <w:lvl w:ilvl="0" w:tplc="5AA4DD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E677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9216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692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14CC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2A2F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5013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6044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DC32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2CE76308"/>
    <w:multiLevelType w:val="hybridMultilevel"/>
    <w:tmpl w:val="00A0609A"/>
    <w:lvl w:ilvl="0" w:tplc="658E9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D2A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63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CC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642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860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64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45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945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2EB041F3"/>
    <w:multiLevelType w:val="hybridMultilevel"/>
    <w:tmpl w:val="9F201F54"/>
    <w:lvl w:ilvl="0" w:tplc="39BA117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FA40F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784D2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34555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E066F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22A1B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3C680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6A5D3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E4230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>
    <w:nsid w:val="2F0A614B"/>
    <w:multiLevelType w:val="hybridMultilevel"/>
    <w:tmpl w:val="9450316E"/>
    <w:lvl w:ilvl="0" w:tplc="AFA85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0E2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64E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CC6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644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61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69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5E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C8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30F9093C"/>
    <w:multiLevelType w:val="hybridMultilevel"/>
    <w:tmpl w:val="C1E29892"/>
    <w:lvl w:ilvl="0" w:tplc="8C74AB0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223E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68460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A2412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E83D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BC49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4A01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D07AF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484C5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4D467A7"/>
    <w:multiLevelType w:val="hybridMultilevel"/>
    <w:tmpl w:val="922C0E22"/>
    <w:lvl w:ilvl="0" w:tplc="93A83C7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9CE0A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9291D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6860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D0EF2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56F00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A4463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CA0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2C15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4EF036B"/>
    <w:multiLevelType w:val="hybridMultilevel"/>
    <w:tmpl w:val="854AE1A8"/>
    <w:lvl w:ilvl="0" w:tplc="7082B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7AD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B87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1AB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EE2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20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01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80B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4E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357D3A96"/>
    <w:multiLevelType w:val="hybridMultilevel"/>
    <w:tmpl w:val="AE1A9A76"/>
    <w:lvl w:ilvl="0" w:tplc="308A681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5A630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2AB2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5E1E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F802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3E735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48C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48F4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AEBC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5CF16B2"/>
    <w:multiLevelType w:val="hybridMultilevel"/>
    <w:tmpl w:val="CB481DE4"/>
    <w:lvl w:ilvl="0" w:tplc="F74CB1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98C0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0E0F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A41C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18A6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5203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CB6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E01F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F453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361866B5"/>
    <w:multiLevelType w:val="hybridMultilevel"/>
    <w:tmpl w:val="D9E254C4"/>
    <w:lvl w:ilvl="0" w:tplc="36E0ADE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841A2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AC70C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6EED1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0AAE5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AAB83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B202D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5EE24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E2BFF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7">
    <w:nsid w:val="369660CC"/>
    <w:multiLevelType w:val="hybridMultilevel"/>
    <w:tmpl w:val="8E283BE2"/>
    <w:lvl w:ilvl="0" w:tplc="CE94C1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B24D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DE64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BAA0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54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5683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2EC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8A7E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325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6B62454"/>
    <w:multiLevelType w:val="hybridMultilevel"/>
    <w:tmpl w:val="EBA81C20"/>
    <w:lvl w:ilvl="0" w:tplc="3A7C0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1A42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3AFE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104D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70FF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E20F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28E8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A86D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AED8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>
    <w:nsid w:val="376C5921"/>
    <w:multiLevelType w:val="hybridMultilevel"/>
    <w:tmpl w:val="0E6ED258"/>
    <w:lvl w:ilvl="0" w:tplc="F9A4B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B2D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48D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C8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7C3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822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FAE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6C9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063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>
    <w:nsid w:val="3870700C"/>
    <w:multiLevelType w:val="hybridMultilevel"/>
    <w:tmpl w:val="A1142E34"/>
    <w:lvl w:ilvl="0" w:tplc="E88865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54DF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8C15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0822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9851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FC03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440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A4F8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5E0D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>
    <w:nsid w:val="38A00441"/>
    <w:multiLevelType w:val="hybridMultilevel"/>
    <w:tmpl w:val="D72EB5A0"/>
    <w:lvl w:ilvl="0" w:tplc="2D462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84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E3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F8C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C2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0B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27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87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C2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>
    <w:nsid w:val="3A0A4068"/>
    <w:multiLevelType w:val="hybridMultilevel"/>
    <w:tmpl w:val="29EA60D2"/>
    <w:lvl w:ilvl="0" w:tplc="F1EA273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FA9CB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C8FF5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F4B42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CC638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6247C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2C318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5814C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B2A2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3">
    <w:nsid w:val="3B4D2633"/>
    <w:multiLevelType w:val="hybridMultilevel"/>
    <w:tmpl w:val="65107E52"/>
    <w:lvl w:ilvl="0" w:tplc="8F9604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7E178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068E8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F842D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60A3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B0530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8ADFC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32542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78BFB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3C35743A"/>
    <w:multiLevelType w:val="hybridMultilevel"/>
    <w:tmpl w:val="3DC87228"/>
    <w:lvl w:ilvl="0" w:tplc="C8FAC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00EB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1C76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DCDE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767E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FCE4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98FE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BA08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0E78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5">
    <w:nsid w:val="3CD039DF"/>
    <w:multiLevelType w:val="hybridMultilevel"/>
    <w:tmpl w:val="BBA06F80"/>
    <w:lvl w:ilvl="0" w:tplc="15C8143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F4DE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4C25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D275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AC82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987C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8C86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D855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E4EA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3EA15771"/>
    <w:multiLevelType w:val="hybridMultilevel"/>
    <w:tmpl w:val="5FFA7C32"/>
    <w:lvl w:ilvl="0" w:tplc="191CBE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AEFDA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8CC83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C31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C2CE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2659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001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244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845B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3F83537E"/>
    <w:multiLevelType w:val="hybridMultilevel"/>
    <w:tmpl w:val="A9F25522"/>
    <w:lvl w:ilvl="0" w:tplc="846CA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CCC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BE5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A7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1C9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96D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CD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FCF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87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>
    <w:nsid w:val="42806502"/>
    <w:multiLevelType w:val="hybridMultilevel"/>
    <w:tmpl w:val="B29E0EBC"/>
    <w:lvl w:ilvl="0" w:tplc="9FC01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EC1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540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4A3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9E2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1CC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909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89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D86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>
    <w:nsid w:val="4281143C"/>
    <w:multiLevelType w:val="hybridMultilevel"/>
    <w:tmpl w:val="F9561470"/>
    <w:lvl w:ilvl="0" w:tplc="570018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26F5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FCFE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A2F5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6A10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44D7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EA4D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6C02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2692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0">
    <w:nsid w:val="440700F7"/>
    <w:multiLevelType w:val="hybridMultilevel"/>
    <w:tmpl w:val="45A4376C"/>
    <w:lvl w:ilvl="0" w:tplc="7AFC902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02F0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B2FC8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C096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DA740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24FA6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18B1B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9CD71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A657D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446109BC"/>
    <w:multiLevelType w:val="hybridMultilevel"/>
    <w:tmpl w:val="3AA2C4B4"/>
    <w:lvl w:ilvl="0" w:tplc="A13E7A5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5AF21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9C352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5C28F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92EAC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FE476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44D12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444B5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809A8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2">
    <w:nsid w:val="45B74D6A"/>
    <w:multiLevelType w:val="hybridMultilevel"/>
    <w:tmpl w:val="2D02FA96"/>
    <w:lvl w:ilvl="0" w:tplc="D774FC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A809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04D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84EB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AEC4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681B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7412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F8C4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6E70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3">
    <w:nsid w:val="45CE243E"/>
    <w:multiLevelType w:val="hybridMultilevel"/>
    <w:tmpl w:val="2AD0BAAE"/>
    <w:lvl w:ilvl="0" w:tplc="1EB43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BA1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A4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88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46F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761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2E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E68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16E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>
    <w:nsid w:val="47E30C17"/>
    <w:multiLevelType w:val="hybridMultilevel"/>
    <w:tmpl w:val="1CD8D51A"/>
    <w:lvl w:ilvl="0" w:tplc="EF2E43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7E54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A058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A7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44E7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96CB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038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3EA4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5E36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5">
    <w:nsid w:val="49D528C3"/>
    <w:multiLevelType w:val="hybridMultilevel"/>
    <w:tmpl w:val="DEFE713C"/>
    <w:lvl w:ilvl="0" w:tplc="8BF82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4889C">
      <w:start w:val="29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78C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32C1F8">
      <w:start w:val="296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D22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6D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03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2B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44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>
    <w:nsid w:val="4B3A2BFA"/>
    <w:multiLevelType w:val="hybridMultilevel"/>
    <w:tmpl w:val="94E0BABA"/>
    <w:lvl w:ilvl="0" w:tplc="F71C8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567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38E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82F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24B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00A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A62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C3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D42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>
    <w:nsid w:val="4D8660BF"/>
    <w:multiLevelType w:val="hybridMultilevel"/>
    <w:tmpl w:val="8CF04B30"/>
    <w:lvl w:ilvl="0" w:tplc="C054D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D87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6E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905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C3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E1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E8B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C5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87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>
    <w:nsid w:val="4EA67263"/>
    <w:multiLevelType w:val="hybridMultilevel"/>
    <w:tmpl w:val="3020BC82"/>
    <w:lvl w:ilvl="0" w:tplc="630E8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AE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E25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269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9A2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CC0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0A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721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903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>
    <w:nsid w:val="4EC40B17"/>
    <w:multiLevelType w:val="hybridMultilevel"/>
    <w:tmpl w:val="68946F24"/>
    <w:lvl w:ilvl="0" w:tplc="52DAD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307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C20E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4436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1E17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80C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503F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8C68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428D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0">
    <w:nsid w:val="4FC74679"/>
    <w:multiLevelType w:val="hybridMultilevel"/>
    <w:tmpl w:val="C1E863C0"/>
    <w:lvl w:ilvl="0" w:tplc="2E469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AA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FE0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C9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E28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E21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1C6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88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A4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>
    <w:nsid w:val="4FF07DFF"/>
    <w:multiLevelType w:val="hybridMultilevel"/>
    <w:tmpl w:val="F6826552"/>
    <w:lvl w:ilvl="0" w:tplc="79EE0A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F69C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AACB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22BE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904E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DE73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0BE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48B3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54EA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51696959"/>
    <w:multiLevelType w:val="hybridMultilevel"/>
    <w:tmpl w:val="99A6E2CA"/>
    <w:lvl w:ilvl="0" w:tplc="F8D8F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69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809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1AB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BC1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ED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604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A88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CA2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>
    <w:nsid w:val="54191080"/>
    <w:multiLevelType w:val="hybridMultilevel"/>
    <w:tmpl w:val="5900B6F0"/>
    <w:lvl w:ilvl="0" w:tplc="9DA2D8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2CAC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ECAF8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E5A3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84ED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D6A1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0AAA3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563C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E296B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4">
    <w:nsid w:val="54EF1B0D"/>
    <w:multiLevelType w:val="hybridMultilevel"/>
    <w:tmpl w:val="D55CD844"/>
    <w:lvl w:ilvl="0" w:tplc="2B9667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5609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20C9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2C48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8674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0AC3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2E33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2054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4CF7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56194341"/>
    <w:multiLevelType w:val="hybridMultilevel"/>
    <w:tmpl w:val="A93CF406"/>
    <w:lvl w:ilvl="0" w:tplc="483C98E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2270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8642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011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80C9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C69C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A217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BC31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10E8B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5839406B"/>
    <w:multiLevelType w:val="hybridMultilevel"/>
    <w:tmpl w:val="1E063582"/>
    <w:lvl w:ilvl="0" w:tplc="0F9292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B0A0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4E6A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A79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A0A2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A2DF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4E91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4CEF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0AAB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7">
    <w:nsid w:val="58660019"/>
    <w:multiLevelType w:val="hybridMultilevel"/>
    <w:tmpl w:val="CD90C794"/>
    <w:lvl w:ilvl="0" w:tplc="2152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90E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0D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2F4FC">
      <w:start w:val="174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50C3F8">
      <w:start w:val="1743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A7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4EA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A2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802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>
    <w:nsid w:val="59D33BBC"/>
    <w:multiLevelType w:val="hybridMultilevel"/>
    <w:tmpl w:val="92F4089A"/>
    <w:lvl w:ilvl="0" w:tplc="813A0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E7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F8A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724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2A9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3A2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CA0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F87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822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>
    <w:nsid w:val="59FA24EC"/>
    <w:multiLevelType w:val="hybridMultilevel"/>
    <w:tmpl w:val="34DA0D4C"/>
    <w:lvl w:ilvl="0" w:tplc="6B10E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86B8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483D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CC5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BA7E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7EE0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5EE5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BCE8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D037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0">
    <w:nsid w:val="5CDD4ED3"/>
    <w:multiLevelType w:val="hybridMultilevel"/>
    <w:tmpl w:val="5A9A5AC8"/>
    <w:lvl w:ilvl="0" w:tplc="2CB810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DAFD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3A18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02F1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5077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B65A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5AF0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EA6D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2628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5DA67662"/>
    <w:multiLevelType w:val="hybridMultilevel"/>
    <w:tmpl w:val="9EBADF54"/>
    <w:lvl w:ilvl="0" w:tplc="4CD87D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5CAC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4805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7C1E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14D9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EC24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F032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AE28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942E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5DBC4E8A"/>
    <w:multiLevelType w:val="hybridMultilevel"/>
    <w:tmpl w:val="B18250E4"/>
    <w:lvl w:ilvl="0" w:tplc="AD44A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20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4D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5CB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05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ECC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FE4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C5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E41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3">
    <w:nsid w:val="60C52323"/>
    <w:multiLevelType w:val="hybridMultilevel"/>
    <w:tmpl w:val="5380CE32"/>
    <w:lvl w:ilvl="0" w:tplc="EBF847D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021A6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A064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246B0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22B8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CC59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C765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A953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02C0E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62C611EE"/>
    <w:multiLevelType w:val="hybridMultilevel"/>
    <w:tmpl w:val="F6E2D326"/>
    <w:lvl w:ilvl="0" w:tplc="D660C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49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D23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82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309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D05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8C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40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E42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5">
    <w:nsid w:val="62EB2160"/>
    <w:multiLevelType w:val="hybridMultilevel"/>
    <w:tmpl w:val="1F1CCF1C"/>
    <w:lvl w:ilvl="0" w:tplc="00F4D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0C9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2A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0A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4F7FE">
      <w:start w:val="1979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47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32F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3E7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78A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6">
    <w:nsid w:val="63044987"/>
    <w:multiLevelType w:val="hybridMultilevel"/>
    <w:tmpl w:val="1FB827DC"/>
    <w:lvl w:ilvl="0" w:tplc="7EA02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D48A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067F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F6A8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08DA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AC94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BE16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D483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C8AA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7">
    <w:nsid w:val="637135CE"/>
    <w:multiLevelType w:val="hybridMultilevel"/>
    <w:tmpl w:val="C428C646"/>
    <w:lvl w:ilvl="0" w:tplc="25802B1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14DAB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825C6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E6F6F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342CC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1A3C8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C2397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4A4DA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F26BA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8">
    <w:nsid w:val="657F0975"/>
    <w:multiLevelType w:val="hybridMultilevel"/>
    <w:tmpl w:val="E9087B72"/>
    <w:lvl w:ilvl="0" w:tplc="230CDC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FAEE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48277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4D57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BE8010">
      <w:start w:val="49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9E2D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AC7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AEBEE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429A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65901CB0"/>
    <w:multiLevelType w:val="hybridMultilevel"/>
    <w:tmpl w:val="94BEBDF0"/>
    <w:lvl w:ilvl="0" w:tplc="222EC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A3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8C5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4AC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9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24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AA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20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E6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0">
    <w:nsid w:val="65B17174"/>
    <w:multiLevelType w:val="hybridMultilevel"/>
    <w:tmpl w:val="8B1AC614"/>
    <w:lvl w:ilvl="0" w:tplc="72B639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F637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1EB0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AA2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84FA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0CA4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3A04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32CA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18A1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1">
    <w:nsid w:val="66615F11"/>
    <w:multiLevelType w:val="hybridMultilevel"/>
    <w:tmpl w:val="A0485F5E"/>
    <w:lvl w:ilvl="0" w:tplc="339079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A2F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08F2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AEEB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CAB5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F86C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3887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30F4B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5CBD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6741690F"/>
    <w:multiLevelType w:val="hybridMultilevel"/>
    <w:tmpl w:val="89005F3C"/>
    <w:lvl w:ilvl="0" w:tplc="F0BC17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9A31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94EF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E2CF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9CEC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FC2D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AAFD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9E79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F25C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3">
    <w:nsid w:val="68E606ED"/>
    <w:multiLevelType w:val="hybridMultilevel"/>
    <w:tmpl w:val="ABB25482"/>
    <w:lvl w:ilvl="0" w:tplc="6232B4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2753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FACE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AE1A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DC3B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876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DE84E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F200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A828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691635A1"/>
    <w:multiLevelType w:val="hybridMultilevel"/>
    <w:tmpl w:val="5ECAD1B4"/>
    <w:lvl w:ilvl="0" w:tplc="9C9C86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D0FE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147D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1C4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FE69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26F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E8B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8ABA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5836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6B4C1385"/>
    <w:multiLevelType w:val="hybridMultilevel"/>
    <w:tmpl w:val="FAE85C44"/>
    <w:lvl w:ilvl="0" w:tplc="35E85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3CA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022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CF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40B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0E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FA8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5AE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9A4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6">
    <w:nsid w:val="6ECD0060"/>
    <w:multiLevelType w:val="hybridMultilevel"/>
    <w:tmpl w:val="360CC70C"/>
    <w:lvl w:ilvl="0" w:tplc="B1A0BE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8495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CE98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3A51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BE44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4A13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582A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1237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D608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6EF3365B"/>
    <w:multiLevelType w:val="hybridMultilevel"/>
    <w:tmpl w:val="F0802120"/>
    <w:lvl w:ilvl="0" w:tplc="425898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ECFAB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B6F2D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8EC0B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CC328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D29E2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4A0B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926D8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EA3CC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70D152AB"/>
    <w:multiLevelType w:val="hybridMultilevel"/>
    <w:tmpl w:val="631C8A48"/>
    <w:lvl w:ilvl="0" w:tplc="797287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E2DF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7A87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0A1B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ACD3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5CE2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0E1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14ED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9465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9">
    <w:nsid w:val="724C1804"/>
    <w:multiLevelType w:val="hybridMultilevel"/>
    <w:tmpl w:val="FB64E5A8"/>
    <w:lvl w:ilvl="0" w:tplc="09BCB0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FADFF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32861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4DA8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6228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1CFF1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B2F9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E0CDC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62591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72BF5CF9"/>
    <w:multiLevelType w:val="hybridMultilevel"/>
    <w:tmpl w:val="27DA1ADE"/>
    <w:lvl w:ilvl="0" w:tplc="2B50EC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4E4A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80B3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C649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B23A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DCB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B2E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D8C5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60CD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1">
    <w:nsid w:val="734F5FF1"/>
    <w:multiLevelType w:val="hybridMultilevel"/>
    <w:tmpl w:val="F0EA042E"/>
    <w:lvl w:ilvl="0" w:tplc="9AF63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AF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2CB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C2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05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401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C62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5C2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281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2">
    <w:nsid w:val="78F516A2"/>
    <w:multiLevelType w:val="hybridMultilevel"/>
    <w:tmpl w:val="CEF29066"/>
    <w:lvl w:ilvl="0" w:tplc="03C04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0CB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08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B6C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4AD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F46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C6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DAC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2F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3">
    <w:nsid w:val="78FD524F"/>
    <w:multiLevelType w:val="hybridMultilevel"/>
    <w:tmpl w:val="E5187E5C"/>
    <w:lvl w:ilvl="0" w:tplc="FF5C01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006C2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04DC4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0AFE5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7417D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82609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BABB4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C04C5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D0D44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4">
    <w:nsid w:val="7AD45DFF"/>
    <w:multiLevelType w:val="hybridMultilevel"/>
    <w:tmpl w:val="ABBE13B6"/>
    <w:lvl w:ilvl="0" w:tplc="88FEF71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80D00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D646B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6338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366AD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90A56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E0C25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D8A95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02904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7B6E7483"/>
    <w:multiLevelType w:val="hybridMultilevel"/>
    <w:tmpl w:val="421EC92E"/>
    <w:lvl w:ilvl="0" w:tplc="9D44E1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80DF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EA76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A14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C4C4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C8BA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74B9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101C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8428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7B9E381F"/>
    <w:multiLevelType w:val="hybridMultilevel"/>
    <w:tmpl w:val="8EB2D266"/>
    <w:lvl w:ilvl="0" w:tplc="46BAC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C23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000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F45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C29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4D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0C1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8D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2EF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7">
    <w:nsid w:val="7C5D5CCA"/>
    <w:multiLevelType w:val="hybridMultilevel"/>
    <w:tmpl w:val="0FB2945A"/>
    <w:lvl w:ilvl="0" w:tplc="DBC24C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36D0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8035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42CF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829A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58FA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36B7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CEE5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BEE4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8">
    <w:nsid w:val="7D3E76B5"/>
    <w:multiLevelType w:val="hybridMultilevel"/>
    <w:tmpl w:val="A78AD8CE"/>
    <w:lvl w:ilvl="0" w:tplc="DE2854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C49F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CA25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F658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5201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445B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66CA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7AEC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84B2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9">
    <w:nsid w:val="7D405A68"/>
    <w:multiLevelType w:val="hybridMultilevel"/>
    <w:tmpl w:val="1E1ED7EE"/>
    <w:lvl w:ilvl="0" w:tplc="4A0E7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5EBD6A">
      <w:start w:val="5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4A4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8A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48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83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EB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002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DA4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0">
    <w:nsid w:val="7EE209D8"/>
    <w:multiLevelType w:val="hybridMultilevel"/>
    <w:tmpl w:val="AE0A5592"/>
    <w:lvl w:ilvl="0" w:tplc="5B0E8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5CA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CA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4E5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CCF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DE6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BE3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EED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64D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1">
    <w:nsid w:val="7F6401DB"/>
    <w:multiLevelType w:val="hybridMultilevel"/>
    <w:tmpl w:val="DF7C2ED8"/>
    <w:lvl w:ilvl="0" w:tplc="85BE41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38FD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720B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226C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C835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42BD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76B8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5859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DE41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6"/>
  </w:num>
  <w:num w:numId="2">
    <w:abstractNumId w:val="91"/>
  </w:num>
  <w:num w:numId="3">
    <w:abstractNumId w:val="26"/>
  </w:num>
  <w:num w:numId="4">
    <w:abstractNumId w:val="75"/>
  </w:num>
  <w:num w:numId="5">
    <w:abstractNumId w:val="88"/>
  </w:num>
  <w:num w:numId="6">
    <w:abstractNumId w:val="35"/>
  </w:num>
  <w:num w:numId="7">
    <w:abstractNumId w:val="103"/>
  </w:num>
  <w:num w:numId="8">
    <w:abstractNumId w:val="66"/>
  </w:num>
  <w:num w:numId="9">
    <w:abstractNumId w:val="0"/>
  </w:num>
  <w:num w:numId="10">
    <w:abstractNumId w:val="78"/>
  </w:num>
  <w:num w:numId="11">
    <w:abstractNumId w:val="45"/>
  </w:num>
  <w:num w:numId="12">
    <w:abstractNumId w:val="38"/>
  </w:num>
  <w:num w:numId="13">
    <w:abstractNumId w:val="49"/>
  </w:num>
  <w:num w:numId="14">
    <w:abstractNumId w:val="92"/>
  </w:num>
  <w:num w:numId="15">
    <w:abstractNumId w:val="10"/>
  </w:num>
  <w:num w:numId="16">
    <w:abstractNumId w:val="22"/>
  </w:num>
  <w:num w:numId="17">
    <w:abstractNumId w:val="21"/>
  </w:num>
  <w:num w:numId="18">
    <w:abstractNumId w:val="50"/>
  </w:num>
  <w:num w:numId="19">
    <w:abstractNumId w:val="84"/>
  </w:num>
  <w:num w:numId="20">
    <w:abstractNumId w:val="14"/>
  </w:num>
  <w:num w:numId="21">
    <w:abstractNumId w:val="33"/>
  </w:num>
  <w:num w:numId="22">
    <w:abstractNumId w:val="16"/>
  </w:num>
  <w:num w:numId="23">
    <w:abstractNumId w:val="43"/>
  </w:num>
  <w:num w:numId="24">
    <w:abstractNumId w:val="12"/>
  </w:num>
  <w:num w:numId="25">
    <w:abstractNumId w:val="105"/>
  </w:num>
  <w:num w:numId="26">
    <w:abstractNumId w:val="47"/>
  </w:num>
  <w:num w:numId="27">
    <w:abstractNumId w:val="81"/>
  </w:num>
  <w:num w:numId="28">
    <w:abstractNumId w:val="71"/>
  </w:num>
  <w:num w:numId="29">
    <w:abstractNumId w:val="74"/>
  </w:num>
  <w:num w:numId="30">
    <w:abstractNumId w:val="59"/>
  </w:num>
  <w:num w:numId="31">
    <w:abstractNumId w:val="93"/>
  </w:num>
  <w:num w:numId="32">
    <w:abstractNumId w:val="4"/>
  </w:num>
  <w:num w:numId="33">
    <w:abstractNumId w:val="6"/>
  </w:num>
  <w:num w:numId="34">
    <w:abstractNumId w:val="44"/>
  </w:num>
  <w:num w:numId="35">
    <w:abstractNumId w:val="41"/>
  </w:num>
  <w:num w:numId="36">
    <w:abstractNumId w:val="87"/>
  </w:num>
  <w:num w:numId="37">
    <w:abstractNumId w:val="18"/>
  </w:num>
  <w:num w:numId="38">
    <w:abstractNumId w:val="11"/>
  </w:num>
  <w:num w:numId="39">
    <w:abstractNumId w:val="99"/>
  </w:num>
  <w:num w:numId="40">
    <w:abstractNumId w:val="83"/>
  </w:num>
  <w:num w:numId="41">
    <w:abstractNumId w:val="111"/>
  </w:num>
  <w:num w:numId="42">
    <w:abstractNumId w:val="3"/>
  </w:num>
  <w:num w:numId="43">
    <w:abstractNumId w:val="62"/>
  </w:num>
  <w:num w:numId="44">
    <w:abstractNumId w:val="97"/>
  </w:num>
  <w:num w:numId="45">
    <w:abstractNumId w:val="48"/>
  </w:num>
  <w:num w:numId="46">
    <w:abstractNumId w:val="53"/>
  </w:num>
  <w:num w:numId="47">
    <w:abstractNumId w:val="107"/>
  </w:num>
  <w:num w:numId="48">
    <w:abstractNumId w:val="42"/>
  </w:num>
  <w:num w:numId="49">
    <w:abstractNumId w:val="64"/>
  </w:num>
  <w:num w:numId="50">
    <w:abstractNumId w:val="13"/>
  </w:num>
  <w:num w:numId="51">
    <w:abstractNumId w:val="25"/>
  </w:num>
  <w:num w:numId="52">
    <w:abstractNumId w:val="15"/>
  </w:num>
  <w:num w:numId="53">
    <w:abstractNumId w:val="29"/>
  </w:num>
  <w:num w:numId="54">
    <w:abstractNumId w:val="17"/>
  </w:num>
  <w:num w:numId="55">
    <w:abstractNumId w:val="46"/>
  </w:num>
  <w:num w:numId="56">
    <w:abstractNumId w:val="61"/>
  </w:num>
  <w:num w:numId="57">
    <w:abstractNumId w:val="98"/>
  </w:num>
  <w:num w:numId="58">
    <w:abstractNumId w:val="52"/>
  </w:num>
  <w:num w:numId="59">
    <w:abstractNumId w:val="39"/>
  </w:num>
  <w:num w:numId="60">
    <w:abstractNumId w:val="19"/>
  </w:num>
  <w:num w:numId="61">
    <w:abstractNumId w:val="1"/>
  </w:num>
  <w:num w:numId="62">
    <w:abstractNumId w:val="73"/>
  </w:num>
  <w:num w:numId="63">
    <w:abstractNumId w:val="9"/>
  </w:num>
  <w:num w:numId="64">
    <w:abstractNumId w:val="36"/>
  </w:num>
  <w:num w:numId="65">
    <w:abstractNumId w:val="102"/>
  </w:num>
  <w:num w:numId="66">
    <w:abstractNumId w:val="40"/>
  </w:num>
  <w:num w:numId="67">
    <w:abstractNumId w:val="108"/>
  </w:num>
  <w:num w:numId="68">
    <w:abstractNumId w:val="51"/>
  </w:num>
  <w:num w:numId="69">
    <w:abstractNumId w:val="23"/>
  </w:num>
  <w:num w:numId="70">
    <w:abstractNumId w:val="101"/>
  </w:num>
  <w:num w:numId="71">
    <w:abstractNumId w:val="31"/>
  </w:num>
  <w:num w:numId="72">
    <w:abstractNumId w:val="95"/>
  </w:num>
  <w:num w:numId="73">
    <w:abstractNumId w:val="94"/>
  </w:num>
  <w:num w:numId="74">
    <w:abstractNumId w:val="5"/>
  </w:num>
  <w:num w:numId="75">
    <w:abstractNumId w:val="77"/>
  </w:num>
  <w:num w:numId="76">
    <w:abstractNumId w:val="2"/>
  </w:num>
  <w:num w:numId="77">
    <w:abstractNumId w:val="67"/>
  </w:num>
  <w:num w:numId="78">
    <w:abstractNumId w:val="58"/>
  </w:num>
  <w:num w:numId="79">
    <w:abstractNumId w:val="109"/>
  </w:num>
  <w:num w:numId="80">
    <w:abstractNumId w:val="20"/>
  </w:num>
  <w:num w:numId="81">
    <w:abstractNumId w:val="82"/>
  </w:num>
  <w:num w:numId="82">
    <w:abstractNumId w:val="32"/>
  </w:num>
  <w:num w:numId="83">
    <w:abstractNumId w:val="89"/>
  </w:num>
  <w:num w:numId="84">
    <w:abstractNumId w:val="65"/>
  </w:num>
  <w:num w:numId="85">
    <w:abstractNumId w:val="80"/>
  </w:num>
  <w:num w:numId="86">
    <w:abstractNumId w:val="79"/>
  </w:num>
  <w:num w:numId="87">
    <w:abstractNumId w:val="28"/>
  </w:num>
  <w:num w:numId="88">
    <w:abstractNumId w:val="76"/>
  </w:num>
  <w:num w:numId="89">
    <w:abstractNumId w:val="90"/>
  </w:num>
  <w:num w:numId="90">
    <w:abstractNumId w:val="86"/>
  </w:num>
  <w:num w:numId="91">
    <w:abstractNumId w:val="24"/>
  </w:num>
  <w:num w:numId="92">
    <w:abstractNumId w:val="100"/>
  </w:num>
  <w:num w:numId="93">
    <w:abstractNumId w:val="70"/>
  </w:num>
  <w:num w:numId="94">
    <w:abstractNumId w:val="27"/>
  </w:num>
  <w:num w:numId="95">
    <w:abstractNumId w:val="63"/>
  </w:num>
  <w:num w:numId="96">
    <w:abstractNumId w:val="69"/>
  </w:num>
  <w:num w:numId="97">
    <w:abstractNumId w:val="72"/>
  </w:num>
  <w:num w:numId="98">
    <w:abstractNumId w:val="54"/>
  </w:num>
  <w:num w:numId="99">
    <w:abstractNumId w:val="8"/>
  </w:num>
  <w:num w:numId="100">
    <w:abstractNumId w:val="106"/>
  </w:num>
  <w:num w:numId="101">
    <w:abstractNumId w:val="37"/>
  </w:num>
  <w:num w:numId="102">
    <w:abstractNumId w:val="110"/>
  </w:num>
  <w:num w:numId="103">
    <w:abstractNumId w:val="7"/>
  </w:num>
  <w:num w:numId="104">
    <w:abstractNumId w:val="30"/>
  </w:num>
  <w:num w:numId="105">
    <w:abstractNumId w:val="68"/>
  </w:num>
  <w:num w:numId="106">
    <w:abstractNumId w:val="60"/>
  </w:num>
  <w:num w:numId="107">
    <w:abstractNumId w:val="34"/>
  </w:num>
  <w:num w:numId="108">
    <w:abstractNumId w:val="104"/>
  </w:num>
  <w:num w:numId="109">
    <w:abstractNumId w:val="55"/>
  </w:num>
  <w:num w:numId="110">
    <w:abstractNumId w:val="96"/>
  </w:num>
  <w:num w:numId="111">
    <w:abstractNumId w:val="57"/>
  </w:num>
  <w:num w:numId="112">
    <w:abstractNumId w:val="85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24"/>
    <w:rsid w:val="000057F9"/>
    <w:rsid w:val="000471FF"/>
    <w:rsid w:val="00052524"/>
    <w:rsid w:val="000E3B54"/>
    <w:rsid w:val="00127BAA"/>
    <w:rsid w:val="00135968"/>
    <w:rsid w:val="003472AB"/>
    <w:rsid w:val="00347E4A"/>
    <w:rsid w:val="003945E3"/>
    <w:rsid w:val="003E6895"/>
    <w:rsid w:val="004D51FE"/>
    <w:rsid w:val="00517ECA"/>
    <w:rsid w:val="00733E4F"/>
    <w:rsid w:val="007E06AF"/>
    <w:rsid w:val="007E6AD0"/>
    <w:rsid w:val="008808E7"/>
    <w:rsid w:val="00975215"/>
    <w:rsid w:val="00AD35BE"/>
    <w:rsid w:val="00AF1BCB"/>
    <w:rsid w:val="00B51E4C"/>
    <w:rsid w:val="00B955F1"/>
    <w:rsid w:val="00C0315F"/>
    <w:rsid w:val="00D84180"/>
    <w:rsid w:val="00DB58DF"/>
    <w:rsid w:val="00E44DD4"/>
    <w:rsid w:val="00E947DE"/>
    <w:rsid w:val="00EB62FB"/>
    <w:rsid w:val="00EE5790"/>
    <w:rsid w:val="00EF6ECD"/>
    <w:rsid w:val="00F6463B"/>
    <w:rsid w:val="00F6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524"/>
  </w:style>
  <w:style w:type="paragraph" w:styleId="Nadpis3">
    <w:name w:val="heading 3"/>
    <w:basedOn w:val="Normln"/>
    <w:link w:val="Nadpis3Char"/>
    <w:uiPriority w:val="9"/>
    <w:qFormat/>
    <w:rsid w:val="00E947DE"/>
    <w:pPr>
      <w:spacing w:before="60" w:after="60" w:line="330" w:lineRule="atLeast"/>
      <w:outlineLvl w:val="2"/>
    </w:pPr>
    <w:rPr>
      <w:rFonts w:ascii="Times New Roman" w:eastAsia="Times New Roman" w:hAnsi="Times New Roman" w:cs="Times New Roman"/>
      <w:b/>
      <w:bCs/>
      <w:color w:val="070707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2524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E947DE"/>
    <w:rPr>
      <w:rFonts w:ascii="Times New Roman" w:eastAsia="Times New Roman" w:hAnsi="Times New Roman" w:cs="Times New Roman"/>
      <w:b/>
      <w:bCs/>
      <w:color w:val="070707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947DE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524"/>
  </w:style>
  <w:style w:type="paragraph" w:styleId="Nadpis3">
    <w:name w:val="heading 3"/>
    <w:basedOn w:val="Normln"/>
    <w:link w:val="Nadpis3Char"/>
    <w:uiPriority w:val="9"/>
    <w:qFormat/>
    <w:rsid w:val="00E947DE"/>
    <w:pPr>
      <w:spacing w:before="60" w:after="60" w:line="330" w:lineRule="atLeast"/>
      <w:outlineLvl w:val="2"/>
    </w:pPr>
    <w:rPr>
      <w:rFonts w:ascii="Times New Roman" w:eastAsia="Times New Roman" w:hAnsi="Times New Roman" w:cs="Times New Roman"/>
      <w:b/>
      <w:bCs/>
      <w:color w:val="070707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2524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E947DE"/>
    <w:rPr>
      <w:rFonts w:ascii="Times New Roman" w:eastAsia="Times New Roman" w:hAnsi="Times New Roman" w:cs="Times New Roman"/>
      <w:b/>
      <w:bCs/>
      <w:color w:val="070707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947DE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1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0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7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1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90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4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7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3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57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1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31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747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4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5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5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4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5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1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2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7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4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1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5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8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8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75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4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0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0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89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9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9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7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9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6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7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6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3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9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5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2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50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0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9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99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6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1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7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8750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469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308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867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121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31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241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51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80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73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051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30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0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730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538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582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059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1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552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32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378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6640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291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9202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281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53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28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901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007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29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852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89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137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25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501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317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86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1790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89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69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88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93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800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528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789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7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5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70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6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2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60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2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1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1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3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9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0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8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0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69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1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3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29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6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4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5776">
          <w:marLeft w:val="32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7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3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9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1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7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55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0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2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8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9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1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85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7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2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87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0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52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5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6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75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7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75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0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22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8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4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4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70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40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0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8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6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9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4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4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9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9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9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9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2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6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9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obn&#237;asistence.cz" TargetMode="External"/><Relationship Id="rId13" Type="http://schemas.openxmlformats.org/officeDocument/2006/relationships/hyperlink" Target="http://www.dumrodin.cz" TargetMode="External"/><Relationship Id="rId18" Type="http://schemas.openxmlformats.org/officeDocument/2006/relationships/hyperlink" Target="http://www.zakonyprolidi.cz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spc-info.upol.cz/profil/?p=446" TargetMode="External"/><Relationship Id="rId12" Type="http://schemas.openxmlformats.org/officeDocument/2006/relationships/hyperlink" Target="https://www.youtube.com/watch?v=4Jwl8FPewt4" TargetMode="External"/><Relationship Id="rId17" Type="http://schemas.openxmlformats.org/officeDocument/2006/relationships/hyperlink" Target="http://is.muni.cz/elportal/?id=117321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mspol.wz.cz/ospolecnosti.html" TargetMode="External"/><Relationship Id="rId20" Type="http://schemas.openxmlformats.org/officeDocument/2006/relationships/hyperlink" Target="http://www.zakonyprolidi.cz/cs/2005-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atalogpo.upol.cz/" TargetMode="External"/><Relationship Id="rId11" Type="http://schemas.openxmlformats.org/officeDocument/2006/relationships/hyperlink" Target="http://www.youtube.com/watch?v=jpvwRme5Td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emini.cz" TargetMode="External"/><Relationship Id="rId10" Type="http://schemas.openxmlformats.org/officeDocument/2006/relationships/hyperlink" Target="http://www.ceskatelevize.cz/porady/1096060107-klic/211562221700014/video/" TargetMode="External"/><Relationship Id="rId19" Type="http://schemas.openxmlformats.org/officeDocument/2006/relationships/hyperlink" Target="http://www.zakonyprolidi.cz/cs/2005-7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istence.org" TargetMode="External"/><Relationship Id="rId14" Type="http://schemas.openxmlformats.org/officeDocument/2006/relationships/hyperlink" Target="http://www.ssfdr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7757</Words>
  <Characters>45771</Characters>
  <Application>Microsoft Office Word</Application>
  <DocSecurity>0</DocSecurity>
  <Lines>381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Zamecnikova</dc:creator>
  <cp:lastModifiedBy>Zamecnikova</cp:lastModifiedBy>
  <cp:revision>3</cp:revision>
  <dcterms:created xsi:type="dcterms:W3CDTF">2019-04-30T06:33:00Z</dcterms:created>
  <dcterms:modified xsi:type="dcterms:W3CDTF">2019-04-30T06:37:00Z</dcterms:modified>
</cp:coreProperties>
</file>