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D43" w:rsidRDefault="003D4E97">
      <w:pPr>
        <w:rPr>
          <w:rFonts w:ascii="Times New Roman" w:hAnsi="Times New Roman" w:cs="Times New Roman"/>
          <w:b/>
          <w:sz w:val="24"/>
          <w:szCs w:val="24"/>
        </w:rPr>
      </w:pPr>
      <w:r w:rsidRPr="003D4E97">
        <w:rPr>
          <w:rFonts w:ascii="Times New Roman" w:hAnsi="Times New Roman" w:cs="Times New Roman"/>
          <w:b/>
          <w:sz w:val="24"/>
          <w:szCs w:val="24"/>
        </w:rPr>
        <w:t xml:space="preserve">Intervence v oblasti </w:t>
      </w:r>
      <w:proofErr w:type="spellStart"/>
      <w:r w:rsidRPr="003D4E97">
        <w:rPr>
          <w:rFonts w:ascii="Times New Roman" w:hAnsi="Times New Roman" w:cs="Times New Roman"/>
          <w:b/>
          <w:sz w:val="24"/>
          <w:szCs w:val="24"/>
        </w:rPr>
        <w:t>senzomotoriky</w:t>
      </w:r>
      <w:proofErr w:type="spellEnd"/>
      <w:r w:rsidRPr="003D4E97">
        <w:rPr>
          <w:rFonts w:ascii="Times New Roman" w:hAnsi="Times New Roman" w:cs="Times New Roman"/>
          <w:b/>
          <w:sz w:val="24"/>
          <w:szCs w:val="24"/>
        </w:rPr>
        <w:t xml:space="preserve"> a laterality</w:t>
      </w:r>
    </w:p>
    <w:p w:rsid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Senzomotorika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D4E97">
        <w:rPr>
          <w:rFonts w:ascii="Times New Roman" w:hAnsi="Times New Roman" w:cs="Times New Roman"/>
          <w:sz w:val="24"/>
          <w:szCs w:val="24"/>
        </w:rPr>
        <w:t>znamená souhru smyslových orgánů, respektive jejich vjemů, a tělesného pohybu, soubor procesů spojující oblast smyslovou a motorickou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schopnost pochopit: jaký je vztah k předmětům v prostoru, kolem něho, schopnost napodobovat tvary a vzory, </w:t>
      </w:r>
      <w:r w:rsidRPr="003D4E97">
        <w:rPr>
          <w:rFonts w:ascii="Times New Roman" w:hAnsi="Times New Roman" w:cs="Times New Roman"/>
          <w:sz w:val="24"/>
          <w:szCs w:val="24"/>
        </w:rPr>
        <w:t>později schopnost psát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4E97" w:rsidRDefault="003D4E97" w:rsidP="003D4E97">
      <w:pPr>
        <w:rPr>
          <w:rFonts w:ascii="Times New Roman" w:hAnsi="Times New Roman" w:cs="Times New Roman"/>
          <w:b/>
          <w:sz w:val="24"/>
          <w:szCs w:val="24"/>
        </w:rPr>
      </w:pPr>
      <w:r w:rsidRPr="003D4E97">
        <w:rPr>
          <w:rFonts w:ascii="Times New Roman" w:hAnsi="Times New Roman" w:cs="Times New Roman"/>
          <w:b/>
          <w:sz w:val="24"/>
          <w:szCs w:val="24"/>
        </w:rPr>
        <w:t>Senzomotorická koordinace - vizuální dovednosti:</w:t>
      </w:r>
    </w:p>
    <w:p w:rsidR="003D4E97" w:rsidRP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- je schopnost rozpoznat podobnosti a rozdíly mezi tvary, předměty, znaky</w:t>
      </w:r>
    </w:p>
    <w:p w:rsidR="003D4E97" w:rsidRP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- jsou předpokladem pro čtení, psaní a matematickou představivost</w:t>
      </w:r>
    </w:p>
    <w:p w:rsid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- vizuální paměť je schopnost zapamatovat si viděné</w:t>
      </w:r>
    </w:p>
    <w:p w:rsidR="003D4E97" w:rsidRDefault="003D4E97" w:rsidP="003D4E97">
      <w:pPr>
        <w:rPr>
          <w:rFonts w:ascii="Times New Roman" w:hAnsi="Times New Roman" w:cs="Times New Roman"/>
          <w:b/>
          <w:sz w:val="24"/>
          <w:szCs w:val="24"/>
        </w:rPr>
      </w:pPr>
      <w:r w:rsidRPr="003D4E97">
        <w:rPr>
          <w:rFonts w:ascii="Times New Roman" w:hAnsi="Times New Roman" w:cs="Times New Roman"/>
          <w:b/>
          <w:sz w:val="24"/>
          <w:szCs w:val="24"/>
        </w:rPr>
        <w:t xml:space="preserve">Nejčastější projevy narušené </w:t>
      </w:r>
      <w:proofErr w:type="spellStart"/>
      <w:r w:rsidRPr="003D4E97">
        <w:rPr>
          <w:rFonts w:ascii="Times New Roman" w:hAnsi="Times New Roman" w:cs="Times New Roman"/>
          <w:b/>
          <w:sz w:val="24"/>
          <w:szCs w:val="24"/>
        </w:rPr>
        <w:t>vizuomotoriky</w:t>
      </w:r>
      <w:proofErr w:type="spellEnd"/>
      <w:r w:rsidRPr="003D4E97">
        <w:rPr>
          <w:rFonts w:ascii="Times New Roman" w:hAnsi="Times New Roman" w:cs="Times New Roman"/>
          <w:b/>
          <w:sz w:val="24"/>
          <w:szCs w:val="24"/>
        </w:rPr>
        <w:t>:</w:t>
      </w:r>
    </w:p>
    <w:p w:rsidR="003D4E97" w:rsidRP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neschopnost udržet směr zraku k určitému bodu</w:t>
      </w:r>
    </w:p>
    <w:p w:rsidR="003D4E97" w:rsidRP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neschopnost pozorovat určitý předmět</w:t>
      </w:r>
    </w:p>
    <w:p w:rsidR="003D4E97" w:rsidRP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neschopnost zaměřit zrak na jeden předmět ze skupiny</w:t>
      </w:r>
    </w:p>
    <w:p w:rsid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neschopnost postřehnout podrobnosti, detaily</w:t>
      </w:r>
    </w:p>
    <w:p w:rsidR="003D4E97" w:rsidRP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poruchy sledování pohybujících se předmětů</w:t>
      </w:r>
    </w:p>
    <w:p w:rsidR="003D4E97" w:rsidRP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poruchy zrakové analýzy a syntézy (jedinec obtížně analyzuje části obrázků a nezvládá syntézu)</w:t>
      </w:r>
    </w:p>
    <w:p w:rsid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neschopnost práce v řádku, obtížný přechod z jednoho řádku na druhý</w:t>
      </w:r>
    </w:p>
    <w:p w:rsidR="003D4E97" w:rsidRDefault="003D4E97" w:rsidP="003D4E97">
      <w:pPr>
        <w:rPr>
          <w:rFonts w:ascii="Times New Roman" w:hAnsi="Times New Roman" w:cs="Times New Roman"/>
          <w:b/>
          <w:sz w:val="24"/>
          <w:szCs w:val="24"/>
        </w:rPr>
      </w:pPr>
      <w:r w:rsidRPr="003D4E97">
        <w:rPr>
          <w:rFonts w:ascii="Times New Roman" w:hAnsi="Times New Roman" w:cs="Times New Roman"/>
          <w:b/>
          <w:sz w:val="24"/>
          <w:szCs w:val="24"/>
        </w:rPr>
        <w:t>Dovednosti potřebné k psaní:</w:t>
      </w:r>
    </w:p>
    <w:p w:rsidR="003D4E97" w:rsidRP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- pohyby očí zleva doprava (i leváci)</w:t>
      </w:r>
    </w:p>
    <w:p w:rsidR="003D4E97" w:rsidRP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- „číst“ obrázkové příběhy zleva doprava</w:t>
      </w:r>
    </w:p>
    <w:p w:rsidR="003D4E97" w:rsidRP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- počítání a řazení v řadě, dítě se dotýká prstem počítaného předmětu zleva doprava</w:t>
      </w:r>
    </w:p>
    <w:p w:rsidR="003D4E97" w:rsidRP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- nácvik přecházení z konce řádku na začátek řádku níže, nepřeskakujeme (dokreslování do okýnek)</w:t>
      </w:r>
    </w:p>
    <w:p w:rsidR="003D4E97" w:rsidRP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- koulení míčku, válečku po stole – oči fixují předmět</w:t>
      </w:r>
    </w:p>
    <w:p w:rsid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- ovládání psacího a kreslicího materiálu, nácvik úchopu</w:t>
      </w:r>
    </w:p>
    <w:p w:rsidR="003D4E97" w:rsidRDefault="003D4E97" w:rsidP="003D4E9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Edfeldtův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test</w:t>
      </w:r>
    </w:p>
    <w:p w:rsidR="00000000" w:rsidRPr="003D4E97" w:rsidRDefault="003D4E97" w:rsidP="003D4E9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Zjišťuje připravenost ke čtení</w:t>
      </w:r>
    </w:p>
    <w:p w:rsidR="00000000" w:rsidRDefault="003D4E97" w:rsidP="003D4E9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Zaměřen na schopnost rozlišovat zrcadlové tvary</w:t>
      </w:r>
    </w:p>
    <w:p w:rsidR="003D4E97" w:rsidRDefault="003D4E97" w:rsidP="003D4E97">
      <w:pPr>
        <w:rPr>
          <w:rFonts w:ascii="Times New Roman" w:hAnsi="Times New Roman" w:cs="Times New Roman"/>
          <w:b/>
          <w:sz w:val="24"/>
          <w:szCs w:val="24"/>
        </w:rPr>
      </w:pPr>
      <w:r w:rsidRPr="003D4E97">
        <w:rPr>
          <w:rFonts w:ascii="Times New Roman" w:hAnsi="Times New Roman" w:cs="Times New Roman"/>
          <w:b/>
          <w:sz w:val="24"/>
          <w:szCs w:val="24"/>
        </w:rPr>
        <w:t>Příklady cvičení na VD: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4E97" w:rsidRP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 xml:space="preserve">Podrobněji viz E- publikace: </w:t>
      </w:r>
      <w:proofErr w:type="spellStart"/>
      <w:r w:rsidRPr="003D4E97">
        <w:rPr>
          <w:rFonts w:ascii="Times New Roman" w:hAnsi="Times New Roman" w:cs="Times New Roman"/>
          <w:sz w:val="24"/>
          <w:szCs w:val="24"/>
        </w:rPr>
        <w:t>Grafomotorika</w:t>
      </w:r>
      <w:proofErr w:type="spellEnd"/>
      <w:r w:rsidRPr="003D4E97">
        <w:rPr>
          <w:rFonts w:ascii="Times New Roman" w:hAnsi="Times New Roman" w:cs="Times New Roman"/>
          <w:sz w:val="24"/>
          <w:szCs w:val="24"/>
        </w:rPr>
        <w:t xml:space="preserve"> a psaní u žáků s tělesným postižením</w:t>
      </w:r>
    </w:p>
    <w:p w:rsid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D3D1E">
          <w:rPr>
            <w:rStyle w:val="Hypertextovodkaz"/>
            <w:rFonts w:ascii="Times New Roman" w:hAnsi="Times New Roman" w:cs="Times New Roman"/>
            <w:sz w:val="24"/>
            <w:szCs w:val="24"/>
          </w:rPr>
          <w:t>https://is.muni.cz/auth/elportal/?id=1173211</w:t>
        </w:r>
      </w:hyperlink>
    </w:p>
    <w:p w:rsidR="003D4E97" w:rsidRDefault="003D4E97" w:rsidP="003D4E97">
      <w:pPr>
        <w:rPr>
          <w:rFonts w:ascii="Times New Roman" w:hAnsi="Times New Roman" w:cs="Times New Roman"/>
          <w:b/>
          <w:sz w:val="24"/>
          <w:szCs w:val="24"/>
        </w:rPr>
      </w:pPr>
      <w:r w:rsidRPr="003D4E97">
        <w:rPr>
          <w:rFonts w:ascii="Times New Roman" w:hAnsi="Times New Roman" w:cs="Times New Roman"/>
          <w:b/>
          <w:sz w:val="24"/>
          <w:szCs w:val="24"/>
        </w:rPr>
        <w:lastRenderedPageBreak/>
        <w:t>Lateralita:</w:t>
      </w:r>
    </w:p>
    <w:p w:rsidR="003D4E97" w:rsidRP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Je přednostní užívání jednoho z párových orgánů hybných nebo smyslových</w:t>
      </w:r>
    </w:p>
    <w:p w:rsid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 xml:space="preserve">Rozlišujeme: </w:t>
      </w:r>
      <w:r w:rsidRPr="003D4E97">
        <w:rPr>
          <w:rFonts w:ascii="Times New Roman" w:hAnsi="Times New Roman" w:cs="Times New Roman"/>
          <w:sz w:val="24"/>
          <w:szCs w:val="24"/>
        </w:rPr>
        <w:cr/>
        <w:t>- lateralita tvarová (př. u obličeje)</w:t>
      </w:r>
      <w:r w:rsidRPr="003D4E97">
        <w:rPr>
          <w:rFonts w:ascii="Times New Roman" w:hAnsi="Times New Roman" w:cs="Times New Roman"/>
          <w:sz w:val="24"/>
          <w:szCs w:val="24"/>
        </w:rPr>
        <w:cr/>
        <w:t>- lateralita funkční (orgány, které pracují lépe)</w:t>
      </w:r>
    </w:p>
    <w:p w:rsidR="003D4E97" w:rsidRDefault="003D4E97" w:rsidP="003D4E97">
      <w:pPr>
        <w:rPr>
          <w:rFonts w:ascii="Times New Roman" w:hAnsi="Times New Roman" w:cs="Times New Roman"/>
          <w:b/>
          <w:sz w:val="24"/>
          <w:szCs w:val="24"/>
        </w:rPr>
      </w:pPr>
      <w:r w:rsidRPr="003D4E97">
        <w:rPr>
          <w:rFonts w:ascii="Times New Roman" w:hAnsi="Times New Roman" w:cs="Times New Roman"/>
          <w:b/>
          <w:sz w:val="24"/>
          <w:szCs w:val="24"/>
        </w:rPr>
        <w:t>Vývoj laterality</w:t>
      </w:r>
    </w:p>
    <w:p w:rsidR="003D4E97" w:rsidRP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lze pozorovat dokonce už v 12-27 týdnu vývoje plodu</w:t>
      </w:r>
    </w:p>
    <w:p w:rsidR="003D4E97" w:rsidRP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přibližná převaha jedné končetiny se začíná postupně projevovat kolem prvního roku</w:t>
      </w:r>
    </w:p>
    <w:p w:rsidR="003D4E97" w:rsidRP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od čtvrtého roku začíná její vyhraňování naplno</w:t>
      </w:r>
    </w:p>
    <w:p w:rsidR="003D4E97" w:rsidRP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vyhraněnost by měla být dokončena při nástupem do školy</w:t>
      </w:r>
    </w:p>
    <w:p w:rsidR="003D4E97" w:rsidRP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rozlišená lateralita je důležitá již od narození, podle ní se strukturují řečová centra v mozku</w:t>
      </w:r>
    </w:p>
    <w:p w:rsid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řečová centra se u 97 % praváků nacházejí v levé hemisféře, u leváků se nezřídka (asi v 30 %) nacházejí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D4E97">
        <w:rPr>
          <w:rFonts w:ascii="Times New Roman" w:hAnsi="Times New Roman" w:cs="Times New Roman"/>
          <w:sz w:val="24"/>
          <w:szCs w:val="24"/>
        </w:rPr>
        <w:t>obou</w:t>
      </w:r>
    </w:p>
    <w:p w:rsidR="003D4E97" w:rsidRDefault="003D4E97" w:rsidP="003D4E97">
      <w:pPr>
        <w:rPr>
          <w:rFonts w:ascii="Times New Roman" w:hAnsi="Times New Roman" w:cs="Times New Roman"/>
          <w:b/>
          <w:sz w:val="24"/>
          <w:szCs w:val="24"/>
        </w:rPr>
      </w:pPr>
      <w:r w:rsidRPr="003D4E97">
        <w:rPr>
          <w:rFonts w:ascii="Times New Roman" w:hAnsi="Times New Roman" w:cs="Times New Roman"/>
          <w:b/>
          <w:sz w:val="24"/>
          <w:szCs w:val="24"/>
        </w:rPr>
        <w:t>Typy laterality:</w:t>
      </w:r>
    </w:p>
    <w:p w:rsidR="003D4E97" w:rsidRP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Praváctví</w:t>
      </w:r>
    </w:p>
    <w:p w:rsidR="003D4E97" w:rsidRP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D4E97">
        <w:rPr>
          <w:rFonts w:ascii="Times New Roman" w:hAnsi="Times New Roman" w:cs="Times New Roman"/>
          <w:sz w:val="24"/>
          <w:szCs w:val="24"/>
        </w:rPr>
        <w:t>Levácttví</w:t>
      </w:r>
      <w:proofErr w:type="spellEnd"/>
    </w:p>
    <w:p w:rsidR="003D4E97" w:rsidRP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Nevyhraněná laterality</w:t>
      </w:r>
    </w:p>
    <w:p w:rsidR="003D4E97" w:rsidRP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Překřížená lateralita</w:t>
      </w:r>
    </w:p>
    <w:p w:rsid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 xml:space="preserve">Vynucená lateralita: </w:t>
      </w:r>
      <w:proofErr w:type="spellStart"/>
      <w:r w:rsidRPr="003D4E97">
        <w:rPr>
          <w:rFonts w:ascii="Times New Roman" w:hAnsi="Times New Roman" w:cs="Times New Roman"/>
          <w:sz w:val="24"/>
          <w:szCs w:val="24"/>
        </w:rPr>
        <w:t>hemiparéza</w:t>
      </w:r>
      <w:proofErr w:type="spellEnd"/>
      <w:r w:rsidRPr="003D4E97">
        <w:rPr>
          <w:rFonts w:ascii="Times New Roman" w:hAnsi="Times New Roman" w:cs="Times New Roman"/>
          <w:sz w:val="24"/>
          <w:szCs w:val="24"/>
        </w:rPr>
        <w:t>, malformace, amputace, deformace, plegie ad.</w:t>
      </w:r>
    </w:p>
    <w:p w:rsidR="003D4E97" w:rsidRDefault="003D4E97" w:rsidP="003D4E97">
      <w:pPr>
        <w:rPr>
          <w:rFonts w:ascii="Times New Roman" w:hAnsi="Times New Roman" w:cs="Times New Roman"/>
          <w:b/>
          <w:sz w:val="24"/>
          <w:szCs w:val="24"/>
        </w:rPr>
      </w:pPr>
      <w:r w:rsidRPr="003D4E97">
        <w:rPr>
          <w:rFonts w:ascii="Times New Roman" w:hAnsi="Times New Roman" w:cs="Times New Roman"/>
          <w:b/>
          <w:sz w:val="24"/>
          <w:szCs w:val="24"/>
        </w:rPr>
        <w:t xml:space="preserve">Ambidextrie </w:t>
      </w:r>
    </w:p>
    <w:p w:rsidR="003D4E97" w:rsidRP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je stejně dokonalá obratnost pravé i levé ruky</w:t>
      </w:r>
    </w:p>
    <w:p w:rsidR="003D4E97" w:rsidRP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z hlediska dimenzí laterality, se jedná i o stejně dokonalou obratnost nohy či oka</w:t>
      </w:r>
    </w:p>
    <w:p w:rsidR="003D4E97" w:rsidRP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>jedná se o vrozenou dispozici, k jejímuž rozvinutí dochází v drtivé většině případů u leváků</w:t>
      </w:r>
    </w:p>
    <w:p w:rsidR="003D4E97" w:rsidRDefault="003D4E97" w:rsidP="003D4E97">
      <w:pPr>
        <w:rPr>
          <w:rFonts w:ascii="Times New Roman" w:hAnsi="Times New Roman" w:cs="Times New Roman"/>
          <w:sz w:val="24"/>
          <w:szCs w:val="24"/>
        </w:rPr>
      </w:pPr>
      <w:r w:rsidRPr="003D4E97">
        <w:rPr>
          <w:rFonts w:ascii="Times New Roman" w:hAnsi="Times New Roman" w:cs="Times New Roman"/>
          <w:sz w:val="24"/>
          <w:szCs w:val="24"/>
        </w:rPr>
        <w:t xml:space="preserve">mezi známé ambidextry patří Leonardo da Vinci nebo </w:t>
      </w:r>
      <w:proofErr w:type="spellStart"/>
      <w:r w:rsidRPr="003D4E97">
        <w:rPr>
          <w:rFonts w:ascii="Times New Roman" w:hAnsi="Times New Roman" w:cs="Times New Roman"/>
          <w:sz w:val="24"/>
          <w:szCs w:val="24"/>
        </w:rPr>
        <w:t>Michelangelo</w:t>
      </w:r>
      <w:proofErr w:type="spellEnd"/>
      <w:r w:rsidRPr="003D4E97">
        <w:rPr>
          <w:rFonts w:ascii="Times New Roman" w:hAnsi="Times New Roman" w:cs="Times New Roman"/>
          <w:sz w:val="24"/>
          <w:szCs w:val="24"/>
        </w:rPr>
        <w:t>.</w:t>
      </w:r>
    </w:p>
    <w:p w:rsidR="003D4E97" w:rsidRPr="003D4E97" w:rsidRDefault="003D4E97" w:rsidP="003D4E97">
      <w:pPr>
        <w:rPr>
          <w:rFonts w:ascii="Times New Roman" w:hAnsi="Times New Roman" w:cs="Times New Roman"/>
          <w:b/>
          <w:sz w:val="24"/>
          <w:szCs w:val="24"/>
        </w:rPr>
      </w:pPr>
      <w:r w:rsidRPr="003D4E97">
        <w:rPr>
          <w:rFonts w:ascii="Times New Roman" w:hAnsi="Times New Roman" w:cs="Times New Roman"/>
          <w:b/>
          <w:sz w:val="24"/>
          <w:szCs w:val="24"/>
        </w:rPr>
        <w:br/>
        <w:t>Diagnostika laterality</w:t>
      </w:r>
      <w:r w:rsidRPr="003D4E97">
        <w:rPr>
          <w:rFonts w:ascii="Times New Roman" w:hAnsi="Times New Roman" w:cs="Times New Roman"/>
          <w:b/>
          <w:sz w:val="24"/>
          <w:szCs w:val="24"/>
        </w:rPr>
        <w:br/>
      </w:r>
      <w:r w:rsidRPr="003D4E97">
        <w:rPr>
          <w:rFonts w:ascii="Times New Roman" w:hAnsi="Times New Roman" w:cs="Times New Roman"/>
          <w:sz w:val="24"/>
          <w:szCs w:val="24"/>
        </w:rPr>
        <w:t>MATĚJČEK, Zdeněk; ŽLAB, Zdeněk. Zkouška laterality. Psychodiagnostika, Bratislava, 1972.</w:t>
      </w:r>
      <w:bookmarkStart w:id="0" w:name="_GoBack"/>
      <w:bookmarkEnd w:id="0"/>
      <w:r w:rsidRPr="003D4E97">
        <w:rPr>
          <w:rFonts w:ascii="Times New Roman" w:hAnsi="Times New Roman" w:cs="Times New Roman"/>
          <w:b/>
          <w:sz w:val="24"/>
          <w:szCs w:val="24"/>
        </w:rPr>
        <w:br/>
      </w:r>
    </w:p>
    <w:sectPr w:rsidR="003D4E97" w:rsidRPr="003D4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12281"/>
    <w:multiLevelType w:val="hybridMultilevel"/>
    <w:tmpl w:val="F1B2E5BC"/>
    <w:lvl w:ilvl="0" w:tplc="E9B8F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8B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6CE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921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98C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6C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81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A46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6CF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97"/>
    <w:rsid w:val="003D4E97"/>
    <w:rsid w:val="00A6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A0DEF-AE6B-4E81-A3D7-69AF06A2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D4E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1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58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5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elportal/?id=11732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2019-03-20T07:40:00Z</dcterms:created>
  <dcterms:modified xsi:type="dcterms:W3CDTF">2019-03-20T07:50:00Z</dcterms:modified>
</cp:coreProperties>
</file>