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76" w:rsidRDefault="00F5734E" w:rsidP="00F5734E">
      <w:pPr>
        <w:jc w:val="right"/>
      </w:pPr>
      <w:r w:rsidRPr="00F5734E">
        <w:rPr>
          <w:b/>
          <w:bCs/>
        </w:rPr>
        <w:t>Vs3BP_AA4</w:t>
      </w:r>
      <w:r w:rsidRPr="00F5734E">
        <w:t xml:space="preserve"> </w:t>
      </w:r>
      <w:proofErr w:type="spellStart"/>
      <w:r w:rsidRPr="00F5734E">
        <w:t>Arteterapeutický</w:t>
      </w:r>
      <w:proofErr w:type="spellEnd"/>
      <w:r w:rsidRPr="00F5734E">
        <w:t xml:space="preserve"> ateliér 4</w:t>
      </w:r>
      <w:r w:rsidRPr="00F5734E">
        <w:br/>
      </w:r>
      <w:r w:rsidRPr="00F5734E">
        <w:rPr>
          <w:b/>
          <w:bCs/>
        </w:rPr>
        <w:t>VIb013</w:t>
      </w:r>
      <w:r w:rsidRPr="00F5734E">
        <w:t xml:space="preserve"> Speciální výtvarná výchova 1</w:t>
      </w:r>
    </w:p>
    <w:p w:rsidR="00F5734E" w:rsidRPr="00F5734E" w:rsidRDefault="00F5734E" w:rsidP="00F5734E">
      <w:pPr>
        <w:jc w:val="center"/>
        <w:rPr>
          <w:sz w:val="28"/>
        </w:rPr>
      </w:pPr>
      <w:r w:rsidRPr="00F5734E">
        <w:rPr>
          <w:sz w:val="28"/>
        </w:rPr>
        <w:t xml:space="preserve">2. Možnosti propojení výtvarné výchovy a </w:t>
      </w:r>
      <w:proofErr w:type="spellStart"/>
      <w:r w:rsidRPr="00F5734E">
        <w:rPr>
          <w:sz w:val="28"/>
        </w:rPr>
        <w:t>psychopedie</w:t>
      </w:r>
      <w:proofErr w:type="spellEnd"/>
    </w:p>
    <w:p w:rsidR="00F5734E" w:rsidRPr="00F5734E" w:rsidRDefault="00F5734E" w:rsidP="00F5734E">
      <w:pPr>
        <w:jc w:val="right"/>
      </w:pPr>
      <w:r w:rsidRPr="00F5734E">
        <w:t>Mgr. et Mgr. Bc. Lucie Hájková</w:t>
      </w:r>
    </w:p>
    <w:p w:rsidR="00F5734E" w:rsidRDefault="00F5734E">
      <w:proofErr w:type="spellStart"/>
      <w:r w:rsidRPr="00F5734E">
        <w:t>Psychopedie</w:t>
      </w:r>
      <w:bookmarkStart w:id="0" w:name="_GoBack"/>
      <w:bookmarkEnd w:id="0"/>
      <w:proofErr w:type="spellEnd"/>
    </w:p>
    <w:p w:rsidR="00000000" w:rsidRPr="00F5734E" w:rsidRDefault="00F5734E" w:rsidP="00F5734E">
      <w:pPr>
        <w:numPr>
          <w:ilvl w:val="0"/>
          <w:numId w:val="1"/>
        </w:numPr>
      </w:pPr>
      <w:r w:rsidRPr="00F5734E">
        <w:t>Speciálně-pedagogická dis</w:t>
      </w:r>
      <w:r w:rsidRPr="00F5734E">
        <w:t>ciplína zabývající se edukací osob s mentálním či jiným duševním postižením a zkoumáním výchovných a vzdělávacích vlivů na tyto osoby (Bazalová, 2010)</w:t>
      </w:r>
    </w:p>
    <w:p w:rsidR="00000000" w:rsidRPr="00F5734E" w:rsidRDefault="00F5734E" w:rsidP="00F5734E">
      <w:pPr>
        <w:numPr>
          <w:ilvl w:val="0"/>
          <w:numId w:val="1"/>
        </w:numPr>
      </w:pPr>
      <w:r w:rsidRPr="00F5734E">
        <w:t>Eduk</w:t>
      </w:r>
      <w:r w:rsidRPr="00F5734E">
        <w:t>ace, diagnostika, poradenství, terapeuticko-formativní intervence, kompenzace, rehabilitace, integrace, socializace, prevence a prognostika mentálního postižení</w:t>
      </w:r>
    </w:p>
    <w:p w:rsidR="00000000" w:rsidRPr="00F5734E" w:rsidRDefault="00F5734E" w:rsidP="00F5734E">
      <w:pPr>
        <w:numPr>
          <w:ilvl w:val="0"/>
          <w:numId w:val="1"/>
        </w:numPr>
      </w:pPr>
      <w:r w:rsidRPr="00F5734E">
        <w:t>interdisciplinární</w:t>
      </w:r>
    </w:p>
    <w:p w:rsidR="00000000" w:rsidRPr="00F5734E" w:rsidRDefault="00F5734E" w:rsidP="00F5734E">
      <w:pPr>
        <w:numPr>
          <w:ilvl w:val="0"/>
          <w:numId w:val="1"/>
        </w:numPr>
      </w:pPr>
      <w:r w:rsidRPr="00F5734E">
        <w:t>Cílem je dosažení maximálního stupně rozvoje osobnosti jedince s mentálním či jiným duševním onemocněním</w:t>
      </w:r>
    </w:p>
    <w:p w:rsidR="00F5734E" w:rsidRDefault="00F5734E">
      <w:r w:rsidRPr="00F5734E">
        <w:t>Mentální postižení x mentální retardace</w:t>
      </w:r>
    </w:p>
    <w:p w:rsidR="00F5734E" w:rsidRPr="00F5734E" w:rsidRDefault="00F5734E" w:rsidP="00F5734E">
      <w:pPr>
        <w:pStyle w:val="Odstavecseseznamem"/>
        <w:numPr>
          <w:ilvl w:val="0"/>
          <w:numId w:val="2"/>
        </w:numPr>
      </w:pPr>
      <w:r w:rsidRPr="00F5734E">
        <w:t>Mentální postižení – zastřešující pojem pro více druhů postižení</w:t>
      </w:r>
    </w:p>
    <w:p w:rsidR="00F5734E" w:rsidRDefault="00F5734E" w:rsidP="00F5734E">
      <w:pPr>
        <w:pStyle w:val="Odstavecseseznamem"/>
        <w:numPr>
          <w:ilvl w:val="0"/>
          <w:numId w:val="2"/>
        </w:numPr>
      </w:pPr>
      <w:r w:rsidRPr="00F5734E">
        <w:t>Mentální retardace – konkrétní typ postižení</w:t>
      </w:r>
    </w:p>
    <w:p w:rsidR="00F5734E" w:rsidRDefault="00F5734E" w:rsidP="00F5734E">
      <w:r w:rsidRPr="00F5734E">
        <w:t>Mentální retardace</w:t>
      </w:r>
    </w:p>
    <w:p w:rsidR="00000000" w:rsidRPr="00F5734E" w:rsidRDefault="00F5734E" w:rsidP="00F5734E">
      <w:pPr>
        <w:numPr>
          <w:ilvl w:val="0"/>
          <w:numId w:val="3"/>
        </w:numPr>
      </w:pPr>
      <w:r w:rsidRPr="00F5734E">
        <w:t>Vývojová porucha integrace psychických funkcí, postihující jedince ve všech složkách jeho osobnosti (dušev</w:t>
      </w:r>
      <w:r w:rsidRPr="00F5734E">
        <w:t>ní, tělesné i sociální)</w:t>
      </w:r>
    </w:p>
    <w:p w:rsidR="00000000" w:rsidRPr="00F5734E" w:rsidRDefault="00F5734E" w:rsidP="00F5734E">
      <w:pPr>
        <w:numPr>
          <w:ilvl w:val="0"/>
          <w:numId w:val="3"/>
        </w:numPr>
      </w:pPr>
      <w:r w:rsidRPr="00F5734E">
        <w:t>Nejvýraznějším rysem je trvale porušená poznávací schopnost, která se nejnápadněji projevuje v procesu učení</w:t>
      </w:r>
    </w:p>
    <w:p w:rsidR="00000000" w:rsidRPr="00F5734E" w:rsidRDefault="00F5734E" w:rsidP="00F5734E">
      <w:pPr>
        <w:numPr>
          <w:ilvl w:val="0"/>
          <w:numId w:val="3"/>
        </w:numPr>
      </w:pPr>
      <w:r w:rsidRPr="00F5734E">
        <w:t>Možnosti výchovy a vzdělávání jsou tak omezeny v závislosti na stupni postižení</w:t>
      </w:r>
    </w:p>
    <w:p w:rsidR="00000000" w:rsidRPr="00F5734E" w:rsidRDefault="00F5734E" w:rsidP="00F5734E">
      <w:pPr>
        <w:numPr>
          <w:ilvl w:val="0"/>
          <w:numId w:val="3"/>
        </w:numPr>
      </w:pPr>
      <w:r w:rsidRPr="00F5734E">
        <w:t>Stav nejvíce charakterizuje celkové snížení intelektuálních schopností (myšlení, učení, adaptace)</w:t>
      </w:r>
    </w:p>
    <w:p w:rsidR="00000000" w:rsidRPr="00F5734E" w:rsidRDefault="00F5734E" w:rsidP="00F5734E">
      <w:pPr>
        <w:numPr>
          <w:ilvl w:val="0"/>
          <w:numId w:val="3"/>
        </w:numPr>
      </w:pPr>
      <w:r w:rsidRPr="00F5734E">
        <w:t>Stav je trvalý, postižení vrozené, nebo získané do 2 let života</w:t>
      </w:r>
    </w:p>
    <w:p w:rsidR="00F5734E" w:rsidRDefault="00F5734E" w:rsidP="00F5734E">
      <w:r w:rsidRPr="00F5734E">
        <w:t>Klasifikace MR</w:t>
      </w:r>
    </w:p>
    <w:p w:rsidR="00000000" w:rsidRPr="00F5734E" w:rsidRDefault="00F5734E" w:rsidP="00F5734E">
      <w:pPr>
        <w:numPr>
          <w:ilvl w:val="0"/>
          <w:numId w:val="4"/>
        </w:numPr>
      </w:pPr>
      <w:r w:rsidRPr="00F5734E">
        <w:t>IQ – úroveň rozumových schopností?</w:t>
      </w:r>
    </w:p>
    <w:p w:rsidR="00000000" w:rsidRPr="00F5734E" w:rsidRDefault="00F5734E" w:rsidP="00F5734E">
      <w:pPr>
        <w:numPr>
          <w:ilvl w:val="0"/>
          <w:numId w:val="4"/>
        </w:numPr>
      </w:pPr>
      <w:r w:rsidRPr="00F5734E">
        <w:t>MKN 10</w:t>
      </w:r>
    </w:p>
    <w:p w:rsidR="00000000" w:rsidRPr="00F5734E" w:rsidRDefault="00F5734E" w:rsidP="00F5734E">
      <w:pPr>
        <w:numPr>
          <w:ilvl w:val="0"/>
          <w:numId w:val="4"/>
        </w:numPr>
      </w:pPr>
      <w:r w:rsidRPr="00F5734E">
        <w:t>F 70-79</w:t>
      </w:r>
    </w:p>
    <w:p w:rsidR="00000000" w:rsidRDefault="00F5734E" w:rsidP="00F5734E">
      <w:pPr>
        <w:numPr>
          <w:ilvl w:val="0"/>
          <w:numId w:val="4"/>
        </w:numPr>
      </w:pPr>
      <w:r w:rsidRPr="00F5734E">
        <w:t>dle doby vzniku, úrovně rozumových schopno</w:t>
      </w:r>
      <w:r w:rsidRPr="00F5734E">
        <w:t>stí, typu postižení</w:t>
      </w:r>
    </w:p>
    <w:p w:rsidR="00F5734E" w:rsidRDefault="00F5734E" w:rsidP="00F5734E">
      <w:r w:rsidRPr="00F5734E">
        <w:t>Etiologie MR</w:t>
      </w:r>
    </w:p>
    <w:p w:rsidR="00000000" w:rsidRPr="00F5734E" w:rsidRDefault="00F5734E" w:rsidP="00F5734E">
      <w:pPr>
        <w:numPr>
          <w:ilvl w:val="0"/>
          <w:numId w:val="5"/>
        </w:numPr>
      </w:pPr>
      <w:r w:rsidRPr="00F5734E">
        <w:t>Prenatální příčiny: infekční onemocnění matky, úrazy, intoxikace, působení záření, špatná</w:t>
      </w:r>
      <w:r w:rsidRPr="00F5734E">
        <w:t xml:space="preserve"> výživa matky</w:t>
      </w:r>
    </w:p>
    <w:p w:rsidR="00000000" w:rsidRPr="00F5734E" w:rsidRDefault="00F5734E" w:rsidP="00F5734E">
      <w:pPr>
        <w:numPr>
          <w:ilvl w:val="0"/>
          <w:numId w:val="5"/>
        </w:numPr>
      </w:pPr>
      <w:r w:rsidRPr="00F5734E">
        <w:t>Perinatální příčiny: hypoxie, dlouhotrvající porod</w:t>
      </w:r>
    </w:p>
    <w:p w:rsidR="00000000" w:rsidRPr="00F5734E" w:rsidRDefault="00F5734E" w:rsidP="00F5734E">
      <w:pPr>
        <w:numPr>
          <w:ilvl w:val="0"/>
          <w:numId w:val="5"/>
        </w:numPr>
      </w:pPr>
      <w:r w:rsidRPr="00F5734E">
        <w:t>Postnatální příčiny: infekční onemocnění, záněty mozku, úra</w:t>
      </w:r>
      <w:r w:rsidRPr="00F5734E">
        <w:t xml:space="preserve">zy, špatná výživa </w:t>
      </w:r>
    </w:p>
    <w:p w:rsidR="00000000" w:rsidRPr="00F5734E" w:rsidRDefault="00F5734E" w:rsidP="00F5734E">
      <w:pPr>
        <w:numPr>
          <w:ilvl w:val="0"/>
          <w:numId w:val="5"/>
        </w:numPr>
      </w:pPr>
      <w:r w:rsidRPr="00F5734E">
        <w:lastRenderedPageBreak/>
        <w:t>Dědičnost: zděděná intel</w:t>
      </w:r>
      <w:r>
        <w:t xml:space="preserve">igence, chromozomální aberace, </w:t>
      </w:r>
      <w:r w:rsidRPr="00F5734E">
        <w:t>metabolická onemocnění (fenylketonurie)</w:t>
      </w:r>
    </w:p>
    <w:p w:rsidR="00F5734E" w:rsidRDefault="00F5734E" w:rsidP="00F5734E"/>
    <w:p w:rsidR="00F5734E" w:rsidRPr="00F5734E" w:rsidRDefault="00F5734E" w:rsidP="00F5734E">
      <w:r w:rsidRPr="00F5734E">
        <w:t>Klasifikace MR podle úrovně rozumových schopností</w:t>
      </w:r>
    </w:p>
    <w:p w:rsidR="00000000" w:rsidRPr="00F5734E" w:rsidRDefault="00F5734E" w:rsidP="00F5734E">
      <w:pPr>
        <w:numPr>
          <w:ilvl w:val="0"/>
          <w:numId w:val="6"/>
        </w:numPr>
      </w:pPr>
      <w:r w:rsidRPr="00F5734E">
        <w:t>F 70: lehká mentální retarda</w:t>
      </w:r>
      <w:r w:rsidRPr="00F5734E">
        <w:t>ce, IQ 69 - 50</w:t>
      </w:r>
    </w:p>
    <w:p w:rsidR="00000000" w:rsidRPr="00F5734E" w:rsidRDefault="00F5734E" w:rsidP="00F5734E">
      <w:pPr>
        <w:numPr>
          <w:ilvl w:val="0"/>
          <w:numId w:val="6"/>
        </w:numPr>
      </w:pPr>
      <w:r w:rsidRPr="00F5734E">
        <w:t>F 71: středně těžká mentální retardace, IQ 49 - 35</w:t>
      </w:r>
    </w:p>
    <w:p w:rsidR="00000000" w:rsidRPr="00F5734E" w:rsidRDefault="00F5734E" w:rsidP="00F5734E">
      <w:pPr>
        <w:numPr>
          <w:ilvl w:val="0"/>
          <w:numId w:val="6"/>
        </w:numPr>
      </w:pPr>
      <w:r w:rsidRPr="00F5734E">
        <w:t>F 72: těžká mentální retardace, IQ 34 - 20</w:t>
      </w:r>
    </w:p>
    <w:p w:rsidR="00000000" w:rsidRPr="00F5734E" w:rsidRDefault="00F5734E" w:rsidP="00F5734E">
      <w:pPr>
        <w:numPr>
          <w:ilvl w:val="0"/>
          <w:numId w:val="6"/>
        </w:numPr>
      </w:pPr>
      <w:r w:rsidRPr="00F5734E">
        <w:t>F 73: hluboká mentální retardace, IQ 19 a méně</w:t>
      </w:r>
    </w:p>
    <w:p w:rsidR="00000000" w:rsidRPr="00F5734E" w:rsidRDefault="00F5734E" w:rsidP="00F5734E">
      <w:pPr>
        <w:numPr>
          <w:ilvl w:val="0"/>
          <w:numId w:val="6"/>
        </w:numPr>
      </w:pPr>
      <w:r w:rsidRPr="00F5734E">
        <w:t>F 78: jiná mentální retardace (autismus, smyslová a jiná přidružená postižení)</w:t>
      </w:r>
    </w:p>
    <w:p w:rsidR="00000000" w:rsidRPr="00F5734E" w:rsidRDefault="00F5734E" w:rsidP="00F5734E">
      <w:pPr>
        <w:numPr>
          <w:ilvl w:val="0"/>
          <w:numId w:val="6"/>
        </w:numPr>
      </w:pPr>
      <w:r w:rsidRPr="00F5734E">
        <w:t>F 79: nespecifikovaná mentální retardace (není dostatek informací k zařazení ke konkrétnímu stupni MR)</w:t>
      </w:r>
    </w:p>
    <w:p w:rsidR="00F5734E" w:rsidRDefault="00F5734E" w:rsidP="00F5734E">
      <w:r w:rsidRPr="00F5734E">
        <w:t>Klasifikace MR podle typu postižení</w:t>
      </w:r>
    </w:p>
    <w:p w:rsidR="00000000" w:rsidRPr="00F5734E" w:rsidRDefault="00F5734E" w:rsidP="00F5734E">
      <w:pPr>
        <w:numPr>
          <w:ilvl w:val="0"/>
          <w:numId w:val="7"/>
        </w:numPr>
      </w:pPr>
      <w:proofErr w:type="spellStart"/>
      <w:r w:rsidRPr="00F5734E">
        <w:t>Erektický</w:t>
      </w:r>
      <w:proofErr w:type="spellEnd"/>
      <w:r w:rsidRPr="00F5734E">
        <w:t xml:space="preserve"> (dráždivý, nepokojný, nestabilní)</w:t>
      </w:r>
    </w:p>
    <w:p w:rsidR="00000000" w:rsidRPr="00F5734E" w:rsidRDefault="00F5734E" w:rsidP="00F5734E">
      <w:pPr>
        <w:numPr>
          <w:ilvl w:val="0"/>
          <w:numId w:val="7"/>
        </w:numPr>
      </w:pPr>
      <w:r w:rsidRPr="00F5734E">
        <w:t>Torpidní (apatický, netečný, strnulý)</w:t>
      </w:r>
    </w:p>
    <w:p w:rsidR="00000000" w:rsidRPr="00F5734E" w:rsidRDefault="00F5734E" w:rsidP="00F5734E">
      <w:pPr>
        <w:numPr>
          <w:ilvl w:val="0"/>
          <w:numId w:val="7"/>
        </w:numPr>
      </w:pPr>
      <w:r w:rsidRPr="00F5734E">
        <w:t>nevyhraněný</w:t>
      </w:r>
    </w:p>
    <w:p w:rsidR="00F5734E" w:rsidRDefault="00F5734E" w:rsidP="00F5734E">
      <w:r w:rsidRPr="00F5734E">
        <w:t>Lehká mentální retardace</w:t>
      </w:r>
    </w:p>
    <w:p w:rsidR="00000000" w:rsidRPr="00F5734E" w:rsidRDefault="00F5734E" w:rsidP="00F5734E">
      <w:pPr>
        <w:numPr>
          <w:ilvl w:val="0"/>
          <w:numId w:val="8"/>
        </w:numPr>
      </w:pPr>
      <w:r w:rsidRPr="00F5734E">
        <w:t>IQ 69 - 50</w:t>
      </w:r>
    </w:p>
    <w:p w:rsidR="00000000" w:rsidRPr="00F5734E" w:rsidRDefault="00F5734E" w:rsidP="00F5734E">
      <w:pPr>
        <w:numPr>
          <w:ilvl w:val="0"/>
          <w:numId w:val="8"/>
        </w:numPr>
      </w:pPr>
      <w:r w:rsidRPr="00F5734E">
        <w:t>vliv dědičnosti, sociokulturní deprivace, nedostatečné stimulace</w:t>
      </w:r>
    </w:p>
    <w:p w:rsidR="00000000" w:rsidRPr="00F5734E" w:rsidRDefault="00F5734E" w:rsidP="00F5734E">
      <w:pPr>
        <w:numPr>
          <w:ilvl w:val="0"/>
          <w:numId w:val="8"/>
        </w:numPr>
      </w:pPr>
      <w:r w:rsidRPr="00F5734E">
        <w:t>do 3 let menší opoždění psychomotorického vývoje, od 3 do 6 let už výrazné deficity vývoje řeči a komunikace, malá slovní zásoba, chudá mluva po obsahové stránce, stereotyp ve hře, nedostatečná zvídavost a vynalézavost</w:t>
      </w:r>
    </w:p>
    <w:p w:rsidR="00000000" w:rsidRPr="00F5734E" w:rsidRDefault="00F5734E" w:rsidP="00F5734E">
      <w:pPr>
        <w:numPr>
          <w:ilvl w:val="0"/>
          <w:numId w:val="8"/>
        </w:numPr>
      </w:pPr>
      <w:r w:rsidRPr="00F5734E">
        <w:t>období školní docházky: myšlení mechanické, konkrétní, omezená schopnost logického myšlení, špatná paměť, problém v analýze a syntéze, problémy v motorice i pohybové koordinaci</w:t>
      </w:r>
    </w:p>
    <w:p w:rsidR="00000000" w:rsidRPr="00F5734E" w:rsidRDefault="00F5734E" w:rsidP="00F5734E">
      <w:pPr>
        <w:numPr>
          <w:ilvl w:val="0"/>
          <w:numId w:val="8"/>
        </w:numPr>
      </w:pPr>
      <w:r w:rsidRPr="00F5734E">
        <w:t>rozvoj sociálních dovedností zpomalen, v nenáročném prostředí ale může nakonec fungovat bez problémů</w:t>
      </w:r>
    </w:p>
    <w:p w:rsidR="00000000" w:rsidRPr="00F5734E" w:rsidRDefault="00F5734E" w:rsidP="00F5734E">
      <w:pPr>
        <w:numPr>
          <w:ilvl w:val="0"/>
          <w:numId w:val="8"/>
        </w:numPr>
      </w:pPr>
      <w:r w:rsidRPr="00F5734E">
        <w:t>emoční labilita, impulzivi</w:t>
      </w:r>
      <w:r w:rsidRPr="00F5734E">
        <w:t>ta, sugestibilita, někdy zvýšená úzkostnost</w:t>
      </w:r>
    </w:p>
    <w:p w:rsidR="00000000" w:rsidRPr="00F5734E" w:rsidRDefault="00F5734E" w:rsidP="00F5734E">
      <w:pPr>
        <w:numPr>
          <w:ilvl w:val="0"/>
          <w:numId w:val="8"/>
        </w:numPr>
      </w:pPr>
      <w:r w:rsidRPr="00F5734E">
        <w:t>pro socializaci důležitý vliv rodiny a prostředí</w:t>
      </w:r>
    </w:p>
    <w:p w:rsidR="00000000" w:rsidRPr="00F5734E" w:rsidRDefault="00F5734E" w:rsidP="00F5734E">
      <w:pPr>
        <w:numPr>
          <w:ilvl w:val="0"/>
          <w:numId w:val="8"/>
        </w:numPr>
      </w:pPr>
      <w:r w:rsidRPr="00F5734E">
        <w:t>vzděl</w:t>
      </w:r>
      <w:r w:rsidRPr="00F5734E">
        <w:t>ávání ve školách podle §16 nebo inkluze (IVP), dříve ZŠ praktické</w:t>
      </w:r>
    </w:p>
    <w:p w:rsidR="00F5734E" w:rsidRDefault="00F5734E" w:rsidP="00F5734E">
      <w:r w:rsidRPr="00F5734E">
        <w:t>Středně těžká mentální retardace</w:t>
      </w:r>
    </w:p>
    <w:p w:rsidR="00000000" w:rsidRPr="00F5734E" w:rsidRDefault="00F5734E" w:rsidP="00F5734E">
      <w:pPr>
        <w:numPr>
          <w:ilvl w:val="0"/>
          <w:numId w:val="9"/>
        </w:numPr>
      </w:pPr>
      <w:r w:rsidRPr="00F5734E">
        <w:t>IQ 49 - 35</w:t>
      </w:r>
    </w:p>
    <w:p w:rsidR="00000000" w:rsidRPr="00F5734E" w:rsidRDefault="00F5734E" w:rsidP="00F5734E">
      <w:pPr>
        <w:numPr>
          <w:ilvl w:val="0"/>
          <w:numId w:val="9"/>
        </w:numPr>
      </w:pPr>
      <w:r w:rsidRPr="00F5734E">
        <w:t>často organická etiologie</w:t>
      </w:r>
    </w:p>
    <w:p w:rsidR="00000000" w:rsidRPr="00F5734E" w:rsidRDefault="00F5734E" w:rsidP="00F5734E">
      <w:pPr>
        <w:numPr>
          <w:ilvl w:val="0"/>
          <w:numId w:val="9"/>
        </w:numPr>
      </w:pPr>
      <w:r w:rsidRPr="00F5734E">
        <w:t>rozvoj myšlení a řeči výrazně opožděn, přetrvávající</w:t>
      </w:r>
    </w:p>
    <w:p w:rsidR="00000000" w:rsidRPr="00F5734E" w:rsidRDefault="00F5734E" w:rsidP="00F5734E">
      <w:pPr>
        <w:numPr>
          <w:ilvl w:val="0"/>
          <w:numId w:val="9"/>
        </w:numPr>
      </w:pPr>
      <w:r w:rsidRPr="00F5734E">
        <w:t>často přidružené zdravotní komplikace (epilepsie)</w:t>
      </w:r>
    </w:p>
    <w:p w:rsidR="00000000" w:rsidRPr="00F5734E" w:rsidRDefault="00F5734E" w:rsidP="00F5734E">
      <w:pPr>
        <w:numPr>
          <w:ilvl w:val="0"/>
          <w:numId w:val="9"/>
        </w:numPr>
      </w:pPr>
      <w:r w:rsidRPr="00F5734E">
        <w:lastRenderedPageBreak/>
        <w:t>řeč chudá a jednoduchá, agramatismy</w:t>
      </w:r>
    </w:p>
    <w:p w:rsidR="00000000" w:rsidRPr="00F5734E" w:rsidRDefault="00F5734E" w:rsidP="00F5734E">
      <w:pPr>
        <w:numPr>
          <w:ilvl w:val="0"/>
          <w:numId w:val="9"/>
        </w:numPr>
      </w:pPr>
      <w:r w:rsidRPr="00F5734E">
        <w:t>problém kombinovat a usuzovat</w:t>
      </w:r>
    </w:p>
    <w:p w:rsidR="00000000" w:rsidRPr="00F5734E" w:rsidRDefault="00F5734E" w:rsidP="00F5734E">
      <w:pPr>
        <w:numPr>
          <w:ilvl w:val="0"/>
          <w:numId w:val="9"/>
        </w:numPr>
      </w:pPr>
      <w:r w:rsidRPr="00F5734E">
        <w:t>zpomalený motorický vývoj, do dospělosti přetrvává neobratnost a špatná koordinace pohybů</w:t>
      </w:r>
    </w:p>
    <w:p w:rsidR="00000000" w:rsidRPr="00F5734E" w:rsidRDefault="00F5734E" w:rsidP="00F5734E">
      <w:pPr>
        <w:numPr>
          <w:ilvl w:val="0"/>
          <w:numId w:val="9"/>
        </w:numPr>
      </w:pPr>
      <w:r w:rsidRPr="00F5734E">
        <w:t>emoční labilita, afektivita</w:t>
      </w:r>
    </w:p>
    <w:p w:rsidR="00000000" w:rsidRPr="00F5734E" w:rsidRDefault="00F5734E" w:rsidP="00F5734E">
      <w:pPr>
        <w:numPr>
          <w:ilvl w:val="0"/>
          <w:numId w:val="9"/>
        </w:numPr>
      </w:pPr>
      <w:r w:rsidRPr="00F5734E">
        <w:t xml:space="preserve">částečná sebeobsluha, fungování v jednoduchých situacích </w:t>
      </w:r>
    </w:p>
    <w:p w:rsidR="00000000" w:rsidRPr="00F5734E" w:rsidRDefault="00F5734E" w:rsidP="00F5734E">
      <w:pPr>
        <w:numPr>
          <w:ilvl w:val="0"/>
          <w:numId w:val="9"/>
        </w:numPr>
      </w:pPr>
      <w:r w:rsidRPr="00F5734E">
        <w:t>vzdělávání ve školách dle §16, dále možná praktická škola, pracovní uplatnění v chráněném prostředí nebo s dohledem</w:t>
      </w:r>
    </w:p>
    <w:p w:rsidR="00F5734E" w:rsidRDefault="00F5734E" w:rsidP="00F5734E">
      <w:r w:rsidRPr="00F5734E">
        <w:t>Těžká mentální retardace</w:t>
      </w:r>
    </w:p>
    <w:p w:rsidR="00000000" w:rsidRPr="00F5734E" w:rsidRDefault="00F5734E" w:rsidP="00F5734E">
      <w:pPr>
        <w:numPr>
          <w:ilvl w:val="0"/>
          <w:numId w:val="10"/>
        </w:numPr>
      </w:pPr>
      <w:r w:rsidRPr="00F5734E">
        <w:t>IQ 34 - 20</w:t>
      </w:r>
    </w:p>
    <w:p w:rsidR="00000000" w:rsidRPr="00F5734E" w:rsidRDefault="00F5734E" w:rsidP="00F5734E">
      <w:pPr>
        <w:numPr>
          <w:ilvl w:val="0"/>
          <w:numId w:val="10"/>
        </w:numPr>
      </w:pPr>
      <w:r w:rsidRPr="00F5734E">
        <w:t>převážně negenetická etiologie (prenatální poškození, malformace CNS, infekce)</w:t>
      </w:r>
    </w:p>
    <w:p w:rsidR="00000000" w:rsidRPr="00F5734E" w:rsidRDefault="00F5734E" w:rsidP="00F5734E">
      <w:pPr>
        <w:numPr>
          <w:ilvl w:val="0"/>
          <w:numId w:val="10"/>
        </w:numPr>
      </w:pPr>
      <w:r w:rsidRPr="00F5734E">
        <w:t>výrazné psychomotorické opoždění od raného věku, problém s koordinací pohybu, celková neobratnost do dospělosti</w:t>
      </w:r>
    </w:p>
    <w:p w:rsidR="00000000" w:rsidRPr="00F5734E" w:rsidRDefault="00F5734E" w:rsidP="00F5734E">
      <w:pPr>
        <w:numPr>
          <w:ilvl w:val="0"/>
          <w:numId w:val="10"/>
        </w:numPr>
      </w:pPr>
      <w:r w:rsidRPr="00F5734E">
        <w:t>často somat</w:t>
      </w:r>
      <w:r w:rsidRPr="00F5734E">
        <w:t>ické vady a poruchy CNS</w:t>
      </w:r>
    </w:p>
    <w:p w:rsidR="00000000" w:rsidRPr="00F5734E" w:rsidRDefault="00F5734E" w:rsidP="00F5734E">
      <w:pPr>
        <w:numPr>
          <w:ilvl w:val="0"/>
          <w:numId w:val="10"/>
        </w:numPr>
      </w:pPr>
      <w:r w:rsidRPr="00F5734E">
        <w:t>základní prvky hygieny a sebeobsluhy, individuální</w:t>
      </w:r>
    </w:p>
    <w:p w:rsidR="00000000" w:rsidRPr="00F5734E" w:rsidRDefault="00F5734E" w:rsidP="00F5734E">
      <w:pPr>
        <w:numPr>
          <w:ilvl w:val="0"/>
          <w:numId w:val="10"/>
        </w:numPr>
      </w:pPr>
      <w:r w:rsidRPr="00F5734E">
        <w:t>výrazné narušení psychi</w:t>
      </w:r>
      <w:r w:rsidRPr="00F5734E">
        <w:t>ckých funkcí, poruchy pozornosti</w:t>
      </w:r>
    </w:p>
    <w:p w:rsidR="00000000" w:rsidRPr="00F5734E" w:rsidRDefault="00F5734E" w:rsidP="00F5734E">
      <w:pPr>
        <w:numPr>
          <w:ilvl w:val="0"/>
          <w:numId w:val="10"/>
        </w:numPr>
      </w:pPr>
      <w:r w:rsidRPr="00F5734E">
        <w:t>řeč v podobě jednotlivých slov, také velmi individuální</w:t>
      </w:r>
    </w:p>
    <w:p w:rsidR="00000000" w:rsidRPr="00F5734E" w:rsidRDefault="00F5734E" w:rsidP="00F5734E">
      <w:pPr>
        <w:numPr>
          <w:ilvl w:val="0"/>
          <w:numId w:val="10"/>
        </w:numPr>
      </w:pPr>
      <w:r w:rsidRPr="00F5734E">
        <w:t>emoční la</w:t>
      </w:r>
      <w:r w:rsidRPr="00F5734E">
        <w:t>bilita, afektivita, impulzivita</w:t>
      </w:r>
    </w:p>
    <w:p w:rsidR="00000000" w:rsidRPr="00F5734E" w:rsidRDefault="00F5734E" w:rsidP="00F5734E">
      <w:pPr>
        <w:numPr>
          <w:ilvl w:val="0"/>
          <w:numId w:val="10"/>
        </w:numPr>
      </w:pPr>
      <w:r w:rsidRPr="00F5734E">
        <w:t xml:space="preserve">poznávají blízké osoby, nutná celoživotní péče </w:t>
      </w:r>
    </w:p>
    <w:p w:rsidR="00000000" w:rsidRPr="00F5734E" w:rsidRDefault="00F5734E" w:rsidP="00F5734E">
      <w:pPr>
        <w:numPr>
          <w:ilvl w:val="0"/>
          <w:numId w:val="10"/>
        </w:numPr>
      </w:pPr>
      <w:r w:rsidRPr="00F5734E">
        <w:t>vzdělávání ve školách dle §16, dříve ZŠ speciální</w:t>
      </w:r>
    </w:p>
    <w:p w:rsidR="00F5734E" w:rsidRDefault="00F5734E" w:rsidP="00F5734E">
      <w:r w:rsidRPr="00F5734E">
        <w:t>Hluboká mentální retardace</w:t>
      </w:r>
    </w:p>
    <w:p w:rsidR="00000000" w:rsidRPr="00F5734E" w:rsidRDefault="00F5734E" w:rsidP="00F5734E">
      <w:pPr>
        <w:numPr>
          <w:ilvl w:val="0"/>
          <w:numId w:val="11"/>
        </w:numPr>
      </w:pPr>
      <w:r w:rsidRPr="00F5734E">
        <w:t>IQ 19 a mén</w:t>
      </w:r>
      <w:r w:rsidRPr="00F5734E">
        <w:t>ě</w:t>
      </w:r>
    </w:p>
    <w:p w:rsidR="00000000" w:rsidRPr="00F5734E" w:rsidRDefault="00F5734E" w:rsidP="00F5734E">
      <w:pPr>
        <w:numPr>
          <w:ilvl w:val="0"/>
          <w:numId w:val="11"/>
        </w:numPr>
      </w:pPr>
      <w:r w:rsidRPr="00F5734E">
        <w:t>převážně organická etiologie</w:t>
      </w:r>
    </w:p>
    <w:p w:rsidR="00000000" w:rsidRPr="00F5734E" w:rsidRDefault="00F5734E" w:rsidP="00F5734E">
      <w:pPr>
        <w:numPr>
          <w:ilvl w:val="0"/>
          <w:numId w:val="11"/>
        </w:numPr>
      </w:pPr>
      <w:r w:rsidRPr="00F5734E">
        <w:t>těžké omezení motoriky, automatické stereotypní pohyby, sebepoškozování</w:t>
      </w:r>
    </w:p>
    <w:p w:rsidR="00000000" w:rsidRPr="00F5734E" w:rsidRDefault="00F5734E" w:rsidP="00F5734E">
      <w:pPr>
        <w:numPr>
          <w:ilvl w:val="0"/>
          <w:numId w:val="11"/>
        </w:numPr>
      </w:pPr>
      <w:r w:rsidRPr="00F5734E">
        <w:t>často přidružená postižení (smyslová), těžké neurologické poruchy</w:t>
      </w:r>
    </w:p>
    <w:p w:rsidR="00000000" w:rsidRPr="00F5734E" w:rsidRDefault="00F5734E" w:rsidP="00F5734E">
      <w:pPr>
        <w:numPr>
          <w:ilvl w:val="0"/>
          <w:numId w:val="11"/>
        </w:numPr>
      </w:pPr>
      <w:r w:rsidRPr="00F5734E">
        <w:t>častý atypický autismus</w:t>
      </w:r>
    </w:p>
    <w:p w:rsidR="00000000" w:rsidRPr="00F5734E" w:rsidRDefault="00F5734E" w:rsidP="00F5734E">
      <w:pPr>
        <w:numPr>
          <w:ilvl w:val="0"/>
          <w:numId w:val="11"/>
        </w:numPr>
      </w:pPr>
      <w:r w:rsidRPr="00F5734E">
        <w:t>neschopnost sebeobsluhy</w:t>
      </w:r>
    </w:p>
    <w:p w:rsidR="00000000" w:rsidRPr="00F5734E" w:rsidRDefault="00F5734E" w:rsidP="00F5734E">
      <w:pPr>
        <w:numPr>
          <w:ilvl w:val="0"/>
          <w:numId w:val="11"/>
        </w:numPr>
      </w:pPr>
      <w:r w:rsidRPr="00F5734E">
        <w:t>bez řeči: grimasy, gesta, zvuky</w:t>
      </w:r>
    </w:p>
    <w:p w:rsidR="00000000" w:rsidRPr="00F5734E" w:rsidRDefault="00F5734E" w:rsidP="00F5734E">
      <w:pPr>
        <w:numPr>
          <w:ilvl w:val="0"/>
          <w:numId w:val="11"/>
        </w:numPr>
      </w:pPr>
      <w:r w:rsidRPr="00F5734E">
        <w:t>nepoz</w:t>
      </w:r>
      <w:r w:rsidRPr="00F5734E">
        <w:t>návají příliš okolí</w:t>
      </w:r>
    </w:p>
    <w:p w:rsidR="00000000" w:rsidRPr="00F5734E" w:rsidRDefault="00F5734E" w:rsidP="00F5734E">
      <w:pPr>
        <w:numPr>
          <w:ilvl w:val="0"/>
          <w:numId w:val="11"/>
        </w:numPr>
      </w:pPr>
      <w:r w:rsidRPr="00F5734E">
        <w:t>porozum</w:t>
      </w:r>
      <w:r w:rsidRPr="00F5734E">
        <w:t>ění jednoduchým požadavkům</w:t>
      </w:r>
    </w:p>
    <w:p w:rsidR="00000000" w:rsidRPr="00F5734E" w:rsidRDefault="00F5734E" w:rsidP="00F5734E">
      <w:pPr>
        <w:numPr>
          <w:ilvl w:val="0"/>
          <w:numId w:val="11"/>
        </w:numPr>
      </w:pPr>
      <w:r w:rsidRPr="00F5734E">
        <w:t>silné narušení af</w:t>
      </w:r>
      <w:r w:rsidRPr="00F5734E">
        <w:t>ektivní sféry</w:t>
      </w:r>
    </w:p>
    <w:p w:rsidR="00F5734E" w:rsidRDefault="00F5734E" w:rsidP="00F5734E">
      <w:r w:rsidRPr="00F5734E">
        <w:t>Organické etiologie MP</w:t>
      </w:r>
    </w:p>
    <w:p w:rsidR="00000000" w:rsidRPr="00F5734E" w:rsidRDefault="00F5734E" w:rsidP="00F5734E">
      <w:pPr>
        <w:numPr>
          <w:ilvl w:val="0"/>
          <w:numId w:val="12"/>
        </w:numPr>
      </w:pPr>
      <w:r w:rsidRPr="00F5734E">
        <w:lastRenderedPageBreak/>
        <w:t>Downův syndrom (mongolismus-fyziognomické nápadnosti (ústa, jazyk, krk, silná konstituce, „opičí rýha“), nejrozšířenější forma MP-cca 10%, může být i normální IQ, častěji však STMR, často</w:t>
      </w:r>
      <w:r w:rsidRPr="00F5734E">
        <w:t xml:space="preserve"> vrozené srdeční vady, slabý svalový tonus</w:t>
      </w:r>
    </w:p>
    <w:p w:rsidR="00000000" w:rsidRPr="00F5734E" w:rsidRDefault="00F5734E" w:rsidP="00F5734E">
      <w:pPr>
        <w:numPr>
          <w:ilvl w:val="0"/>
          <w:numId w:val="12"/>
        </w:numPr>
      </w:pPr>
      <w:proofErr w:type="spellStart"/>
      <w:r w:rsidRPr="00F5734E">
        <w:t>Turnerův</w:t>
      </w:r>
      <w:proofErr w:type="spellEnd"/>
      <w:r w:rsidRPr="00F5734E">
        <w:t xml:space="preserve"> syndrom – u žen, pohlavní nevyvinutí, malý vzrůst, strabismus, kožní řasa na krku, dysfunkce řeči a motoriky, IQ LMP - norma</w:t>
      </w:r>
    </w:p>
    <w:p w:rsidR="00000000" w:rsidRPr="00F5734E" w:rsidRDefault="00F5734E" w:rsidP="00F5734E">
      <w:pPr>
        <w:numPr>
          <w:ilvl w:val="0"/>
          <w:numId w:val="12"/>
        </w:numPr>
      </w:pPr>
      <w:proofErr w:type="spellStart"/>
      <w:r w:rsidRPr="00F5734E">
        <w:t>Prader-Williho</w:t>
      </w:r>
      <w:proofErr w:type="spellEnd"/>
      <w:r w:rsidRPr="00F5734E">
        <w:t xml:space="preserve"> syndrom – více u mužů, pocity hladu a chuti -&gt; častá obezita, vzdorovitost, negativismus, afektivita, neklid, záchvaty vzteku</w:t>
      </w:r>
    </w:p>
    <w:p w:rsidR="00000000" w:rsidRPr="00F5734E" w:rsidRDefault="00F5734E" w:rsidP="00F5734E">
      <w:pPr>
        <w:numPr>
          <w:ilvl w:val="0"/>
          <w:numId w:val="12"/>
        </w:numPr>
      </w:pPr>
      <w:proofErr w:type="spellStart"/>
      <w:r w:rsidRPr="00F5734E">
        <w:t>Williamsův</w:t>
      </w:r>
      <w:proofErr w:type="spellEnd"/>
      <w:r w:rsidRPr="00F5734E">
        <w:t xml:space="preserve"> syndrom – vypouklé čelo a vykulené oči, výrazné rty, a uši, často srdeční vady, opoždění psychomotorického vývoje, ale dobrá sociabilita – milí, usměvaví</w:t>
      </w:r>
    </w:p>
    <w:p w:rsidR="00000000" w:rsidRPr="00F5734E" w:rsidRDefault="00F5734E" w:rsidP="00F5734E">
      <w:pPr>
        <w:numPr>
          <w:ilvl w:val="0"/>
          <w:numId w:val="12"/>
        </w:numPr>
      </w:pPr>
      <w:proofErr w:type="spellStart"/>
      <w:r w:rsidRPr="00F5734E">
        <w:t>Klinefe</w:t>
      </w:r>
      <w:r w:rsidRPr="00F5734E">
        <w:t>rterův</w:t>
      </w:r>
      <w:proofErr w:type="spellEnd"/>
      <w:r w:rsidRPr="00F5734E">
        <w:t xml:space="preserve"> syndrom – u mužů, vysoká a štíhlá postava, pohlavní nevyvinutost, špatná řeč, často SPU, IQ norma - LMP</w:t>
      </w:r>
    </w:p>
    <w:p w:rsidR="00F5734E" w:rsidRDefault="00F5734E" w:rsidP="00F5734E">
      <w:r w:rsidRPr="00F5734E">
        <w:t>Demence</w:t>
      </w:r>
    </w:p>
    <w:p w:rsidR="00000000" w:rsidRPr="00F5734E" w:rsidRDefault="00F5734E" w:rsidP="00F5734E">
      <w:pPr>
        <w:numPr>
          <w:ilvl w:val="0"/>
          <w:numId w:val="13"/>
        </w:numPr>
      </w:pPr>
      <w:r w:rsidRPr="00F5734E">
        <w:t>proces zastavení a rozpadu mentálního vývoje</w:t>
      </w:r>
    </w:p>
    <w:p w:rsidR="00000000" w:rsidRPr="00F5734E" w:rsidRDefault="00F5734E" w:rsidP="00F5734E">
      <w:pPr>
        <w:numPr>
          <w:ilvl w:val="0"/>
          <w:numId w:val="13"/>
        </w:numPr>
      </w:pPr>
      <w:r w:rsidRPr="00F5734E">
        <w:t>po 2. roce života</w:t>
      </w:r>
    </w:p>
    <w:p w:rsidR="00000000" w:rsidRPr="00F5734E" w:rsidRDefault="00F5734E" w:rsidP="00F5734E">
      <w:pPr>
        <w:numPr>
          <w:ilvl w:val="0"/>
          <w:numId w:val="13"/>
        </w:numPr>
      </w:pPr>
      <w:r w:rsidRPr="00F5734E">
        <w:t>získaná porucha, onemocnění, úraz mozk</w:t>
      </w:r>
      <w:r w:rsidRPr="00F5734E">
        <w:t>u, zánět mozku nebo mozkových blan, metabolické poruchy, intoxikace organismu, nádory na mozku, duševní poruchy</w:t>
      </w:r>
    </w:p>
    <w:p w:rsidR="00000000" w:rsidRPr="00F5734E" w:rsidRDefault="00F5734E" w:rsidP="00F5734E">
      <w:pPr>
        <w:numPr>
          <w:ilvl w:val="0"/>
          <w:numId w:val="13"/>
        </w:numPr>
      </w:pPr>
      <w:proofErr w:type="spellStart"/>
      <w:r w:rsidRPr="00F5734E">
        <w:t>progradující</w:t>
      </w:r>
      <w:proofErr w:type="spellEnd"/>
    </w:p>
    <w:p w:rsidR="00000000" w:rsidRPr="00F5734E" w:rsidRDefault="00F5734E" w:rsidP="00F5734E">
      <w:pPr>
        <w:numPr>
          <w:ilvl w:val="0"/>
          <w:numId w:val="13"/>
        </w:numPr>
      </w:pPr>
      <w:r w:rsidRPr="00F5734E">
        <w:t>postihuje složky osobnosti postupně a nestejnoměrně</w:t>
      </w:r>
    </w:p>
    <w:p w:rsidR="00000000" w:rsidRPr="00F5734E" w:rsidRDefault="00F5734E" w:rsidP="00F5734E">
      <w:pPr>
        <w:numPr>
          <w:ilvl w:val="0"/>
          <w:numId w:val="13"/>
        </w:numPr>
      </w:pPr>
      <w:r w:rsidRPr="00F5734E">
        <w:t>nejčastější symptomy: poruchy paměti, orientace, úsudku, schopnosti abstraktního myšlení, pozornosti, emotivity</w:t>
      </w:r>
      <w:r w:rsidRPr="00F5734E">
        <w:t xml:space="preserve">, motivace, </w:t>
      </w:r>
      <w:proofErr w:type="gramStart"/>
      <w:r w:rsidRPr="00F5734E">
        <w:t>komunikace... celková</w:t>
      </w:r>
      <w:proofErr w:type="gramEnd"/>
      <w:r w:rsidRPr="00F5734E">
        <w:t xml:space="preserve"> postupná degradace osobnosti</w:t>
      </w:r>
    </w:p>
    <w:p w:rsidR="00000000" w:rsidRPr="00F5734E" w:rsidRDefault="00F5734E" w:rsidP="00F5734E">
      <w:pPr>
        <w:numPr>
          <w:ilvl w:val="0"/>
          <w:numId w:val="13"/>
        </w:numPr>
      </w:pPr>
      <w:r w:rsidRPr="00F5734E">
        <w:t>2 typy: dětská a stařecká</w:t>
      </w:r>
    </w:p>
    <w:p w:rsidR="00000000" w:rsidRPr="00F5734E" w:rsidRDefault="00F5734E" w:rsidP="00F5734E">
      <w:pPr>
        <w:numPr>
          <w:ilvl w:val="0"/>
          <w:numId w:val="13"/>
        </w:numPr>
      </w:pPr>
      <w:r w:rsidRPr="00F5734E">
        <w:t>Alzheimer</w:t>
      </w:r>
      <w:r w:rsidRPr="00F5734E">
        <w:t>ova a Parkinsonova choroba</w:t>
      </w:r>
    </w:p>
    <w:p w:rsidR="00F5734E" w:rsidRDefault="00F5734E" w:rsidP="00F5734E">
      <w:r w:rsidRPr="00F5734E">
        <w:t>Sociálně podmíněná (zdánlivá) MR</w:t>
      </w:r>
    </w:p>
    <w:p w:rsidR="00000000" w:rsidRPr="00F5734E" w:rsidRDefault="00F5734E" w:rsidP="00F5734E">
      <w:pPr>
        <w:numPr>
          <w:ilvl w:val="0"/>
          <w:numId w:val="14"/>
        </w:numPr>
      </w:pPr>
      <w:r w:rsidRPr="00F5734E">
        <w:t>pseudooligofrenie</w:t>
      </w:r>
    </w:p>
    <w:p w:rsidR="00000000" w:rsidRPr="00F5734E" w:rsidRDefault="00F5734E" w:rsidP="00F5734E">
      <w:pPr>
        <w:numPr>
          <w:ilvl w:val="0"/>
          <w:numId w:val="14"/>
        </w:numPr>
      </w:pPr>
      <w:r w:rsidRPr="00F5734E">
        <w:t>CNS bez poškození, důsledek životního prostředí a nedostatku podnětů</w:t>
      </w:r>
    </w:p>
    <w:p w:rsidR="00000000" w:rsidRPr="00F5734E" w:rsidRDefault="00F5734E" w:rsidP="00F5734E">
      <w:pPr>
        <w:numPr>
          <w:ilvl w:val="0"/>
          <w:numId w:val="14"/>
        </w:numPr>
      </w:pPr>
      <w:r w:rsidRPr="00F5734E">
        <w:t xml:space="preserve">zanedbání, </w:t>
      </w:r>
      <w:proofErr w:type="spellStart"/>
      <w:r w:rsidRPr="00F5734E">
        <w:t>sociokulturně</w:t>
      </w:r>
      <w:proofErr w:type="spellEnd"/>
      <w:r w:rsidRPr="00F5734E">
        <w:t xml:space="preserve"> znevýhodněné prostředí</w:t>
      </w:r>
    </w:p>
    <w:p w:rsidR="00000000" w:rsidRPr="00F5734E" w:rsidRDefault="00F5734E" w:rsidP="00F5734E">
      <w:pPr>
        <w:numPr>
          <w:ilvl w:val="0"/>
          <w:numId w:val="14"/>
        </w:numPr>
      </w:pPr>
      <w:r w:rsidRPr="00F5734E">
        <w:t>deficit IQ 10-20 bodů</w:t>
      </w:r>
    </w:p>
    <w:p w:rsidR="00000000" w:rsidRPr="00F5734E" w:rsidRDefault="00F5734E" w:rsidP="00F5734E">
      <w:pPr>
        <w:numPr>
          <w:ilvl w:val="0"/>
          <w:numId w:val="14"/>
        </w:numPr>
      </w:pPr>
      <w:r w:rsidRPr="00F5734E">
        <w:t>hraniční pásmo MR</w:t>
      </w:r>
    </w:p>
    <w:p w:rsidR="00000000" w:rsidRPr="00F5734E" w:rsidRDefault="00F5734E" w:rsidP="00F5734E">
      <w:pPr>
        <w:numPr>
          <w:ilvl w:val="0"/>
          <w:numId w:val="14"/>
        </w:numPr>
      </w:pPr>
      <w:r w:rsidRPr="00F5734E">
        <w:t>motorika je v pořádku</w:t>
      </w:r>
    </w:p>
    <w:p w:rsidR="00000000" w:rsidRPr="00F5734E" w:rsidRDefault="00F5734E" w:rsidP="00F5734E">
      <w:pPr>
        <w:numPr>
          <w:ilvl w:val="0"/>
          <w:numId w:val="14"/>
        </w:numPr>
      </w:pPr>
      <w:r w:rsidRPr="00F5734E">
        <w:t>infantilismus, opožděný vývoj řeči, myšlení, scho</w:t>
      </w:r>
      <w:r w:rsidRPr="00F5734E">
        <w:t>pnosti sociální adaptace, apatie, negativismus</w:t>
      </w:r>
    </w:p>
    <w:p w:rsidR="00000000" w:rsidRPr="00F5734E" w:rsidRDefault="00F5734E" w:rsidP="00F5734E">
      <w:pPr>
        <w:numPr>
          <w:ilvl w:val="0"/>
          <w:numId w:val="14"/>
        </w:numPr>
      </w:pPr>
      <w:r w:rsidRPr="00F5734E">
        <w:t>možnost zlepšení</w:t>
      </w:r>
    </w:p>
    <w:p w:rsidR="00F5734E" w:rsidRDefault="00F5734E" w:rsidP="00F5734E">
      <w:r w:rsidRPr="00F5734E">
        <w:t>Poruchy autistického spektra</w:t>
      </w:r>
    </w:p>
    <w:p w:rsidR="00000000" w:rsidRPr="00F5734E" w:rsidRDefault="00F5734E" w:rsidP="00F5734E">
      <w:pPr>
        <w:numPr>
          <w:ilvl w:val="0"/>
          <w:numId w:val="15"/>
        </w:numPr>
      </w:pPr>
      <w:r w:rsidRPr="00F5734E">
        <w:t>neznámá příčina, ale až v 90% případů dědičné, častěji chlapci, více v Americe (Aspartam?)</w:t>
      </w:r>
    </w:p>
    <w:p w:rsidR="00000000" w:rsidRPr="00F5734E" w:rsidRDefault="00F5734E" w:rsidP="00F5734E">
      <w:pPr>
        <w:numPr>
          <w:ilvl w:val="0"/>
          <w:numId w:val="15"/>
        </w:numPr>
      </w:pPr>
      <w:r w:rsidRPr="00F5734E">
        <w:lastRenderedPageBreak/>
        <w:t>variabilita projevů</w:t>
      </w:r>
    </w:p>
    <w:p w:rsidR="00000000" w:rsidRPr="00F5734E" w:rsidRDefault="00F5734E" w:rsidP="00F5734E">
      <w:pPr>
        <w:numPr>
          <w:ilvl w:val="0"/>
          <w:numId w:val="15"/>
        </w:numPr>
      </w:pPr>
      <w:proofErr w:type="spellStart"/>
      <w:r w:rsidRPr="00F5734E">
        <w:t>pervazivní</w:t>
      </w:r>
      <w:proofErr w:type="spellEnd"/>
      <w:r w:rsidRPr="00F5734E">
        <w:t xml:space="preserve"> (</w:t>
      </w:r>
      <w:proofErr w:type="spellStart"/>
      <w:r w:rsidRPr="00F5734E">
        <w:t>všezasahující</w:t>
      </w:r>
      <w:proofErr w:type="spellEnd"/>
      <w:r w:rsidRPr="00F5734E">
        <w:t>) vývojová porucha</w:t>
      </w:r>
    </w:p>
    <w:p w:rsidR="00000000" w:rsidRPr="00F5734E" w:rsidRDefault="00F5734E" w:rsidP="00F5734E">
      <w:pPr>
        <w:numPr>
          <w:ilvl w:val="0"/>
          <w:numId w:val="15"/>
        </w:numPr>
      </w:pPr>
      <w:r w:rsidRPr="00F5734E">
        <w:t>„triáda autismu“: komunikace, imaginace, soc. dovednosti</w:t>
      </w:r>
    </w:p>
    <w:p w:rsidR="00000000" w:rsidRPr="00F5734E" w:rsidRDefault="00F5734E" w:rsidP="00F5734E">
      <w:pPr>
        <w:numPr>
          <w:ilvl w:val="0"/>
          <w:numId w:val="15"/>
        </w:numPr>
      </w:pPr>
      <w:r w:rsidRPr="00F5734E">
        <w:t>dětský autismus (F84)</w:t>
      </w:r>
    </w:p>
    <w:p w:rsidR="00000000" w:rsidRPr="00F5734E" w:rsidRDefault="00F5734E" w:rsidP="00F5734E">
      <w:pPr>
        <w:numPr>
          <w:ilvl w:val="0"/>
          <w:numId w:val="15"/>
        </w:numPr>
      </w:pPr>
      <w:r w:rsidRPr="00F5734E">
        <w:t>Aspergerův s</w:t>
      </w:r>
      <w:r w:rsidRPr="00F5734E">
        <w:t>yndrom – IQ v normě a lepší, „sobeckost“, špatná empatie (F84.5)</w:t>
      </w:r>
    </w:p>
    <w:p w:rsidR="00000000" w:rsidRPr="00F5734E" w:rsidRDefault="00F5734E" w:rsidP="00F5734E">
      <w:pPr>
        <w:numPr>
          <w:ilvl w:val="0"/>
          <w:numId w:val="15"/>
        </w:numPr>
      </w:pPr>
      <w:proofErr w:type="spellStart"/>
      <w:r w:rsidRPr="00F5734E">
        <w:t>Rettův</w:t>
      </w:r>
      <w:proofErr w:type="spellEnd"/>
      <w:r w:rsidRPr="00F5734E">
        <w:t xml:space="preserve"> syndrom – u dívek, genetická příčina (F84.2)</w:t>
      </w:r>
    </w:p>
    <w:p w:rsidR="00000000" w:rsidRPr="00F5734E" w:rsidRDefault="00F5734E" w:rsidP="00F5734E">
      <w:pPr>
        <w:numPr>
          <w:ilvl w:val="0"/>
          <w:numId w:val="15"/>
        </w:numPr>
      </w:pPr>
      <w:r w:rsidRPr="00F5734E">
        <w:t>atypický autismus – jen některá z oblastí, pozdní projevy (F84.1)</w:t>
      </w:r>
    </w:p>
    <w:p w:rsidR="00000000" w:rsidRPr="00F5734E" w:rsidRDefault="00F5734E" w:rsidP="00F5734E">
      <w:pPr>
        <w:numPr>
          <w:ilvl w:val="0"/>
          <w:numId w:val="15"/>
        </w:numPr>
      </w:pPr>
      <w:r w:rsidRPr="00F5734E">
        <w:t>jiná desintegrační porucha – ztrácení již nabytých dovedností (F84.3)</w:t>
      </w:r>
    </w:p>
    <w:p w:rsidR="00F5734E" w:rsidRDefault="00F5734E" w:rsidP="00F5734E">
      <w:r w:rsidRPr="00F5734E">
        <w:t>Výtvarná činnost u osob s mentální retardací</w:t>
      </w:r>
    </w:p>
    <w:p w:rsidR="00000000" w:rsidRPr="00F5734E" w:rsidRDefault="00F5734E" w:rsidP="00F5734E">
      <w:pPr>
        <w:numPr>
          <w:ilvl w:val="0"/>
          <w:numId w:val="16"/>
        </w:numPr>
      </w:pPr>
      <w:r w:rsidRPr="00F5734E">
        <w:t>názornost, dobré vysvětlení, méně abstraktní témata</w:t>
      </w:r>
    </w:p>
    <w:p w:rsidR="00000000" w:rsidRPr="00F5734E" w:rsidRDefault="00F5734E" w:rsidP="00F5734E">
      <w:pPr>
        <w:numPr>
          <w:ilvl w:val="0"/>
          <w:numId w:val="16"/>
        </w:numPr>
      </w:pPr>
      <w:r w:rsidRPr="00F5734E">
        <w:t>výtvarný experiment – vytáhnout z rutiny, pochválit za výsledek, zážitek</w:t>
      </w:r>
    </w:p>
    <w:p w:rsidR="00000000" w:rsidRPr="00F5734E" w:rsidRDefault="00F5734E" w:rsidP="00F5734E">
      <w:pPr>
        <w:numPr>
          <w:ilvl w:val="0"/>
          <w:numId w:val="16"/>
        </w:numPr>
      </w:pPr>
      <w:r w:rsidRPr="00F5734E">
        <w:t xml:space="preserve">prstové barvy pro děti (tzn. jedlé) skvělé jako </w:t>
      </w:r>
      <w:proofErr w:type="spellStart"/>
      <w:r w:rsidRPr="00F5734E">
        <w:t>multisenzor</w:t>
      </w:r>
      <w:r w:rsidRPr="00F5734E">
        <w:t>ické</w:t>
      </w:r>
      <w:proofErr w:type="spellEnd"/>
      <w:r w:rsidRPr="00F5734E">
        <w:t xml:space="preserve"> podněty (koláž)</w:t>
      </w:r>
    </w:p>
    <w:p w:rsidR="00000000" w:rsidRPr="00F5734E" w:rsidRDefault="00F5734E" w:rsidP="00F5734E">
      <w:pPr>
        <w:numPr>
          <w:ilvl w:val="0"/>
          <w:numId w:val="16"/>
        </w:numPr>
      </w:pPr>
      <w:r w:rsidRPr="00F5734E">
        <w:t>možnost použití alternativ na modelování – vizovické těsto, marcipán</w:t>
      </w:r>
    </w:p>
    <w:p w:rsidR="00000000" w:rsidRPr="00F5734E" w:rsidRDefault="00F5734E" w:rsidP="00F5734E">
      <w:pPr>
        <w:numPr>
          <w:ilvl w:val="0"/>
          <w:numId w:val="16"/>
        </w:numPr>
      </w:pPr>
      <w:r w:rsidRPr="00F5734E">
        <w:t>rozvíjení motoriky, psychomotoriky</w:t>
      </w:r>
    </w:p>
    <w:p w:rsidR="00000000" w:rsidRPr="00F5734E" w:rsidRDefault="00F5734E" w:rsidP="00F5734E">
      <w:pPr>
        <w:numPr>
          <w:ilvl w:val="0"/>
          <w:numId w:val="16"/>
        </w:numPr>
      </w:pPr>
      <w:r w:rsidRPr="00F5734E">
        <w:t>rozvoj komunikačních dovedností, spolupráce, vědomí vlastního já, sebepojetí, kreativity, empatie, sebeovládání, vůle…</w:t>
      </w:r>
    </w:p>
    <w:p w:rsidR="00000000" w:rsidRPr="00F5734E" w:rsidRDefault="00F5734E" w:rsidP="00F5734E">
      <w:pPr>
        <w:numPr>
          <w:ilvl w:val="0"/>
          <w:numId w:val="16"/>
        </w:numPr>
      </w:pPr>
      <w:r w:rsidRPr="00F5734E">
        <w:t>vždy přihlížet k individuálním charakteristikám jedince</w:t>
      </w:r>
    </w:p>
    <w:p w:rsidR="00F5734E" w:rsidRDefault="00F5734E" w:rsidP="00F5734E">
      <w:r w:rsidRPr="00F5734E">
        <w:t>Výtvarná činnost u osob s</w:t>
      </w:r>
      <w:r>
        <w:t> </w:t>
      </w:r>
      <w:r w:rsidRPr="00F5734E">
        <w:t>PAS</w:t>
      </w:r>
    </w:p>
    <w:p w:rsidR="00000000" w:rsidRPr="00F5734E" w:rsidRDefault="00F5734E" w:rsidP="00F5734E">
      <w:pPr>
        <w:numPr>
          <w:ilvl w:val="0"/>
          <w:numId w:val="17"/>
        </w:numPr>
      </w:pPr>
      <w:r w:rsidRPr="00F5734E">
        <w:t>naprosto individuální přístup, ideálně 1:1</w:t>
      </w:r>
    </w:p>
    <w:p w:rsidR="00000000" w:rsidRPr="00F5734E" w:rsidRDefault="00F5734E" w:rsidP="00F5734E">
      <w:pPr>
        <w:numPr>
          <w:ilvl w:val="0"/>
          <w:numId w:val="17"/>
        </w:numPr>
      </w:pPr>
      <w:r w:rsidRPr="00F5734E">
        <w:t>problémy se zašpiněním</w:t>
      </w:r>
    </w:p>
    <w:p w:rsidR="00000000" w:rsidRPr="00F5734E" w:rsidRDefault="00F5734E" w:rsidP="00F5734E">
      <w:pPr>
        <w:numPr>
          <w:ilvl w:val="0"/>
          <w:numId w:val="17"/>
        </w:numPr>
      </w:pPr>
      <w:r w:rsidRPr="00F5734E">
        <w:t>u osob s Aspergerovým syndromem často perfekcionismus a pak frustrace</w:t>
      </w:r>
    </w:p>
    <w:p w:rsidR="00000000" w:rsidRPr="00F5734E" w:rsidRDefault="00F5734E" w:rsidP="00F5734E">
      <w:pPr>
        <w:numPr>
          <w:ilvl w:val="0"/>
          <w:numId w:val="17"/>
        </w:numPr>
      </w:pPr>
      <w:r w:rsidRPr="00F5734E">
        <w:t>možnost stere</w:t>
      </w:r>
      <w:r w:rsidRPr="00F5734E">
        <w:t>otypního (výtvarného) projevu, ulpívání na tématech a podmínkách práce</w:t>
      </w:r>
    </w:p>
    <w:p w:rsidR="00000000" w:rsidRPr="00F5734E" w:rsidRDefault="00F5734E" w:rsidP="00F5734E">
      <w:pPr>
        <w:numPr>
          <w:ilvl w:val="0"/>
          <w:numId w:val="17"/>
        </w:numPr>
      </w:pPr>
      <w:r w:rsidRPr="00F5734E">
        <w:t>rozvíjení empatie, komunikace, vztahů, sebeovládání…</w:t>
      </w:r>
    </w:p>
    <w:p w:rsidR="00F5734E" w:rsidRDefault="00F5734E" w:rsidP="00AF5961">
      <w:pPr>
        <w:numPr>
          <w:ilvl w:val="0"/>
          <w:numId w:val="17"/>
        </w:numPr>
      </w:pPr>
      <w:r w:rsidRPr="00F5734E">
        <w:t>vysvětlovat, vysvětlovat, vysvětlovat…</w:t>
      </w:r>
    </w:p>
    <w:p w:rsidR="00F5734E" w:rsidRDefault="00F5734E" w:rsidP="00F5734E">
      <w:pPr>
        <w:tabs>
          <w:tab w:val="left" w:pos="2595"/>
        </w:tabs>
      </w:pPr>
      <w:r w:rsidRPr="00F5734E">
        <w:t>Doporučená literatura:</w:t>
      </w:r>
      <w:r>
        <w:tab/>
      </w:r>
    </w:p>
    <w:p w:rsidR="00000000" w:rsidRPr="00F5734E" w:rsidRDefault="00F5734E" w:rsidP="00F5734E">
      <w:pPr>
        <w:numPr>
          <w:ilvl w:val="0"/>
          <w:numId w:val="18"/>
        </w:numPr>
        <w:tabs>
          <w:tab w:val="left" w:pos="2595"/>
        </w:tabs>
      </w:pPr>
      <w:r w:rsidRPr="00F5734E">
        <w:t xml:space="preserve">VALENTA, Milan. </w:t>
      </w:r>
      <w:proofErr w:type="spellStart"/>
      <w:r w:rsidRPr="00F5734E">
        <w:rPr>
          <w:i/>
          <w:iCs/>
        </w:rPr>
        <w:t>Psychopedie</w:t>
      </w:r>
      <w:proofErr w:type="spellEnd"/>
      <w:r w:rsidRPr="00F5734E">
        <w:t xml:space="preserve">. 5., dopl. a </w:t>
      </w:r>
      <w:proofErr w:type="spellStart"/>
      <w:r w:rsidRPr="00F5734E">
        <w:t>upr</w:t>
      </w:r>
      <w:proofErr w:type="spellEnd"/>
      <w:r w:rsidRPr="00F5734E">
        <w:t>. vyd. Praha: Parta, 2013. ISBN 978-80-7320-187-6.</w:t>
      </w:r>
    </w:p>
    <w:p w:rsidR="00000000" w:rsidRPr="00F5734E" w:rsidRDefault="00F5734E" w:rsidP="00F5734E">
      <w:pPr>
        <w:numPr>
          <w:ilvl w:val="0"/>
          <w:numId w:val="18"/>
        </w:numPr>
        <w:tabs>
          <w:tab w:val="left" w:pos="2595"/>
        </w:tabs>
      </w:pPr>
      <w:r w:rsidRPr="00F5734E">
        <w:t xml:space="preserve">BAZALOVÁ, Barbora. </w:t>
      </w:r>
      <w:r w:rsidRPr="00F5734E">
        <w:rPr>
          <w:i/>
          <w:iCs/>
        </w:rPr>
        <w:t xml:space="preserve">Poruchy autistického spektra: v kontextu české </w:t>
      </w:r>
      <w:proofErr w:type="spellStart"/>
      <w:r w:rsidRPr="00F5734E">
        <w:rPr>
          <w:i/>
          <w:iCs/>
        </w:rPr>
        <w:t>psychopedie</w:t>
      </w:r>
      <w:proofErr w:type="spellEnd"/>
      <w:r w:rsidRPr="00F5734E">
        <w:t>. [Brno: Masarykova univerzita. Středisko pro pomoc studentům se specifickými ná</w:t>
      </w:r>
      <w:r w:rsidRPr="00F5734E">
        <w:t>roky, 2013]. Dostupné také z: https://www.teiresias.muni.cz/knihovna/bazpascp.zip</w:t>
      </w:r>
    </w:p>
    <w:p w:rsidR="00000000" w:rsidRPr="00F5734E" w:rsidRDefault="00F5734E" w:rsidP="00F5734E">
      <w:pPr>
        <w:numPr>
          <w:ilvl w:val="0"/>
          <w:numId w:val="18"/>
        </w:numPr>
        <w:tabs>
          <w:tab w:val="left" w:pos="2595"/>
        </w:tabs>
      </w:pPr>
      <w:r w:rsidRPr="00F5734E">
        <w:t xml:space="preserve">PIPEKOVÁ, Jarmila. </w:t>
      </w:r>
      <w:r w:rsidRPr="00F5734E">
        <w:rPr>
          <w:i/>
          <w:iCs/>
        </w:rPr>
        <w:t>Kapitoly ze speciální pe</w:t>
      </w:r>
      <w:r w:rsidRPr="00F5734E">
        <w:rPr>
          <w:i/>
          <w:iCs/>
        </w:rPr>
        <w:t>dagogiky</w:t>
      </w:r>
      <w:r w:rsidRPr="00F5734E">
        <w:t xml:space="preserve">. 3., přepracované a rozšířené vydání. Brno: </w:t>
      </w:r>
      <w:proofErr w:type="spellStart"/>
      <w:r w:rsidRPr="00F5734E">
        <w:t>Paido</w:t>
      </w:r>
      <w:proofErr w:type="spellEnd"/>
      <w:r w:rsidRPr="00F5734E">
        <w:t>, 2010. ISBN 978-80-7315-198-0.</w:t>
      </w:r>
    </w:p>
    <w:p w:rsidR="00000000" w:rsidRPr="00F5734E" w:rsidRDefault="00F5734E" w:rsidP="00F5734E">
      <w:pPr>
        <w:numPr>
          <w:ilvl w:val="0"/>
          <w:numId w:val="18"/>
        </w:numPr>
        <w:tabs>
          <w:tab w:val="left" w:pos="2595"/>
        </w:tabs>
      </w:pPr>
      <w:r w:rsidRPr="00F5734E">
        <w:lastRenderedPageBreak/>
        <w:t>BARTOŇOVÁ, Miroslava, Barbora BA</w:t>
      </w:r>
      <w:r w:rsidRPr="00F5734E">
        <w:t xml:space="preserve">ZALOVÁ a Jarmila PIPEKOVÁ. </w:t>
      </w:r>
      <w:proofErr w:type="spellStart"/>
      <w:r w:rsidRPr="00F5734E">
        <w:rPr>
          <w:i/>
          <w:iCs/>
        </w:rPr>
        <w:t>Psychopedie</w:t>
      </w:r>
      <w:proofErr w:type="spellEnd"/>
      <w:r w:rsidRPr="00F5734E">
        <w:rPr>
          <w:i/>
          <w:iCs/>
        </w:rPr>
        <w:t>: texty k distančnímu vzdělávání</w:t>
      </w:r>
      <w:r w:rsidRPr="00F5734E">
        <w:t xml:space="preserve">. 2. vyd. Brno: </w:t>
      </w:r>
      <w:proofErr w:type="spellStart"/>
      <w:r w:rsidRPr="00F5734E">
        <w:t>Paido</w:t>
      </w:r>
      <w:proofErr w:type="spellEnd"/>
      <w:r w:rsidRPr="00F5734E">
        <w:t>, 2007. Edice pedagogické litera</w:t>
      </w:r>
      <w:r w:rsidRPr="00F5734E">
        <w:t>tury. ISBN 978-80-7315-161-4.</w:t>
      </w:r>
    </w:p>
    <w:p w:rsidR="00000000" w:rsidRPr="00F5734E" w:rsidRDefault="00F5734E" w:rsidP="00F5734E">
      <w:pPr>
        <w:numPr>
          <w:ilvl w:val="0"/>
          <w:numId w:val="18"/>
        </w:numPr>
        <w:tabs>
          <w:tab w:val="left" w:pos="2595"/>
        </w:tabs>
      </w:pPr>
      <w:r w:rsidRPr="00F5734E">
        <w:t xml:space="preserve">VALENTA, Milan, Jan MICHALÍK a Martin LEČBYCH. Mentální postižení. 2., přepracované a aktualizované vydání. Praha: </w:t>
      </w:r>
      <w:proofErr w:type="spellStart"/>
      <w:r w:rsidRPr="00F5734E">
        <w:t>Grada</w:t>
      </w:r>
      <w:proofErr w:type="spellEnd"/>
      <w:r w:rsidRPr="00F5734E">
        <w:t>, 2018. Psyché. ISBN 978-80-271-0378-2.</w:t>
      </w:r>
    </w:p>
    <w:p w:rsidR="00F5734E" w:rsidRDefault="00F5734E" w:rsidP="00F5734E">
      <w:pPr>
        <w:tabs>
          <w:tab w:val="left" w:pos="2595"/>
        </w:tabs>
      </w:pPr>
    </w:p>
    <w:p w:rsidR="00F5734E" w:rsidRDefault="00F5734E" w:rsidP="00F5734E"/>
    <w:p w:rsidR="00F5734E" w:rsidRDefault="00F5734E" w:rsidP="00F5734E"/>
    <w:p w:rsidR="00F5734E" w:rsidRDefault="00F5734E" w:rsidP="00F5734E"/>
    <w:p w:rsidR="00F5734E" w:rsidRPr="00F5734E" w:rsidRDefault="00F5734E" w:rsidP="00F5734E"/>
    <w:p w:rsidR="00F5734E" w:rsidRDefault="00F5734E"/>
    <w:p w:rsidR="00F5734E" w:rsidRDefault="00F5734E"/>
    <w:sectPr w:rsidR="00F57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2779B"/>
    <w:multiLevelType w:val="hybridMultilevel"/>
    <w:tmpl w:val="6CC8B222"/>
    <w:lvl w:ilvl="0" w:tplc="4C361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65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A8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67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0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84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CA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F4C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47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492288"/>
    <w:multiLevelType w:val="hybridMultilevel"/>
    <w:tmpl w:val="019C2BC8"/>
    <w:lvl w:ilvl="0" w:tplc="0E063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4A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A6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A5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CE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6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00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08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61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3014B"/>
    <w:multiLevelType w:val="hybridMultilevel"/>
    <w:tmpl w:val="73920E02"/>
    <w:lvl w:ilvl="0" w:tplc="E4F40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89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E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01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2D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02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AD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AB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89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013950"/>
    <w:multiLevelType w:val="hybridMultilevel"/>
    <w:tmpl w:val="EFCAC4FE"/>
    <w:lvl w:ilvl="0" w:tplc="F4D2C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A2B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AC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08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26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42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0D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61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60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AC75E6"/>
    <w:multiLevelType w:val="hybridMultilevel"/>
    <w:tmpl w:val="96445CFC"/>
    <w:lvl w:ilvl="0" w:tplc="8CE24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42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0C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AC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AA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85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20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EC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6F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F819EA"/>
    <w:multiLevelType w:val="hybridMultilevel"/>
    <w:tmpl w:val="D4263F4E"/>
    <w:lvl w:ilvl="0" w:tplc="0F520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C05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22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2C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8D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2E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2D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0E6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AE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F51BAA"/>
    <w:multiLevelType w:val="hybridMultilevel"/>
    <w:tmpl w:val="11E26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F64CD"/>
    <w:multiLevelType w:val="hybridMultilevel"/>
    <w:tmpl w:val="D382D3AC"/>
    <w:lvl w:ilvl="0" w:tplc="ED6CE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22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83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5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E9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E7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25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4A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6D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5240EB"/>
    <w:multiLevelType w:val="hybridMultilevel"/>
    <w:tmpl w:val="65AE53A6"/>
    <w:lvl w:ilvl="0" w:tplc="7C28A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25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C4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02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4C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09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4C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0F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66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A24A00"/>
    <w:multiLevelType w:val="hybridMultilevel"/>
    <w:tmpl w:val="6D9EB012"/>
    <w:lvl w:ilvl="0" w:tplc="4C8E3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E6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2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85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64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05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2E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A8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60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C79052A"/>
    <w:multiLevelType w:val="hybridMultilevel"/>
    <w:tmpl w:val="7BDE6FD8"/>
    <w:lvl w:ilvl="0" w:tplc="175CA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E1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8E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E1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AA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40F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6E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283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5155CD"/>
    <w:multiLevelType w:val="hybridMultilevel"/>
    <w:tmpl w:val="D1CE4D16"/>
    <w:lvl w:ilvl="0" w:tplc="B88C6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6E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A3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687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AD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26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2D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45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C1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451BAD"/>
    <w:multiLevelType w:val="hybridMultilevel"/>
    <w:tmpl w:val="CC00B212"/>
    <w:lvl w:ilvl="0" w:tplc="CCA42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65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CA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61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02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E4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07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AC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09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992602"/>
    <w:multiLevelType w:val="hybridMultilevel"/>
    <w:tmpl w:val="CC0ED528"/>
    <w:lvl w:ilvl="0" w:tplc="F45C0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67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87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8B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DA3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4C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0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45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07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7F56F23"/>
    <w:multiLevelType w:val="hybridMultilevel"/>
    <w:tmpl w:val="9D601CC6"/>
    <w:lvl w:ilvl="0" w:tplc="2F3A2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2B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EB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6B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AA9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C1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06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65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43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BAE3F32"/>
    <w:multiLevelType w:val="hybridMultilevel"/>
    <w:tmpl w:val="6170A390"/>
    <w:lvl w:ilvl="0" w:tplc="5B94B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EA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65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89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A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C8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C8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EB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8F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42288C"/>
    <w:multiLevelType w:val="hybridMultilevel"/>
    <w:tmpl w:val="8F345038"/>
    <w:lvl w:ilvl="0" w:tplc="F6663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2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66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C6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48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2F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C6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E4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4E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6A97DE9"/>
    <w:multiLevelType w:val="hybridMultilevel"/>
    <w:tmpl w:val="39BE77D6"/>
    <w:lvl w:ilvl="0" w:tplc="B6F08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6C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CE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8A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45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60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8E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E4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86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4"/>
  </w:num>
  <w:num w:numId="6">
    <w:abstractNumId w:val="10"/>
  </w:num>
  <w:num w:numId="7">
    <w:abstractNumId w:val="16"/>
  </w:num>
  <w:num w:numId="8">
    <w:abstractNumId w:val="5"/>
  </w:num>
  <w:num w:numId="9">
    <w:abstractNumId w:val="0"/>
  </w:num>
  <w:num w:numId="10">
    <w:abstractNumId w:val="15"/>
  </w:num>
  <w:num w:numId="11">
    <w:abstractNumId w:val="3"/>
  </w:num>
  <w:num w:numId="12">
    <w:abstractNumId w:val="17"/>
  </w:num>
  <w:num w:numId="13">
    <w:abstractNumId w:val="7"/>
  </w:num>
  <w:num w:numId="14">
    <w:abstractNumId w:val="1"/>
  </w:num>
  <w:num w:numId="15">
    <w:abstractNumId w:val="8"/>
  </w:num>
  <w:num w:numId="16">
    <w:abstractNumId w:val="12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4E"/>
    <w:rsid w:val="003B15D6"/>
    <w:rsid w:val="003C40A4"/>
    <w:rsid w:val="00F5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02275-BFCB-4847-AC24-77356C62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4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5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8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6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5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0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0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9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8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6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0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8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9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5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0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1228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</cp:revision>
  <dcterms:created xsi:type="dcterms:W3CDTF">2019-03-13T14:04:00Z</dcterms:created>
  <dcterms:modified xsi:type="dcterms:W3CDTF">2019-03-13T14:11:00Z</dcterms:modified>
</cp:coreProperties>
</file>