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FF" w:rsidRDefault="00CC3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Písemný tes</w:t>
      </w:r>
      <w:r w:rsidR="00594E13" w:rsidRPr="00594E13">
        <w:rPr>
          <w:rFonts w:ascii="Times New Roman" w:hAnsi="Times New Roman" w:cs="Times New Roman"/>
          <w:b/>
          <w:sz w:val="24"/>
          <w:szCs w:val="24"/>
        </w:rPr>
        <w:t xml:space="preserve">t předpokladů (k </w:t>
      </w:r>
      <w:r w:rsidR="008B1E15">
        <w:rPr>
          <w:rFonts w:ascii="Times New Roman" w:hAnsi="Times New Roman" w:cs="Times New Roman"/>
          <w:b/>
          <w:sz w:val="24"/>
          <w:szCs w:val="24"/>
        </w:rPr>
        <w:t>druhé části písemné zkoušky</w:t>
      </w:r>
      <w:bookmarkStart w:id="0" w:name="_GoBack"/>
      <w:bookmarkEnd w:id="0"/>
      <w:r w:rsidR="00594E13" w:rsidRPr="00594E13">
        <w:rPr>
          <w:rFonts w:ascii="Times New Roman" w:hAnsi="Times New Roman" w:cs="Times New Roman"/>
          <w:b/>
          <w:sz w:val="24"/>
          <w:szCs w:val="24"/>
        </w:rPr>
        <w:t xml:space="preserve"> z literatury pro mládež)</w:t>
      </w:r>
    </w:p>
    <w:p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6A6CEB" w:rsidRDefault="006A6CE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Každá odpověď je samostatně klasifikována stupnicí od 1-5, klasifikace je poté zprůměrována a test úspěšně absolvuje ten, kdo dosáhne </w:t>
      </w:r>
      <w:r w:rsidR="006A6CEB">
        <w:rPr>
          <w:rFonts w:ascii="Times New Roman" w:hAnsi="Times New Roman" w:cs="Times New Roman"/>
          <w:b/>
          <w:i/>
          <w:sz w:val="24"/>
          <w:szCs w:val="24"/>
        </w:rPr>
        <w:t>průměru 1,0-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2,9 včetně. </w:t>
      </w:r>
    </w:p>
    <w:p w:rsidR="00773435" w:rsidRPr="00773435" w:rsidRDefault="00773435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773435" w:rsidRPr="0077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3"/>
    <w:rsid w:val="00594E13"/>
    <w:rsid w:val="006A6CEB"/>
    <w:rsid w:val="00773435"/>
    <w:rsid w:val="008B1E15"/>
    <w:rsid w:val="00CC3DDF"/>
    <w:rsid w:val="00D31554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Milena</cp:lastModifiedBy>
  <cp:revision>2</cp:revision>
  <dcterms:created xsi:type="dcterms:W3CDTF">2019-01-31T19:55:00Z</dcterms:created>
  <dcterms:modified xsi:type="dcterms:W3CDTF">2019-01-31T19:55:00Z</dcterms:modified>
</cp:coreProperties>
</file>