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18" w:rsidRDefault="00827018" w:rsidP="00827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4A56"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</w:t>
      </w:r>
      <w:r w:rsidRPr="00E5377B">
        <w:rPr>
          <w:rFonts w:ascii="Times New Roman" w:hAnsi="Times New Roman" w:cs="Times New Roman"/>
          <w:sz w:val="24"/>
          <w:szCs w:val="24"/>
        </w:rPr>
        <w:t>pro českou malou otevřenou ekonomiku bude vývoj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77B">
        <w:rPr>
          <w:rFonts w:ascii="Times New Roman" w:hAnsi="Times New Roman" w:cs="Times New Roman"/>
          <w:sz w:val="24"/>
          <w:szCs w:val="24"/>
        </w:rPr>
        <w:t>eurozóně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se rozběhl do lesa. Ozýval se hned zprava a hned zleva. „Máte něco?“ ptal se každou chvíli.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„Ohromné hřiby,“ odpovídala mu Jura se smíchem. „A co ty?“ ptala se.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„Znám to tu jako své boty,“ uklidňovala ji Jura. „Ale jestli chceš, tak se vrátíme, a toho houbaře tu necháme,“ navrhovala.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t xml:space="preserve">„Ještě </w:t>
      </w:r>
      <w:r>
        <w:rPr>
          <w:rFonts w:ascii="Times New Roman" w:hAnsi="Times New Roman" w:cs="Times New Roman"/>
          <w:sz w:val="24"/>
          <w:szCs w:val="24"/>
        </w:rPr>
        <w:t>kousek,“ rozhodla se Hana. Za chvíli hlesla: „Mám žízeň.“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z dálky zavolal: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Holkýý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Máte něco?“ 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domů!“ A zavolala znovu, aby se ujistila: „Slyšíš nás?“ 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</w:p>
    <w:p w:rsidR="00827018" w:rsidRDefault="00827018" w:rsidP="0082701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H. Šmahelové, 1975; upraveno)</w:t>
      </w:r>
    </w:p>
    <w:p w:rsidR="00827018" w:rsidRDefault="00827018" w:rsidP="00827018">
      <w:pPr>
        <w:spacing w:after="0" w:line="360" w:lineRule="auto"/>
        <w:ind w:right="480"/>
        <w:rPr>
          <w:rFonts w:ascii="Times New Roman" w:hAnsi="Times New Roman" w:cs="Times New Roman"/>
          <w:sz w:val="24"/>
          <w:szCs w:val="24"/>
        </w:rPr>
      </w:pP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V následujících textech převeďte části vytištěné kurzívou – nepřímou řeč na řeč přímou.</w:t>
      </w:r>
    </w:p>
    <w:p w:rsidR="00827018" w:rsidRPr="00E5377B" w:rsidRDefault="00827018" w:rsidP="0082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Vzor: </w:t>
      </w:r>
      <w:r w:rsidRPr="00E5377B">
        <w:rPr>
          <w:rFonts w:ascii="Times New Roman" w:hAnsi="Times New Roman" w:cs="Times New Roman"/>
          <w:sz w:val="24"/>
          <w:szCs w:val="24"/>
        </w:rPr>
        <w:t xml:space="preserve">Nějaký člověk za mnou přišel a ptal se, </w:t>
      </w:r>
      <w:r w:rsidRPr="00E5377B">
        <w:rPr>
          <w:rFonts w:ascii="Times New Roman" w:hAnsi="Times New Roman" w:cs="Times New Roman"/>
          <w:i/>
          <w:iCs/>
          <w:sz w:val="24"/>
          <w:szCs w:val="24"/>
        </w:rPr>
        <w:t>jak se dostane na nádraží</w:t>
      </w:r>
      <w:r w:rsidRPr="00E53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Nějaký člověk za mnou přišel a ptal se: „Jak se dostanu na nádraží?“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018" w:rsidRPr="00704526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Lucius se neobjevil mezi přáteli už několik měsíců. I v divadle o přestávce se přátelé jeden druhého ptali,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neví, co je s Luciem</w:t>
      </w:r>
      <w:r>
        <w:rPr>
          <w:rFonts w:ascii="Times New Roman" w:hAnsi="Times New Roman" w:cs="Times New Roman"/>
          <w:sz w:val="24"/>
          <w:szCs w:val="24"/>
        </w:rPr>
        <w:t xml:space="preserve">, ale každý odpovídal, </w:t>
      </w:r>
      <w:r w:rsidRPr="00704526">
        <w:rPr>
          <w:rFonts w:ascii="Times New Roman" w:hAnsi="Times New Roman" w:cs="Times New Roman"/>
          <w:i/>
          <w:iCs/>
          <w:sz w:val="24"/>
          <w:szCs w:val="24"/>
        </w:rPr>
        <w:t>že o něm nemá žádné zprávy</w:t>
      </w:r>
      <w:r w:rsidRPr="00704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Avšak malíř karikaturista se ozval,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že Lucia navštívil už dvakrát, ale že </w:t>
      </w:r>
      <w:proofErr w:type="spellStart"/>
      <w:r w:rsidRPr="008509D4">
        <w:rPr>
          <w:rFonts w:ascii="Times New Roman" w:hAnsi="Times New Roman" w:cs="Times New Roman"/>
          <w:i/>
          <w:iCs/>
          <w:sz w:val="24"/>
          <w:szCs w:val="24"/>
        </w:rPr>
        <w:t>Luciova</w:t>
      </w:r>
      <w:proofErr w:type="spellEnd"/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 žena ho nepustila ani do předsíně. Jen pokrčila rameny a řekla, že Lucius stůně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018" w:rsidRDefault="00827018" w:rsidP="0082701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E. Bešťákové, 2000; upraveno)</w:t>
      </w:r>
    </w:p>
    <w:p w:rsidR="00827018" w:rsidRDefault="00827018" w:rsidP="00827018">
      <w:pPr>
        <w:spacing w:after="0" w:line="360" w:lineRule="auto"/>
        <w:ind w:right="240"/>
        <w:rPr>
          <w:rFonts w:ascii="Times New Roman" w:hAnsi="Times New Roman" w:cs="Times New Roman"/>
          <w:sz w:val="24"/>
          <w:szCs w:val="24"/>
        </w:rPr>
      </w:pPr>
    </w:p>
    <w:p w:rsidR="00827018" w:rsidRDefault="00827018" w:rsidP="00827018">
      <w:pPr>
        <w:spacing w:after="0" w:line="36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Lucie se pokoušela vyjmout si kontaktní čočku z oka. Poprosila Zoru,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aby jí přinesla zrcátko</w:t>
      </w:r>
      <w:r>
        <w:rPr>
          <w:rFonts w:ascii="Times New Roman" w:hAnsi="Times New Roman" w:cs="Times New Roman"/>
          <w:sz w:val="24"/>
          <w:szCs w:val="24"/>
        </w:rPr>
        <w:t xml:space="preserve">. Po nějaké době hlesla, že jí to nejde,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čočku nemůže nahmatat</w:t>
      </w:r>
      <w:r>
        <w:rPr>
          <w:rFonts w:ascii="Times New Roman" w:hAnsi="Times New Roman" w:cs="Times New Roman"/>
          <w:sz w:val="24"/>
          <w:szCs w:val="24"/>
        </w:rPr>
        <w:t xml:space="preserve">. Zora se nabídla, že jí ji vyndá. Když ale Lucie ucítila u oka Zořin ostrý pěstěný nehet, zakvílela,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že jí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kamarádka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vypíchne oko</w:t>
      </w:r>
      <w:r>
        <w:rPr>
          <w:rFonts w:ascii="Times New Roman" w:hAnsi="Times New Roman" w:cs="Times New Roman"/>
          <w:sz w:val="24"/>
          <w:szCs w:val="24"/>
        </w:rPr>
        <w:t xml:space="preserve">. A pak řekla,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to raději zase zkusí sama</w:t>
      </w:r>
      <w:r>
        <w:rPr>
          <w:rFonts w:ascii="Times New Roman" w:hAnsi="Times New Roman" w:cs="Times New Roman"/>
          <w:sz w:val="24"/>
          <w:szCs w:val="24"/>
        </w:rPr>
        <w:t xml:space="preserve">. Zora povzdechla,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jí přece chtěla jen pomoci</w:t>
      </w:r>
      <w:r>
        <w:rPr>
          <w:rFonts w:ascii="Times New Roman" w:hAnsi="Times New Roman" w:cs="Times New Roman"/>
          <w:sz w:val="24"/>
          <w:szCs w:val="24"/>
        </w:rPr>
        <w:t xml:space="preserve">. Za chvíli se zeptala,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už má Lucie tu čočku z oka venku</w:t>
      </w:r>
      <w:r>
        <w:rPr>
          <w:rFonts w:ascii="Times New Roman" w:hAnsi="Times New Roman" w:cs="Times New Roman"/>
          <w:sz w:val="24"/>
          <w:szCs w:val="24"/>
        </w:rPr>
        <w:t>. Lucie zničeně hlesla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, že pořád ne</w:t>
      </w:r>
      <w:r>
        <w:rPr>
          <w:rFonts w:ascii="Times New Roman" w:hAnsi="Times New Roman" w:cs="Times New Roman"/>
          <w:sz w:val="24"/>
          <w:szCs w:val="24"/>
        </w:rPr>
        <w:t xml:space="preserve">. Zora se zeptala,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není možné, že by jí ta čočka třeba už vypadla</w:t>
      </w:r>
      <w:r>
        <w:rPr>
          <w:rFonts w:ascii="Times New Roman" w:hAnsi="Times New Roman" w:cs="Times New Roman"/>
          <w:sz w:val="24"/>
          <w:szCs w:val="24"/>
        </w:rPr>
        <w:t xml:space="preserve">. Lucie namítla,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těžko, že ona bez brýlí nebo bez čoček dobře nevidí a teď že vidí úplně jasně, že tedy čočku musí v oku pořád mít, jenom ji nemůže nahmatat</w:t>
      </w:r>
      <w:r>
        <w:rPr>
          <w:rFonts w:ascii="Times New Roman" w:hAnsi="Times New Roman" w:cs="Times New Roman"/>
          <w:sz w:val="24"/>
          <w:szCs w:val="24"/>
        </w:rPr>
        <w:t xml:space="preserve">. Pak se Lucii konečně podařilo zachytit tenkou blanku čočky a vyndat ji z oka. Druhá čočka už šla mnohem lépe. Lucie s uspokojením konstatovala,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už ví, jak na to</w:t>
      </w:r>
      <w:r>
        <w:rPr>
          <w:rFonts w:ascii="Times New Roman" w:hAnsi="Times New Roman" w:cs="Times New Roman"/>
          <w:sz w:val="24"/>
          <w:szCs w:val="24"/>
        </w:rPr>
        <w:t xml:space="preserve">. Upozornila ale Zoru,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ona ještě nemůže jít spát, protože musí čočky vždy po použití vyvařit.</w:t>
      </w:r>
    </w:p>
    <w:p w:rsidR="00827018" w:rsidRDefault="00827018" w:rsidP="008270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I. Březinové; upraveno)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018" w:rsidRDefault="00827018" w:rsidP="00827018">
      <w:pPr>
        <w:rPr>
          <w:rFonts w:ascii="Times New Roman" w:hAnsi="Times New Roman" w:cs="Times New Roman"/>
          <w:b/>
          <w:sz w:val="24"/>
          <w:szCs w:val="24"/>
        </w:rPr>
      </w:pPr>
    </w:p>
    <w:p w:rsidR="00A53D5D" w:rsidRDefault="00A53D5D">
      <w:bookmarkStart w:id="0" w:name="_GoBack"/>
      <w:bookmarkEnd w:id="0"/>
    </w:p>
    <w:sectPr w:rsidR="00A53D5D" w:rsidSect="0091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A"/>
    <w:rsid w:val="00827018"/>
    <w:rsid w:val="00A53D5D"/>
    <w:rsid w:val="00B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EAD6-E280-400E-BDE2-CE6C44F6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01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2019-02-01T10:57:00Z</dcterms:created>
  <dcterms:modified xsi:type="dcterms:W3CDTF">2019-02-01T10:57:00Z</dcterms:modified>
</cp:coreProperties>
</file>