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364"/>
        <w:gridCol w:w="1524"/>
        <w:gridCol w:w="1556"/>
        <w:gridCol w:w="1557"/>
        <w:gridCol w:w="1504"/>
        <w:gridCol w:w="1557"/>
      </w:tblGrid>
      <w:tr w:rsidR="006F4D55" w:rsidRPr="00C66E45" w14:paraId="17E57D5D" w14:textId="77777777" w:rsidTr="006F4D55">
        <w:tc>
          <w:tcPr>
            <w:tcW w:w="1364" w:type="dxa"/>
          </w:tcPr>
          <w:p w14:paraId="76C3C94F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500EE019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 základové</w:t>
            </w:r>
          </w:p>
          <w:p w14:paraId="65B7F76C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D9BC9FE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odvozovací základ </w:t>
            </w:r>
          </w:p>
        </w:tc>
        <w:tc>
          <w:tcPr>
            <w:tcW w:w="1557" w:type="dxa"/>
          </w:tcPr>
          <w:p w14:paraId="3CA0F45C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slovotvorný základ </w:t>
            </w:r>
          </w:p>
        </w:tc>
        <w:tc>
          <w:tcPr>
            <w:tcW w:w="1504" w:type="dxa"/>
          </w:tcPr>
          <w:p w14:paraId="05CB3428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alternace </w:t>
            </w:r>
          </w:p>
        </w:tc>
        <w:tc>
          <w:tcPr>
            <w:tcW w:w="1557" w:type="dxa"/>
          </w:tcPr>
          <w:p w14:paraId="5F9CA7FD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slovotvorný formant</w:t>
            </w:r>
          </w:p>
        </w:tc>
      </w:tr>
      <w:tr w:rsidR="006F4D55" w:rsidRPr="00C66E45" w14:paraId="69E03B29" w14:textId="77777777" w:rsidTr="006F4D55">
        <w:tc>
          <w:tcPr>
            <w:tcW w:w="1364" w:type="dxa"/>
          </w:tcPr>
          <w:p w14:paraId="5A071434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sadař</w:t>
            </w:r>
          </w:p>
        </w:tc>
        <w:tc>
          <w:tcPr>
            <w:tcW w:w="1524" w:type="dxa"/>
          </w:tcPr>
          <w:p w14:paraId="5C9EEA4D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78F7CE3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6B70667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267D7383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5C5371E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C66E45" w14:paraId="3A98D022" w14:textId="77777777" w:rsidTr="006F4D55">
        <w:tc>
          <w:tcPr>
            <w:tcW w:w="1364" w:type="dxa"/>
          </w:tcPr>
          <w:p w14:paraId="5A4A75C0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opravář</w:t>
            </w:r>
          </w:p>
        </w:tc>
        <w:tc>
          <w:tcPr>
            <w:tcW w:w="1524" w:type="dxa"/>
          </w:tcPr>
          <w:p w14:paraId="75942921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FFAC3C9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235C5F7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3F88DAA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15F930B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C66E45" w14:paraId="312C5B35" w14:textId="77777777" w:rsidTr="006F4D55">
        <w:tc>
          <w:tcPr>
            <w:tcW w:w="1364" w:type="dxa"/>
          </w:tcPr>
          <w:p w14:paraId="1375789A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umývadlo</w:t>
            </w:r>
          </w:p>
        </w:tc>
        <w:tc>
          <w:tcPr>
            <w:tcW w:w="1524" w:type="dxa"/>
          </w:tcPr>
          <w:p w14:paraId="1CA07407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52900057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969F49A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70D9A078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7EE046B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C66E45" w14:paraId="2A07BB77" w14:textId="77777777" w:rsidTr="006F4D55">
        <w:tc>
          <w:tcPr>
            <w:tcW w:w="1364" w:type="dxa"/>
          </w:tcPr>
          <w:p w14:paraId="0DB3CE08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mluvidlo</w:t>
            </w:r>
          </w:p>
        </w:tc>
        <w:tc>
          <w:tcPr>
            <w:tcW w:w="1524" w:type="dxa"/>
          </w:tcPr>
          <w:p w14:paraId="45F3D136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35ADE952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BDCCD6C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10C191E3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D06696F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C66E45" w14:paraId="56F3F42B" w14:textId="77777777" w:rsidTr="006F4D55">
        <w:tc>
          <w:tcPr>
            <w:tcW w:w="1364" w:type="dxa"/>
          </w:tcPr>
          <w:p w14:paraId="05AF8CB1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spalovna</w:t>
            </w:r>
          </w:p>
        </w:tc>
        <w:tc>
          <w:tcPr>
            <w:tcW w:w="1524" w:type="dxa"/>
          </w:tcPr>
          <w:p w14:paraId="3AB50837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E08FC5F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9C6B2E9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66CA6BC9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E95E15F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764AA3" w14:paraId="390FE643" w14:textId="77777777" w:rsidTr="006F4D55">
        <w:tc>
          <w:tcPr>
            <w:tcW w:w="1364" w:type="dxa"/>
          </w:tcPr>
          <w:p w14:paraId="67EAFCCC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strojovna</w:t>
            </w:r>
          </w:p>
        </w:tc>
        <w:tc>
          <w:tcPr>
            <w:tcW w:w="1524" w:type="dxa"/>
          </w:tcPr>
          <w:p w14:paraId="3CF0FC85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04144F10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A29DD00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531007B7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2904D298" w14:textId="77777777" w:rsidR="006F4D55" w:rsidRPr="00764AA3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:rsidRPr="00C66E45" w14:paraId="1E14A7C6" w14:textId="77777777" w:rsidTr="006F4D55">
        <w:tc>
          <w:tcPr>
            <w:tcW w:w="1364" w:type="dxa"/>
          </w:tcPr>
          <w:p w14:paraId="32017866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úlovek</w:t>
            </w:r>
          </w:p>
        </w:tc>
        <w:tc>
          <w:tcPr>
            <w:tcW w:w="1524" w:type="dxa"/>
          </w:tcPr>
          <w:p w14:paraId="7D74B5A5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01697DEC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7106754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5B58DBE1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AF82E49" w14:textId="77777777" w:rsidR="006F4D55" w:rsidRPr="00C66E4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14:paraId="448526A9" w14:textId="77777777" w:rsidTr="006F4D55">
        <w:tc>
          <w:tcPr>
            <w:tcW w:w="1364" w:type="dxa"/>
          </w:tcPr>
          <w:p w14:paraId="19751725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kousek</w:t>
            </w:r>
          </w:p>
        </w:tc>
        <w:tc>
          <w:tcPr>
            <w:tcW w:w="1524" w:type="dxa"/>
          </w:tcPr>
          <w:p w14:paraId="3C05B378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1C2D1F1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9FCF219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27E0AA56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0F36561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14:paraId="7A5423FF" w14:textId="77777777" w:rsidTr="006F4D55">
        <w:tc>
          <w:tcPr>
            <w:tcW w:w="1364" w:type="dxa"/>
          </w:tcPr>
          <w:p w14:paraId="4328F4F1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chodník</w:t>
            </w:r>
          </w:p>
        </w:tc>
        <w:tc>
          <w:tcPr>
            <w:tcW w:w="1524" w:type="dxa"/>
          </w:tcPr>
          <w:p w14:paraId="15498956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41265C2B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7AAB2BD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6A97E3AF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006A77C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  <w:tr w:rsidR="006F4D55" w14:paraId="00FDCD8E" w14:textId="77777777" w:rsidTr="006F4D55">
        <w:tc>
          <w:tcPr>
            <w:tcW w:w="1364" w:type="dxa"/>
          </w:tcPr>
          <w:p w14:paraId="08F5F9AE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kloboučník</w:t>
            </w:r>
          </w:p>
        </w:tc>
        <w:tc>
          <w:tcPr>
            <w:tcW w:w="1524" w:type="dxa"/>
          </w:tcPr>
          <w:p w14:paraId="5F784E6B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14:paraId="25654048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85FC2BA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CBE38BB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8932BA3" w14:textId="77777777" w:rsidR="006F4D55" w:rsidRDefault="006F4D55" w:rsidP="006F4D55">
            <w:pPr>
              <w:pStyle w:val="Normln1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FC0D718" w14:textId="6E151809" w:rsidR="006907E9" w:rsidRPr="006F4D55" w:rsidRDefault="006F4D55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F4D55">
        <w:rPr>
          <w:rFonts w:ascii="Times New Roman" w:hAnsi="Times New Roman"/>
          <w:b/>
          <w:bCs/>
          <w:sz w:val="28"/>
          <w:szCs w:val="28"/>
        </w:rPr>
        <w:t>Proveďte komplexní slovotvornou analýzu následujících slov.</w:t>
      </w:r>
    </w:p>
    <w:sectPr w:rsidR="006907E9" w:rsidRPr="006F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80"/>
    <w:rsid w:val="00085A80"/>
    <w:rsid w:val="006907E9"/>
    <w:rsid w:val="006F4D55"/>
    <w:rsid w:val="00B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416D"/>
  <w15:chartTrackingRefBased/>
  <w15:docId w15:val="{91922399-F245-4852-8CE9-5C0558B0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D55"/>
    <w:pPr>
      <w:spacing w:before="20" w:after="20" w:line="240" w:lineRule="auto"/>
      <w:ind w:firstLine="0"/>
      <w:jc w:val="left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F4D55"/>
    <w:pPr>
      <w:spacing w:line="276" w:lineRule="auto"/>
      <w:ind w:firstLine="0"/>
      <w:jc w:val="left"/>
    </w:pPr>
    <w:rPr>
      <w:rFonts w:ascii="Arial" w:eastAsia="Arial" w:hAnsi="Arial" w:cs="Arial"/>
      <w:color w:val="000000"/>
      <w:lang w:eastAsia="cs-CZ"/>
    </w:rPr>
  </w:style>
  <w:style w:type="table" w:styleId="Mkatabulky">
    <w:name w:val="Table Grid"/>
    <w:basedOn w:val="Normlntabulka"/>
    <w:uiPriority w:val="39"/>
    <w:rsid w:val="006F4D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2020-03-02T09:37:00Z</dcterms:created>
  <dcterms:modified xsi:type="dcterms:W3CDTF">2020-03-02T09:51:00Z</dcterms:modified>
</cp:coreProperties>
</file>