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70" w:rsidRPr="00681664" w:rsidRDefault="004D78DA" w:rsidP="004D78DA">
      <w:pPr>
        <w:jc w:val="center"/>
        <w:rPr>
          <w:b/>
          <w:lang w:val="ru-RU"/>
        </w:rPr>
      </w:pPr>
      <w:bookmarkStart w:id="0" w:name="_GoBack"/>
      <w:bookmarkEnd w:id="0"/>
      <w:r w:rsidRPr="00681664">
        <w:rPr>
          <w:b/>
          <w:lang w:val="ru-RU"/>
        </w:rPr>
        <w:t>ДИДАКТИКА РУССКОГО ЯЗЫКА</w:t>
      </w:r>
    </w:p>
    <w:p w:rsidR="004D78DA" w:rsidRPr="00681664" w:rsidRDefault="004D78DA" w:rsidP="004D78DA">
      <w:pPr>
        <w:jc w:val="center"/>
        <w:rPr>
          <w:b/>
          <w:lang w:val="ru-RU"/>
        </w:rPr>
      </w:pPr>
    </w:p>
    <w:p w:rsidR="004D78DA" w:rsidRPr="00A3169F" w:rsidRDefault="004D78DA" w:rsidP="0068166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b/>
          <w:sz w:val="24"/>
          <w:szCs w:val="24"/>
          <w:lang w:val="ru-RU"/>
        </w:rPr>
        <w:t xml:space="preserve">Дидактика </w:t>
      </w:r>
      <w:r w:rsidRPr="00A3169F">
        <w:rPr>
          <w:rFonts w:cstheme="minorHAnsi"/>
          <w:sz w:val="24"/>
          <w:szCs w:val="24"/>
          <w:lang w:val="ru-RU"/>
        </w:rPr>
        <w:t xml:space="preserve">(от греч. </w:t>
      </w:r>
      <w:proofErr w:type="spellStart"/>
      <w:r w:rsidRPr="00A3169F">
        <w:rPr>
          <w:rFonts w:cstheme="minorHAnsi"/>
          <w:sz w:val="24"/>
          <w:szCs w:val="24"/>
        </w:rPr>
        <w:t>didaktikos</w:t>
      </w:r>
      <w:proofErr w:type="spellEnd"/>
      <w:r w:rsidRPr="00A3169F">
        <w:rPr>
          <w:rFonts w:cstheme="minorHAnsi"/>
          <w:sz w:val="24"/>
          <w:szCs w:val="24"/>
        </w:rPr>
        <w:t xml:space="preserve"> – </w:t>
      </w:r>
      <w:r w:rsidRPr="00A3169F">
        <w:rPr>
          <w:rFonts w:cstheme="minorHAnsi"/>
          <w:sz w:val="24"/>
          <w:szCs w:val="24"/>
          <w:lang w:val="ru-RU"/>
        </w:rPr>
        <w:t xml:space="preserve">поучающий и </w:t>
      </w:r>
      <w:proofErr w:type="spellStart"/>
      <w:r w:rsidRPr="00A3169F">
        <w:rPr>
          <w:rFonts w:cstheme="minorHAnsi"/>
          <w:sz w:val="24"/>
          <w:szCs w:val="24"/>
        </w:rPr>
        <w:t>didasko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r w:rsidRPr="00A3169F">
        <w:rPr>
          <w:rFonts w:cstheme="minorHAnsi"/>
          <w:sz w:val="24"/>
          <w:szCs w:val="24"/>
          <w:lang w:val="ru-RU"/>
        </w:rPr>
        <w:t>– изучающий) – обл</w:t>
      </w:r>
      <w:r w:rsidR="003E572D" w:rsidRPr="00A3169F">
        <w:rPr>
          <w:rFonts w:cstheme="minorHAnsi"/>
          <w:sz w:val="24"/>
          <w:szCs w:val="24"/>
          <w:lang w:val="ru-RU"/>
        </w:rPr>
        <w:t>асть педагогики, отражающая</w:t>
      </w:r>
      <w:r w:rsidRPr="00A3169F">
        <w:rPr>
          <w:rFonts w:cstheme="minorHAnsi"/>
          <w:sz w:val="24"/>
          <w:szCs w:val="24"/>
          <w:lang w:val="ru-RU"/>
        </w:rPr>
        <w:t xml:space="preserve"> проблемы обучения и образования</w:t>
      </w:r>
    </w:p>
    <w:p w:rsidR="004D78DA" w:rsidRPr="00A3169F" w:rsidRDefault="004D78DA" w:rsidP="0068166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В современной педагогической теории дидактику рассматривают с различных точек зрения</w:t>
      </w:r>
      <w:r w:rsidR="00EC73C3" w:rsidRPr="00A3169F">
        <w:rPr>
          <w:rFonts w:cstheme="minorHAnsi"/>
          <w:sz w:val="24"/>
          <w:szCs w:val="24"/>
          <w:lang w:val="ru-RU"/>
        </w:rPr>
        <w:t>:</w:t>
      </w:r>
    </w:p>
    <w:p w:rsidR="00EC73C3" w:rsidRPr="00A3169F" w:rsidRDefault="00EC73C3" w:rsidP="0068166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Дидактика – это педагогическая теория обучения, дающая научное обоснование его содержания, методов и организационных форм</w:t>
      </w:r>
      <w:r w:rsidRPr="00A3169F">
        <w:rPr>
          <w:rFonts w:cstheme="minorHAnsi"/>
          <w:sz w:val="24"/>
          <w:szCs w:val="24"/>
        </w:rPr>
        <w:t>;</w:t>
      </w:r>
    </w:p>
    <w:p w:rsidR="00EC73C3" w:rsidRPr="00A3169F" w:rsidRDefault="00EC73C3" w:rsidP="0068166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Дидактика разрабатывает способы прогнозирования последствий введения в практику новых методов, новых учебных материалов</w:t>
      </w:r>
      <w:r w:rsidRPr="00A3169F">
        <w:rPr>
          <w:rStyle w:val="Znakapoznpodarou"/>
          <w:rFonts w:cstheme="minorHAnsi"/>
          <w:sz w:val="24"/>
          <w:szCs w:val="24"/>
          <w:lang w:val="ru-RU"/>
        </w:rPr>
        <w:footnoteReference w:id="1"/>
      </w:r>
      <w:r w:rsidRPr="00A3169F">
        <w:rPr>
          <w:rFonts w:cstheme="minorHAnsi"/>
          <w:sz w:val="24"/>
          <w:szCs w:val="24"/>
          <w:lang w:val="ru-RU"/>
        </w:rPr>
        <w:t>.</w:t>
      </w:r>
    </w:p>
    <w:p w:rsidR="00EC73C3" w:rsidRPr="00A3169F" w:rsidRDefault="00EC73C3" w:rsidP="0068166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 xml:space="preserve">В настоящее время дидактика рассматривается как часть педагогики, исследующей проблемы </w:t>
      </w:r>
      <w:r w:rsidR="00CD505E" w:rsidRPr="00A3169F">
        <w:rPr>
          <w:rFonts w:cstheme="minorHAnsi"/>
          <w:sz w:val="24"/>
          <w:szCs w:val="24"/>
          <w:lang w:val="ru-RU"/>
        </w:rPr>
        <w:t>обучения и образования, их закономерности, принципы, цели, содержание, средства, организацию, достигаемые результаты.</w:t>
      </w:r>
    </w:p>
    <w:p w:rsidR="00CD505E" w:rsidRPr="00A3169F" w:rsidRDefault="00CD505E" w:rsidP="0068166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Дидактика отвечает на вопросы:</w:t>
      </w:r>
    </w:p>
    <w:p w:rsidR="00CD505E" w:rsidRPr="00A3169F" w:rsidRDefault="00CD505E" w:rsidP="0068166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Чему учить?</w:t>
      </w:r>
    </w:p>
    <w:p w:rsidR="00CD505E" w:rsidRPr="00A3169F" w:rsidRDefault="00CD505E" w:rsidP="0068166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Когда учить?</w:t>
      </w:r>
    </w:p>
    <w:p w:rsidR="00CD505E" w:rsidRPr="00A3169F" w:rsidRDefault="00CD505E" w:rsidP="0068166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Где учить?</w:t>
      </w:r>
    </w:p>
    <w:p w:rsidR="00CD505E" w:rsidRPr="00A3169F" w:rsidRDefault="00CD505E" w:rsidP="0068166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Почему учить?</w:t>
      </w:r>
    </w:p>
    <w:p w:rsidR="00CD505E" w:rsidRPr="00A3169F" w:rsidRDefault="00CD505E" w:rsidP="0068166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Кого учить?</w:t>
      </w:r>
    </w:p>
    <w:p w:rsidR="00CD505E" w:rsidRPr="00A3169F" w:rsidRDefault="00CD505E" w:rsidP="0068166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В каких организационных формах?</w:t>
      </w:r>
    </w:p>
    <w:p w:rsidR="00CD505E" w:rsidRPr="00A3169F" w:rsidRDefault="00CD505E" w:rsidP="00681664">
      <w:pPr>
        <w:pStyle w:val="Odstavecseseznamem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CD505E" w:rsidRPr="00A3169F" w:rsidRDefault="007B2A74" w:rsidP="0068166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Предметом дидактики является связь преподавания (деятельности учителя) и ученика (познавательной деятельности ученика), их взаимодействие</w:t>
      </w:r>
      <w:r w:rsidR="00681664" w:rsidRPr="00A3169F">
        <w:rPr>
          <w:rFonts w:cstheme="minorHAnsi"/>
          <w:sz w:val="24"/>
          <w:szCs w:val="24"/>
          <w:lang w:val="ru-RU"/>
        </w:rPr>
        <w:t>.</w:t>
      </w:r>
    </w:p>
    <w:p w:rsidR="00681664" w:rsidRPr="00A3169F" w:rsidRDefault="00681664" w:rsidP="0068166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7B2A74" w:rsidRPr="00A3169F" w:rsidRDefault="007B2A74" w:rsidP="00681664">
      <w:pPr>
        <w:pStyle w:val="Odstavecseseznamem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7B2A74" w:rsidRPr="00A3169F" w:rsidRDefault="007B2A74" w:rsidP="00681664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A3169F">
        <w:rPr>
          <w:rFonts w:cstheme="minorHAnsi"/>
          <w:b/>
          <w:sz w:val="24"/>
          <w:szCs w:val="24"/>
          <w:lang w:val="ru-RU"/>
        </w:rPr>
        <w:lastRenderedPageBreak/>
        <w:t>Задачи дидактики:</w:t>
      </w:r>
    </w:p>
    <w:p w:rsidR="007B2A74" w:rsidRPr="00A3169F" w:rsidRDefault="00E8151B" w:rsidP="0068166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описание и объяснение процесса обучения и условия его реализации</w:t>
      </w:r>
      <w:r w:rsidRPr="00A3169F">
        <w:rPr>
          <w:rFonts w:cstheme="minorHAnsi"/>
          <w:sz w:val="24"/>
          <w:szCs w:val="24"/>
        </w:rPr>
        <w:t>;</w:t>
      </w:r>
    </w:p>
    <w:p w:rsidR="00E8151B" w:rsidRPr="00A3169F" w:rsidRDefault="00E8151B" w:rsidP="0068166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разработка более современных процессов обучения</w:t>
      </w:r>
      <w:r w:rsidRPr="00A3169F">
        <w:rPr>
          <w:rFonts w:cstheme="minorHAnsi"/>
          <w:sz w:val="24"/>
          <w:szCs w:val="24"/>
        </w:rPr>
        <w:t>;</w:t>
      </w:r>
    </w:p>
    <w:p w:rsidR="00E8151B" w:rsidRPr="00A3169F" w:rsidRDefault="00E8151B" w:rsidP="0068166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организация учебного процесса</w:t>
      </w:r>
      <w:r w:rsidRPr="00A3169F">
        <w:rPr>
          <w:rFonts w:cstheme="minorHAnsi"/>
          <w:sz w:val="24"/>
          <w:szCs w:val="24"/>
        </w:rPr>
        <w:t>;</w:t>
      </w:r>
    </w:p>
    <w:p w:rsidR="00E8151B" w:rsidRPr="00A3169F" w:rsidRDefault="00E8151B" w:rsidP="0068166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новые обучающие системы</w:t>
      </w:r>
      <w:r w:rsidRPr="00A3169F">
        <w:rPr>
          <w:rFonts w:cstheme="minorHAnsi"/>
          <w:sz w:val="24"/>
          <w:szCs w:val="24"/>
        </w:rPr>
        <w:t>;</w:t>
      </w:r>
    </w:p>
    <w:p w:rsidR="00E8151B" w:rsidRPr="00A3169F" w:rsidRDefault="00E8151B" w:rsidP="0068166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новые технологии обучения</w:t>
      </w:r>
      <w:r w:rsidRPr="00A3169F">
        <w:rPr>
          <w:rFonts w:cstheme="minorHAnsi"/>
          <w:sz w:val="24"/>
          <w:szCs w:val="24"/>
        </w:rPr>
        <w:t>.</w:t>
      </w:r>
    </w:p>
    <w:p w:rsidR="00E8151B" w:rsidRPr="00A3169F" w:rsidRDefault="00E8151B" w:rsidP="00681664">
      <w:pPr>
        <w:pStyle w:val="Odstavecseseznamem"/>
        <w:spacing w:line="360" w:lineRule="auto"/>
        <w:ind w:left="1440"/>
        <w:jc w:val="both"/>
        <w:rPr>
          <w:rFonts w:cstheme="minorHAnsi"/>
          <w:sz w:val="24"/>
          <w:szCs w:val="24"/>
          <w:lang w:val="ru-RU"/>
        </w:rPr>
      </w:pPr>
    </w:p>
    <w:p w:rsidR="00E8151B" w:rsidRPr="00A3169F" w:rsidRDefault="00E8151B" w:rsidP="00681664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A3169F">
        <w:rPr>
          <w:rFonts w:cstheme="minorHAnsi"/>
          <w:b/>
          <w:sz w:val="24"/>
          <w:szCs w:val="24"/>
          <w:lang w:val="ru-RU"/>
        </w:rPr>
        <w:t>Виды дидактик:</w:t>
      </w:r>
    </w:p>
    <w:p w:rsidR="00E8151B" w:rsidRPr="00A3169F" w:rsidRDefault="00E8151B" w:rsidP="0068166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общая</w:t>
      </w:r>
      <w:r w:rsidRPr="00A3169F">
        <w:rPr>
          <w:rFonts w:cstheme="minorHAnsi"/>
          <w:sz w:val="24"/>
          <w:szCs w:val="24"/>
        </w:rPr>
        <w:t>;</w:t>
      </w:r>
    </w:p>
    <w:p w:rsidR="00E8151B" w:rsidRPr="00A3169F" w:rsidRDefault="00E8151B" w:rsidP="0068166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частная</w:t>
      </w:r>
      <w:r w:rsidRPr="00A3169F">
        <w:rPr>
          <w:rFonts w:cstheme="minorHAnsi"/>
          <w:sz w:val="24"/>
          <w:szCs w:val="24"/>
        </w:rPr>
        <w:t>;</w:t>
      </w:r>
    </w:p>
    <w:p w:rsidR="00E8151B" w:rsidRPr="00A3169F" w:rsidRDefault="00E8151B" w:rsidP="0068166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специальная</w:t>
      </w:r>
      <w:r w:rsidRPr="00A3169F">
        <w:rPr>
          <w:rFonts w:cstheme="minorHAnsi"/>
          <w:sz w:val="24"/>
          <w:szCs w:val="24"/>
        </w:rPr>
        <w:t>.</w:t>
      </w:r>
    </w:p>
    <w:p w:rsidR="00E8151B" w:rsidRPr="00A3169F" w:rsidRDefault="00E8151B" w:rsidP="0068166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b/>
          <w:i/>
          <w:sz w:val="24"/>
          <w:szCs w:val="24"/>
          <w:lang w:val="ru-RU"/>
        </w:rPr>
        <w:t>Общая дидактика</w:t>
      </w:r>
      <w:r w:rsidRPr="00A3169F">
        <w:rPr>
          <w:rFonts w:cstheme="minorHAnsi"/>
          <w:sz w:val="24"/>
          <w:szCs w:val="24"/>
          <w:lang w:val="ru-RU"/>
        </w:rPr>
        <w:t xml:space="preserve"> является теоретической базой для всех частных дидактик.</w:t>
      </w:r>
    </w:p>
    <w:p w:rsidR="00E8151B" w:rsidRPr="00A3169F" w:rsidRDefault="00E8151B" w:rsidP="0068166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b/>
          <w:i/>
          <w:sz w:val="24"/>
          <w:szCs w:val="24"/>
          <w:lang w:val="ru-RU"/>
        </w:rPr>
        <w:t>Частные дидактики</w:t>
      </w:r>
      <w:r w:rsidRPr="00A3169F">
        <w:rPr>
          <w:rFonts w:cstheme="minorHAnsi"/>
          <w:sz w:val="24"/>
          <w:szCs w:val="24"/>
          <w:lang w:val="ru-RU"/>
        </w:rPr>
        <w:t xml:space="preserve"> являются педагогическими дисциплинами, основывающимися на тех же принципиальных положениях, которые</w:t>
      </w:r>
      <w:r w:rsidR="00621AF5" w:rsidRPr="00A3169F">
        <w:rPr>
          <w:rFonts w:cstheme="minorHAnsi"/>
          <w:sz w:val="24"/>
          <w:szCs w:val="24"/>
          <w:lang w:val="ru-RU"/>
        </w:rPr>
        <w:t xml:space="preserve"> раскрываются в общей дидактике, </w:t>
      </w:r>
      <w:r w:rsidR="00953717" w:rsidRPr="00A3169F">
        <w:rPr>
          <w:rFonts w:cstheme="minorHAnsi"/>
          <w:sz w:val="24"/>
          <w:szCs w:val="24"/>
          <w:lang w:val="ru-RU"/>
        </w:rPr>
        <w:t>следовательно, частная дидактика – это дидактика обучения отдельным учебным предметам, отдельных категорий учащихся, в разных типах учебных заведений и формах образования.</w:t>
      </w:r>
    </w:p>
    <w:p w:rsidR="00953717" w:rsidRPr="00A3169F" w:rsidRDefault="00953717" w:rsidP="0068166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 xml:space="preserve">Общая и частная дидактики взаимосвязаны: частная дидактика обогащает общую </w:t>
      </w:r>
      <w:r w:rsidR="00681382" w:rsidRPr="00A3169F">
        <w:rPr>
          <w:rFonts w:cstheme="minorHAnsi"/>
          <w:sz w:val="24"/>
          <w:szCs w:val="24"/>
          <w:lang w:val="ru-RU"/>
        </w:rPr>
        <w:t>опытом обучения конкретному предмету, общая дидактика – систематизирует, организует эти данные, выводит закономерности и формулирует принципы.</w:t>
      </w:r>
    </w:p>
    <w:p w:rsidR="00681382" w:rsidRPr="00A3169F" w:rsidRDefault="00681382" w:rsidP="0068166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 xml:space="preserve">В лингводидактических материалах выделяют также специальную дидактику. Она связана с обучением отдельным аспектам системы языка (напр., фонетике, лексике, грамматике) или видам речевой деятельности (говорение, письменная речь, чтение, </w:t>
      </w:r>
      <w:proofErr w:type="spellStart"/>
      <w:r w:rsidRPr="00A3169F">
        <w:rPr>
          <w:rFonts w:cstheme="minorHAnsi"/>
          <w:sz w:val="24"/>
          <w:szCs w:val="24"/>
          <w:lang w:val="ru-RU"/>
        </w:rPr>
        <w:t>аудирование</w:t>
      </w:r>
      <w:proofErr w:type="spellEnd"/>
      <w:r w:rsidRPr="00A3169F">
        <w:rPr>
          <w:rFonts w:cstheme="minorHAnsi"/>
          <w:sz w:val="24"/>
          <w:szCs w:val="24"/>
          <w:lang w:val="ru-RU"/>
        </w:rPr>
        <w:t xml:space="preserve">). </w:t>
      </w:r>
    </w:p>
    <w:p w:rsidR="00681664" w:rsidRPr="00A3169F" w:rsidRDefault="00681664" w:rsidP="0068166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681664" w:rsidRPr="00A3169F" w:rsidRDefault="00681664" w:rsidP="0068166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681664" w:rsidRPr="00A3169F" w:rsidRDefault="00681664" w:rsidP="0068166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681382" w:rsidRPr="00A3169F" w:rsidRDefault="00681382" w:rsidP="00681664">
      <w:p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b/>
          <w:sz w:val="24"/>
          <w:szCs w:val="24"/>
          <w:lang w:val="ru-RU"/>
        </w:rPr>
        <w:lastRenderedPageBreak/>
        <w:t xml:space="preserve">Дидактика русского языка – </w:t>
      </w:r>
      <w:r w:rsidRPr="00A3169F">
        <w:rPr>
          <w:rFonts w:cstheme="minorHAnsi"/>
          <w:sz w:val="24"/>
          <w:szCs w:val="24"/>
          <w:lang w:val="ru-RU"/>
        </w:rPr>
        <w:t>это научная педагогическая дисциплина, которая исследует закономерности процесса изучения и овладения русским языком как средством иноязычного общения с учетом личности ученик, в соответствии с целями воспитания и образования, а также со специфичностью научной специальности, из которой учебный предмет исходит.</w:t>
      </w:r>
    </w:p>
    <w:p w:rsidR="00384240" w:rsidRPr="00A3169F" w:rsidRDefault="00384240" w:rsidP="00681664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A3169F">
        <w:rPr>
          <w:rFonts w:cstheme="minorHAnsi"/>
          <w:b/>
          <w:sz w:val="24"/>
          <w:szCs w:val="24"/>
          <w:lang w:val="ru-RU"/>
        </w:rPr>
        <w:t>Предмет дидактики русского языка включает:</w:t>
      </w:r>
    </w:p>
    <w:p w:rsidR="00384240" w:rsidRPr="00A3169F" w:rsidRDefault="00384240" w:rsidP="0068166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 xml:space="preserve">цели и задачи изучения и овладения русским языком как средством общения (фонетикой, лексикой, грамматикой, графикой, орфографией, структурами: диалог, монолог, </w:t>
      </w:r>
      <w:proofErr w:type="spellStart"/>
      <w:r w:rsidRPr="00A3169F">
        <w:rPr>
          <w:rFonts w:cstheme="minorHAnsi"/>
          <w:sz w:val="24"/>
          <w:szCs w:val="24"/>
          <w:lang w:val="ru-RU"/>
        </w:rPr>
        <w:t>полилог</w:t>
      </w:r>
      <w:proofErr w:type="spellEnd"/>
      <w:r w:rsidRPr="00A3169F">
        <w:rPr>
          <w:rFonts w:cstheme="minorHAnsi"/>
          <w:sz w:val="24"/>
          <w:szCs w:val="24"/>
          <w:lang w:val="ru-RU"/>
        </w:rPr>
        <w:t>, текст и жанры речи, входящих в состав его функциональных стилей – научного, публицистического, официально-делового, разговорного с целью договориться с партнером в условиях межкультурной коммуникации) в конкретной аудитории на определенном языковом уровне,</w:t>
      </w:r>
    </w:p>
    <w:p w:rsidR="00384240" w:rsidRPr="00A3169F" w:rsidRDefault="00384240" w:rsidP="0068166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процесс отбора и организации содержания иноязычного обучения,</w:t>
      </w:r>
    </w:p>
    <w:p w:rsidR="00384240" w:rsidRPr="00A3169F" w:rsidRDefault="00624D62" w:rsidP="0068166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A3169F">
        <w:rPr>
          <w:rFonts w:cstheme="minorHAnsi"/>
          <w:sz w:val="24"/>
          <w:szCs w:val="24"/>
          <w:lang w:val="ru-RU"/>
        </w:rPr>
        <w:t>разработка средств</w:t>
      </w:r>
      <w:r w:rsidR="00384240" w:rsidRPr="00A3169F">
        <w:rPr>
          <w:rFonts w:cstheme="minorHAnsi"/>
          <w:sz w:val="24"/>
          <w:szCs w:val="24"/>
          <w:lang w:val="ru-RU"/>
        </w:rPr>
        <w:t xml:space="preserve"> обучения, стратегий и методов обучения языку в разных учебных ситуациях.</w:t>
      </w:r>
      <w:r w:rsidRPr="00A3169F">
        <w:rPr>
          <w:rStyle w:val="Znakapoznpodarou"/>
          <w:rFonts w:cstheme="minorHAnsi"/>
          <w:sz w:val="24"/>
          <w:szCs w:val="24"/>
          <w:lang w:val="ru-RU"/>
        </w:rPr>
        <w:footnoteReference w:id="2"/>
      </w:r>
    </w:p>
    <w:p w:rsidR="00391B42" w:rsidRPr="00A3169F" w:rsidRDefault="00391B42" w:rsidP="00681664">
      <w:pPr>
        <w:pStyle w:val="Odstavecseseznamem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391B42" w:rsidRPr="00A3169F" w:rsidRDefault="00391B42" w:rsidP="00681664">
      <w:pPr>
        <w:pStyle w:val="Odstavecseseznamem"/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A3169F">
        <w:rPr>
          <w:rFonts w:cstheme="minorHAnsi"/>
          <w:sz w:val="24"/>
          <w:szCs w:val="24"/>
          <w:lang w:val="ru-RU"/>
        </w:rPr>
        <w:t xml:space="preserve">Основной целью обучения иностранному языку, в том числе русскому языку, является достижение </w:t>
      </w:r>
      <w:r w:rsidRPr="00A3169F">
        <w:rPr>
          <w:rFonts w:cstheme="minorHAnsi"/>
          <w:b/>
          <w:sz w:val="24"/>
          <w:szCs w:val="24"/>
          <w:lang w:val="ru-RU"/>
        </w:rPr>
        <w:t>коммуникативной компетенции</w:t>
      </w:r>
      <w:r w:rsidRPr="00A3169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пороговом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уровне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(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см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>.</w:t>
      </w:r>
      <w:r w:rsidRPr="00A3169F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Pr="00A3169F">
        <w:rPr>
          <w:rFonts w:cstheme="minorHAnsi"/>
          <w:sz w:val="24"/>
          <w:szCs w:val="24"/>
          <w:shd w:val="clear" w:color="auto" w:fill="FFFFFF"/>
        </w:rPr>
        <w:t>SERR</w:t>
      </w:r>
      <w:r w:rsidR="006D578C" w:rsidRPr="00A3169F">
        <w:rPr>
          <w:rFonts w:cstheme="minorHAnsi"/>
          <w:sz w:val="24"/>
          <w:szCs w:val="24"/>
          <w:shd w:val="clear" w:color="auto" w:fill="FFFFFF"/>
        </w:rPr>
        <w:t>J</w:t>
      </w:r>
      <w:r w:rsidRPr="00A3169F">
        <w:rPr>
          <w:rFonts w:cstheme="minorHAnsi"/>
          <w:sz w:val="24"/>
          <w:szCs w:val="24"/>
          <w:shd w:val="clear" w:color="auto" w:fill="FFFFFF"/>
        </w:rPr>
        <w:t xml:space="preserve">, RVP),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т.е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знание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не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только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языковых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форм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(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усвоение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грамматики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лексики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),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но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также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представление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о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том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как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их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использовать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для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целей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реальной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коммуникации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>.</w:t>
      </w:r>
    </w:p>
    <w:p w:rsidR="00391B42" w:rsidRPr="00A3169F" w:rsidRDefault="00391B42" w:rsidP="00681664">
      <w:pPr>
        <w:pStyle w:val="Odstavecseseznamem"/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A3169F">
        <w:rPr>
          <w:rFonts w:cstheme="minorHAnsi"/>
          <w:sz w:val="24"/>
          <w:szCs w:val="24"/>
          <w:shd w:val="clear" w:color="auto" w:fill="FFFFFF"/>
        </w:rPr>
        <w:t xml:space="preserve">В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настоящее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время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глобальной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целью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овладения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вторым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иностранным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языком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считается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приобщение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к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иной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культуре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участие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в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диалоге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культур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Эта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цель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достигается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путем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формирования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sz w:val="24"/>
          <w:szCs w:val="24"/>
          <w:shd w:val="clear" w:color="auto" w:fill="FFFFFF"/>
        </w:rPr>
        <w:t>способности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 xml:space="preserve"> к </w:t>
      </w:r>
      <w:proofErr w:type="spellStart"/>
      <w:r w:rsidRPr="00A3169F">
        <w:rPr>
          <w:rFonts w:cstheme="minorHAnsi"/>
          <w:b/>
          <w:sz w:val="24"/>
          <w:szCs w:val="24"/>
          <w:shd w:val="clear" w:color="auto" w:fill="FFFFFF"/>
        </w:rPr>
        <w:t>межкультурной</w:t>
      </w:r>
      <w:proofErr w:type="spellEnd"/>
      <w:r w:rsidRPr="00A3169F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3169F">
        <w:rPr>
          <w:rFonts w:cstheme="minorHAnsi"/>
          <w:b/>
          <w:sz w:val="24"/>
          <w:szCs w:val="24"/>
          <w:shd w:val="clear" w:color="auto" w:fill="FFFFFF"/>
        </w:rPr>
        <w:t>коммуникации</w:t>
      </w:r>
      <w:proofErr w:type="spellEnd"/>
      <w:r w:rsidRPr="00A3169F">
        <w:rPr>
          <w:rFonts w:cstheme="minorHAnsi"/>
          <w:sz w:val="24"/>
          <w:szCs w:val="24"/>
          <w:shd w:val="clear" w:color="auto" w:fill="FFFFFF"/>
        </w:rPr>
        <w:t>.</w:t>
      </w:r>
    </w:p>
    <w:p w:rsidR="00064C65" w:rsidRPr="00A3169F" w:rsidRDefault="00064C65" w:rsidP="00681664">
      <w:pPr>
        <w:pStyle w:val="Odstavecseseznamem"/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064C65" w:rsidRPr="00A3169F" w:rsidRDefault="00064C65" w:rsidP="00681664">
      <w:pPr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/>
          <w:lang w:val="ru-RU"/>
        </w:rPr>
      </w:pPr>
      <w:r w:rsidRPr="00A3169F">
        <w:rPr>
          <w:rFonts w:cstheme="minorHAnsi"/>
          <w:sz w:val="24"/>
          <w:szCs w:val="24"/>
          <w:shd w:val="clear" w:color="auto" w:fill="FFFFFF"/>
          <w:lang w:val="ru-RU"/>
        </w:rPr>
        <w:lastRenderedPageBreak/>
        <w:t>При этом</w:t>
      </w:r>
      <w:r w:rsidR="00624D62" w:rsidRPr="00A3169F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Pr="00A3169F">
        <w:rPr>
          <w:rFonts w:cstheme="minorHAnsi"/>
          <w:sz w:val="24"/>
          <w:szCs w:val="24"/>
          <w:shd w:val="clear" w:color="auto" w:fill="FFFFFF"/>
          <w:lang w:val="ru-RU"/>
        </w:rPr>
        <w:t xml:space="preserve">формирование языковой компетенции учащихся должно быть подчинено формированию их речевой </w:t>
      </w:r>
      <w:r w:rsidR="00624D62" w:rsidRPr="00A3169F">
        <w:rPr>
          <w:rFonts w:cstheme="minorHAnsi"/>
          <w:sz w:val="24"/>
          <w:szCs w:val="24"/>
          <w:shd w:val="clear" w:color="auto" w:fill="FFFFFF"/>
          <w:lang w:val="ru-RU"/>
        </w:rPr>
        <w:t>компетенции, следовательно</w:t>
      </w:r>
      <w:r w:rsidR="00681664" w:rsidRPr="00A3169F">
        <w:rPr>
          <w:rFonts w:cstheme="minorHAnsi"/>
          <w:sz w:val="24"/>
          <w:szCs w:val="24"/>
          <w:shd w:val="clear" w:color="auto" w:fill="FFFFFF"/>
          <w:lang w:val="ru-RU"/>
        </w:rPr>
        <w:t>,</w:t>
      </w:r>
      <w:r w:rsidR="00624D62" w:rsidRPr="00A3169F">
        <w:rPr>
          <w:rFonts w:cstheme="minorHAnsi"/>
          <w:sz w:val="24"/>
          <w:szCs w:val="24"/>
          <w:shd w:val="clear" w:color="auto" w:fill="FFFFFF"/>
          <w:lang w:val="ru-RU"/>
        </w:rPr>
        <w:t xml:space="preserve"> направлено на развитие четырех главных </w:t>
      </w:r>
      <w:r w:rsidR="00624D62" w:rsidRPr="00A3169F">
        <w:rPr>
          <w:rFonts w:cstheme="minorHAnsi"/>
          <w:b/>
          <w:sz w:val="24"/>
          <w:szCs w:val="24"/>
          <w:shd w:val="clear" w:color="auto" w:fill="FFFFFF"/>
          <w:lang w:val="ru-RU"/>
        </w:rPr>
        <w:t>комплексных речевых умений.</w:t>
      </w:r>
    </w:p>
    <w:p w:rsidR="00064C65" w:rsidRPr="00A3169F" w:rsidRDefault="00064C65" w:rsidP="00681664">
      <w:pPr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/>
          <w:lang w:val="ru-RU"/>
        </w:rPr>
      </w:pPr>
      <w:proofErr w:type="spellStart"/>
      <w:r w:rsidRPr="00A3169F">
        <w:rPr>
          <w:rFonts w:cstheme="minorHAnsi"/>
          <w:sz w:val="24"/>
          <w:szCs w:val="24"/>
        </w:rPr>
        <w:t>Форма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речи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делится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на</w:t>
      </w:r>
      <w:proofErr w:type="spellEnd"/>
      <w:r w:rsidRPr="00A3169F">
        <w:rPr>
          <w:rFonts w:cstheme="minorHAnsi"/>
          <w:sz w:val="24"/>
          <w:szCs w:val="24"/>
        </w:rPr>
        <w:t xml:space="preserve"> 2 </w:t>
      </w:r>
      <w:proofErr w:type="spellStart"/>
      <w:r w:rsidRPr="00A3169F">
        <w:rPr>
          <w:rFonts w:cstheme="minorHAnsi"/>
          <w:sz w:val="24"/>
          <w:szCs w:val="24"/>
        </w:rPr>
        <w:t>вида</w:t>
      </w:r>
      <w:proofErr w:type="spellEnd"/>
      <w:r w:rsidRPr="00A3169F">
        <w:rPr>
          <w:rFonts w:cstheme="minorHAnsi"/>
          <w:sz w:val="24"/>
          <w:szCs w:val="24"/>
        </w:rPr>
        <w:t xml:space="preserve">: </w:t>
      </w:r>
      <w:proofErr w:type="spellStart"/>
      <w:r w:rsidRPr="00A3169F">
        <w:rPr>
          <w:rFonts w:cstheme="minorHAnsi"/>
          <w:sz w:val="24"/>
          <w:szCs w:val="24"/>
        </w:rPr>
        <w:t>устная</w:t>
      </w:r>
      <w:proofErr w:type="spellEnd"/>
      <w:r w:rsidRPr="00A3169F">
        <w:rPr>
          <w:rFonts w:cstheme="minorHAnsi"/>
          <w:sz w:val="24"/>
          <w:szCs w:val="24"/>
        </w:rPr>
        <w:t xml:space="preserve"> и </w:t>
      </w:r>
      <w:proofErr w:type="spellStart"/>
      <w:r w:rsidRPr="00A3169F">
        <w:rPr>
          <w:rFonts w:cstheme="minorHAnsi"/>
          <w:sz w:val="24"/>
          <w:szCs w:val="24"/>
        </w:rPr>
        <w:t>письменная</w:t>
      </w:r>
      <w:proofErr w:type="spellEnd"/>
      <w:r w:rsidRPr="00A3169F">
        <w:rPr>
          <w:rFonts w:cstheme="minorHAnsi"/>
          <w:sz w:val="24"/>
          <w:szCs w:val="24"/>
        </w:rPr>
        <w:t>.</w:t>
      </w:r>
      <w:r w:rsidR="00624D62" w:rsidRPr="00A3169F">
        <w:rPr>
          <w:rFonts w:cstheme="minorHAnsi"/>
          <w:sz w:val="24"/>
          <w:szCs w:val="24"/>
        </w:rPr>
        <w:t xml:space="preserve"> </w:t>
      </w:r>
      <w:proofErr w:type="spellStart"/>
      <w:r w:rsidR="00624D62" w:rsidRPr="00A3169F">
        <w:rPr>
          <w:rFonts w:cstheme="minorHAnsi"/>
          <w:sz w:val="24"/>
          <w:szCs w:val="24"/>
        </w:rPr>
        <w:t>Также</w:t>
      </w:r>
      <w:proofErr w:type="spellEnd"/>
      <w:r w:rsidR="00624D62" w:rsidRPr="00A3169F">
        <w:rPr>
          <w:rFonts w:cstheme="minorHAnsi"/>
          <w:sz w:val="24"/>
          <w:szCs w:val="24"/>
        </w:rPr>
        <w:t xml:space="preserve"> </w:t>
      </w:r>
      <w:proofErr w:type="spellStart"/>
      <w:r w:rsidR="00624D62" w:rsidRPr="00A3169F">
        <w:rPr>
          <w:rFonts w:cstheme="minorHAnsi"/>
          <w:sz w:val="24"/>
          <w:szCs w:val="24"/>
        </w:rPr>
        <w:t>виды</w:t>
      </w:r>
      <w:proofErr w:type="spellEnd"/>
      <w:r w:rsidR="00624D62" w:rsidRPr="00A3169F">
        <w:rPr>
          <w:rFonts w:cstheme="minorHAnsi"/>
          <w:sz w:val="24"/>
          <w:szCs w:val="24"/>
        </w:rPr>
        <w:t xml:space="preserve"> </w:t>
      </w:r>
      <w:r w:rsidR="00624D62" w:rsidRPr="00A3169F">
        <w:rPr>
          <w:rFonts w:cstheme="minorHAnsi"/>
          <w:b/>
          <w:sz w:val="24"/>
          <w:szCs w:val="24"/>
          <w:shd w:val="clear" w:color="auto" w:fill="FFFFFF"/>
          <w:lang w:val="ru-RU"/>
        </w:rPr>
        <w:t xml:space="preserve">комплексных речевых умений </w:t>
      </w:r>
      <w:proofErr w:type="spellStart"/>
      <w:r w:rsidRPr="00A3169F">
        <w:rPr>
          <w:rFonts w:cstheme="minorHAnsi"/>
          <w:sz w:val="24"/>
          <w:szCs w:val="24"/>
        </w:rPr>
        <w:t>различаются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по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признаку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продуктивный</w:t>
      </w:r>
      <w:proofErr w:type="spellEnd"/>
      <w:r w:rsidRPr="00A3169F">
        <w:rPr>
          <w:rFonts w:cstheme="minorHAnsi"/>
          <w:sz w:val="24"/>
          <w:szCs w:val="24"/>
        </w:rPr>
        <w:t>/</w:t>
      </w:r>
      <w:proofErr w:type="spellStart"/>
      <w:r w:rsidRPr="00A3169F">
        <w:rPr>
          <w:rFonts w:cstheme="minorHAnsi"/>
          <w:sz w:val="24"/>
          <w:szCs w:val="24"/>
        </w:rPr>
        <w:t>рецептивный</w:t>
      </w:r>
      <w:proofErr w:type="spellEnd"/>
      <w:r w:rsidRPr="00A3169F">
        <w:rPr>
          <w:rFonts w:cstheme="minorHAnsi"/>
          <w:sz w:val="24"/>
          <w:szCs w:val="24"/>
        </w:rPr>
        <w:t xml:space="preserve">. </w:t>
      </w:r>
      <w:proofErr w:type="spellStart"/>
      <w:r w:rsidRPr="00A3169F">
        <w:rPr>
          <w:rFonts w:cstheme="minorHAnsi"/>
          <w:sz w:val="24"/>
          <w:szCs w:val="24"/>
        </w:rPr>
        <w:t>Соответственно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выделяют</w:t>
      </w:r>
      <w:proofErr w:type="spellEnd"/>
      <w:r w:rsidRPr="00A3169F">
        <w:rPr>
          <w:rFonts w:cstheme="minorHAnsi"/>
          <w:sz w:val="24"/>
          <w:szCs w:val="24"/>
        </w:rPr>
        <w:t xml:space="preserve"> 4 </w:t>
      </w:r>
      <w:proofErr w:type="spellStart"/>
      <w:r w:rsidRPr="00A3169F">
        <w:rPr>
          <w:rFonts w:cstheme="minorHAnsi"/>
          <w:sz w:val="24"/>
          <w:szCs w:val="24"/>
        </w:rPr>
        <w:t>основных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вида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речевой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деятельности</w:t>
      </w:r>
      <w:proofErr w:type="spellEnd"/>
      <w:r w:rsidRPr="00A3169F">
        <w:rPr>
          <w:rFonts w:cstheme="minorHAnsi"/>
          <w:sz w:val="24"/>
          <w:szCs w:val="24"/>
        </w:rPr>
        <w:t>:</w:t>
      </w:r>
    </w:p>
    <w:p w:rsidR="00064C65" w:rsidRPr="00A3169F" w:rsidRDefault="00064C65" w:rsidP="00681664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tblInd w:w="17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2618"/>
        <w:gridCol w:w="2643"/>
      </w:tblGrid>
      <w:tr w:rsidR="00681664" w:rsidRPr="00A3169F" w:rsidTr="00064C6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65" w:rsidRPr="00A3169F" w:rsidRDefault="00064C65" w:rsidP="00681664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A3169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формы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65" w:rsidRPr="00A3169F" w:rsidRDefault="00064C65" w:rsidP="00681664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A3169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рецептивный</w:t>
            </w:r>
            <w:proofErr w:type="spellEnd"/>
            <w:r w:rsidRPr="00A3169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169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вид</w:t>
            </w:r>
            <w:proofErr w:type="spellEnd"/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65" w:rsidRPr="00A3169F" w:rsidRDefault="00064C65" w:rsidP="00681664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A3169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продуктивный</w:t>
            </w:r>
            <w:proofErr w:type="spellEnd"/>
            <w:r w:rsidRPr="00A3169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3169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вид</w:t>
            </w:r>
            <w:proofErr w:type="spellEnd"/>
          </w:p>
        </w:tc>
      </w:tr>
      <w:tr w:rsidR="00681664" w:rsidRPr="00A3169F" w:rsidTr="00064C65"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65" w:rsidRPr="00A3169F" w:rsidRDefault="00064C65" w:rsidP="00681664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A3169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устная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65" w:rsidRPr="00A3169F" w:rsidRDefault="00064C65" w:rsidP="00681664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A3169F">
              <w:rPr>
                <w:rFonts w:eastAsia="Times New Roman" w:cstheme="minorHAnsi"/>
                <w:sz w:val="24"/>
                <w:szCs w:val="24"/>
                <w:lang w:eastAsia="cs-CZ"/>
              </w:rPr>
              <w:t>аудирование</w:t>
            </w:r>
            <w:proofErr w:type="spellEnd"/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65" w:rsidRPr="00A3169F" w:rsidRDefault="00064C65" w:rsidP="00681664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A3169F">
              <w:rPr>
                <w:rFonts w:eastAsia="Times New Roman" w:cstheme="minorHAnsi"/>
                <w:sz w:val="24"/>
                <w:szCs w:val="24"/>
                <w:lang w:eastAsia="cs-CZ"/>
              </w:rPr>
              <w:t>говорение</w:t>
            </w:r>
            <w:proofErr w:type="spellEnd"/>
          </w:p>
        </w:tc>
      </w:tr>
      <w:tr w:rsidR="00681664" w:rsidRPr="00A3169F" w:rsidTr="00064C65"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65" w:rsidRPr="00A3169F" w:rsidRDefault="00064C65" w:rsidP="00681664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A3169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письменная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65" w:rsidRPr="00A3169F" w:rsidRDefault="00064C65" w:rsidP="00681664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A3169F">
              <w:rPr>
                <w:rFonts w:eastAsia="Times New Roman" w:cstheme="minorHAnsi"/>
                <w:sz w:val="24"/>
                <w:szCs w:val="24"/>
                <w:lang w:eastAsia="cs-CZ"/>
              </w:rPr>
              <w:t>чтение</w:t>
            </w:r>
            <w:proofErr w:type="spellEnd"/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65" w:rsidRPr="00A3169F" w:rsidRDefault="00064C65" w:rsidP="00681664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A3169F">
              <w:rPr>
                <w:rFonts w:eastAsia="Times New Roman" w:cstheme="minorHAnsi"/>
                <w:sz w:val="24"/>
                <w:szCs w:val="24"/>
                <w:lang w:eastAsia="cs-CZ"/>
              </w:rPr>
              <w:t>письмо</w:t>
            </w:r>
            <w:proofErr w:type="spellEnd"/>
          </w:p>
        </w:tc>
      </w:tr>
    </w:tbl>
    <w:p w:rsidR="00064C65" w:rsidRPr="00A3169F" w:rsidRDefault="00064C65" w:rsidP="00681664">
      <w:pPr>
        <w:pStyle w:val="Odstavecseseznamem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681382" w:rsidRPr="00A3169F" w:rsidRDefault="00064C65" w:rsidP="00681664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A3169F">
        <w:rPr>
          <w:rFonts w:cstheme="minorHAnsi"/>
          <w:sz w:val="24"/>
          <w:szCs w:val="24"/>
        </w:rPr>
        <w:t>Кроме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продуктивной</w:t>
      </w:r>
      <w:proofErr w:type="spellEnd"/>
      <w:r w:rsidRPr="00A3169F">
        <w:rPr>
          <w:rFonts w:cstheme="minorHAnsi"/>
          <w:sz w:val="24"/>
          <w:szCs w:val="24"/>
        </w:rPr>
        <w:t xml:space="preserve"> и </w:t>
      </w:r>
      <w:proofErr w:type="spellStart"/>
      <w:r w:rsidRPr="00A3169F">
        <w:rPr>
          <w:rFonts w:cstheme="minorHAnsi"/>
          <w:sz w:val="24"/>
          <w:szCs w:val="24"/>
        </w:rPr>
        <w:t>рецептивной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речевой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деятельности</w:t>
      </w:r>
      <w:proofErr w:type="spellEnd"/>
      <w:r w:rsidRPr="00A3169F">
        <w:rPr>
          <w:rFonts w:cstheme="minorHAnsi"/>
          <w:sz w:val="24"/>
          <w:szCs w:val="24"/>
        </w:rPr>
        <w:t xml:space="preserve">, </w:t>
      </w:r>
      <w:proofErr w:type="spellStart"/>
      <w:r w:rsidRPr="00A3169F">
        <w:rPr>
          <w:rFonts w:cstheme="minorHAnsi"/>
          <w:sz w:val="24"/>
          <w:szCs w:val="24"/>
        </w:rPr>
        <w:t>существует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b/>
          <w:sz w:val="24"/>
          <w:szCs w:val="24"/>
        </w:rPr>
        <w:t>репродуктивная</w:t>
      </w:r>
      <w:proofErr w:type="spellEnd"/>
      <w:r w:rsidRPr="00A3169F">
        <w:rPr>
          <w:rFonts w:cstheme="minorHAnsi"/>
          <w:b/>
          <w:sz w:val="24"/>
          <w:szCs w:val="24"/>
        </w:rPr>
        <w:t xml:space="preserve"> </w:t>
      </w:r>
      <w:r w:rsidRPr="00A3169F">
        <w:rPr>
          <w:rFonts w:cstheme="minorHAnsi"/>
          <w:sz w:val="24"/>
          <w:szCs w:val="24"/>
        </w:rPr>
        <w:t>(</w:t>
      </w:r>
      <w:proofErr w:type="spellStart"/>
      <w:r w:rsidRPr="00A3169F">
        <w:rPr>
          <w:rFonts w:cstheme="minorHAnsi"/>
          <w:sz w:val="24"/>
          <w:szCs w:val="24"/>
        </w:rPr>
        <w:t>напр</w:t>
      </w:r>
      <w:proofErr w:type="spellEnd"/>
      <w:r w:rsidRPr="00A3169F">
        <w:rPr>
          <w:rFonts w:cstheme="minorHAnsi"/>
          <w:sz w:val="24"/>
          <w:szCs w:val="24"/>
        </w:rPr>
        <w:t xml:space="preserve">., </w:t>
      </w:r>
      <w:proofErr w:type="spellStart"/>
      <w:r w:rsidRPr="00A3169F">
        <w:rPr>
          <w:rFonts w:cstheme="minorHAnsi"/>
          <w:sz w:val="24"/>
          <w:szCs w:val="24"/>
        </w:rPr>
        <w:t>устное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воспроизведение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или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запись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по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памяти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воспринятого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ранее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текста</w:t>
      </w:r>
      <w:proofErr w:type="spellEnd"/>
      <w:r w:rsidRPr="00A3169F">
        <w:rPr>
          <w:rFonts w:cstheme="minorHAnsi"/>
          <w:sz w:val="24"/>
          <w:szCs w:val="24"/>
        </w:rPr>
        <w:t xml:space="preserve">) и </w:t>
      </w:r>
      <w:proofErr w:type="spellStart"/>
      <w:r w:rsidRPr="00A3169F">
        <w:rPr>
          <w:rFonts w:cstheme="minorHAnsi"/>
          <w:b/>
          <w:sz w:val="24"/>
          <w:szCs w:val="24"/>
        </w:rPr>
        <w:t>рецептивно-продуктивная</w:t>
      </w:r>
      <w:proofErr w:type="spellEnd"/>
      <w:r w:rsidRPr="00A3169F">
        <w:rPr>
          <w:rFonts w:cstheme="minorHAnsi"/>
          <w:sz w:val="24"/>
          <w:szCs w:val="24"/>
        </w:rPr>
        <w:t xml:space="preserve"> (</w:t>
      </w:r>
      <w:proofErr w:type="spellStart"/>
      <w:r w:rsidRPr="00A3169F">
        <w:rPr>
          <w:rFonts w:cstheme="minorHAnsi"/>
          <w:sz w:val="24"/>
          <w:szCs w:val="24"/>
        </w:rPr>
        <w:t>напр</w:t>
      </w:r>
      <w:proofErr w:type="spellEnd"/>
      <w:r w:rsidRPr="00A3169F">
        <w:rPr>
          <w:rFonts w:cstheme="minorHAnsi"/>
          <w:sz w:val="24"/>
          <w:szCs w:val="24"/>
        </w:rPr>
        <w:t xml:space="preserve">., </w:t>
      </w:r>
      <w:proofErr w:type="spellStart"/>
      <w:r w:rsidRPr="00A3169F">
        <w:rPr>
          <w:rFonts w:cstheme="minorHAnsi"/>
          <w:sz w:val="24"/>
          <w:szCs w:val="24"/>
        </w:rPr>
        <w:t>различные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виды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перевода</w:t>
      </w:r>
      <w:proofErr w:type="spellEnd"/>
      <w:r w:rsidRPr="00A3169F">
        <w:rPr>
          <w:rFonts w:cstheme="minorHAnsi"/>
          <w:sz w:val="24"/>
          <w:szCs w:val="24"/>
        </w:rPr>
        <w:t xml:space="preserve">, </w:t>
      </w:r>
      <w:proofErr w:type="spellStart"/>
      <w:r w:rsidRPr="00A3169F">
        <w:rPr>
          <w:rFonts w:cstheme="minorHAnsi"/>
          <w:sz w:val="24"/>
          <w:szCs w:val="24"/>
        </w:rPr>
        <w:t>конспектирование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со</w:t>
      </w:r>
      <w:proofErr w:type="spellEnd"/>
      <w:r w:rsidRPr="00A3169F">
        <w:rPr>
          <w:rFonts w:cstheme="minorHAnsi"/>
          <w:sz w:val="24"/>
          <w:szCs w:val="24"/>
        </w:rPr>
        <w:t xml:space="preserve"> </w:t>
      </w:r>
      <w:proofErr w:type="spellStart"/>
      <w:r w:rsidRPr="00A3169F">
        <w:rPr>
          <w:rFonts w:cstheme="minorHAnsi"/>
          <w:sz w:val="24"/>
          <w:szCs w:val="24"/>
        </w:rPr>
        <w:t>слуха</w:t>
      </w:r>
      <w:proofErr w:type="spellEnd"/>
      <w:r w:rsidRPr="00A3169F">
        <w:rPr>
          <w:rFonts w:cstheme="minorHAnsi"/>
          <w:sz w:val="24"/>
          <w:szCs w:val="24"/>
        </w:rPr>
        <w:t xml:space="preserve"> и </w:t>
      </w:r>
      <w:proofErr w:type="spellStart"/>
      <w:r w:rsidRPr="00A3169F">
        <w:rPr>
          <w:rFonts w:cstheme="minorHAnsi"/>
          <w:sz w:val="24"/>
          <w:szCs w:val="24"/>
        </w:rPr>
        <w:t>т.д</w:t>
      </w:r>
      <w:proofErr w:type="spellEnd"/>
      <w:r w:rsidRPr="00A3169F">
        <w:rPr>
          <w:rFonts w:cstheme="minorHAnsi"/>
          <w:sz w:val="24"/>
          <w:szCs w:val="24"/>
        </w:rPr>
        <w:t>.).</w:t>
      </w:r>
    </w:p>
    <w:p w:rsidR="000F6AD1" w:rsidRPr="00A3169F" w:rsidRDefault="000F6AD1" w:rsidP="0068166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F6AD1" w:rsidRPr="00A3169F" w:rsidRDefault="000F6AD1" w:rsidP="0068166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81664" w:rsidRPr="00A3169F" w:rsidRDefault="00681664" w:rsidP="0068166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81664" w:rsidRDefault="00681664" w:rsidP="0068166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81664" w:rsidRDefault="00681664" w:rsidP="00681664">
      <w:pPr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681664">
        <w:rPr>
          <w:rFonts w:cstheme="minorHAnsi"/>
          <w:b/>
          <w:sz w:val="24"/>
          <w:szCs w:val="24"/>
          <w:lang w:val="ru-RU"/>
        </w:rPr>
        <w:t>Литература:</w:t>
      </w:r>
    </w:p>
    <w:p w:rsidR="00681664" w:rsidRPr="00681664" w:rsidRDefault="00681664" w:rsidP="00681664">
      <w:pPr>
        <w:spacing w:line="360" w:lineRule="auto"/>
        <w:jc w:val="both"/>
        <w:rPr>
          <w:rFonts w:cs="Calibri"/>
          <w:sz w:val="24"/>
          <w:szCs w:val="24"/>
        </w:rPr>
      </w:pPr>
      <w:r w:rsidRPr="00681664">
        <w:rPr>
          <w:rFonts w:cs="Calibri"/>
          <w:b/>
          <w:sz w:val="24"/>
          <w:szCs w:val="24"/>
          <w:lang w:val="ru-RU"/>
        </w:rPr>
        <w:t>ПЕТРИКОВА А., КУПРИНА Т., ГАЛЛО Я</w:t>
      </w:r>
      <w:r w:rsidRPr="00681664">
        <w:rPr>
          <w:rFonts w:cs="Calibri"/>
          <w:sz w:val="24"/>
          <w:szCs w:val="24"/>
          <w:lang w:val="ru-RU"/>
        </w:rPr>
        <w:t xml:space="preserve">.: </w:t>
      </w:r>
      <w:r w:rsidRPr="00681664">
        <w:rPr>
          <w:rFonts w:cs="Calibri"/>
          <w:i/>
          <w:sz w:val="24"/>
          <w:szCs w:val="24"/>
          <w:lang w:val="ru-RU"/>
        </w:rPr>
        <w:t xml:space="preserve">Введение в дидактику русского языка и межкультурную коммуникацию. </w:t>
      </w:r>
      <w:r w:rsidRPr="00681664">
        <w:rPr>
          <w:rFonts w:cs="Calibri"/>
          <w:sz w:val="24"/>
          <w:szCs w:val="24"/>
        </w:rPr>
        <w:t xml:space="preserve">Prešov: Filozofická fakulta </w:t>
      </w:r>
      <w:proofErr w:type="spellStart"/>
      <w:r w:rsidRPr="00681664">
        <w:rPr>
          <w:rFonts w:cs="Calibri"/>
          <w:sz w:val="24"/>
          <w:szCs w:val="24"/>
        </w:rPr>
        <w:t>Prešovskej</w:t>
      </w:r>
      <w:proofErr w:type="spellEnd"/>
      <w:r w:rsidRPr="00681664">
        <w:rPr>
          <w:rFonts w:cs="Calibri"/>
          <w:sz w:val="24"/>
          <w:szCs w:val="24"/>
        </w:rPr>
        <w:t xml:space="preserve"> univerzity v </w:t>
      </w:r>
      <w:proofErr w:type="gramStart"/>
      <w:r w:rsidRPr="00681664">
        <w:rPr>
          <w:rFonts w:cs="Calibri"/>
          <w:sz w:val="24"/>
          <w:szCs w:val="24"/>
        </w:rPr>
        <w:t>Prešove</w:t>
      </w:r>
      <w:proofErr w:type="gramEnd"/>
      <w:r w:rsidRPr="00681664">
        <w:rPr>
          <w:rFonts w:cs="Calibri"/>
          <w:sz w:val="24"/>
          <w:szCs w:val="24"/>
        </w:rPr>
        <w:t xml:space="preserve">, 2013, 364 </w:t>
      </w:r>
      <w:r w:rsidRPr="00681664">
        <w:rPr>
          <w:rFonts w:cs="Calibri"/>
          <w:sz w:val="24"/>
          <w:szCs w:val="24"/>
          <w:lang w:val="ru-RU"/>
        </w:rPr>
        <w:t>с</w:t>
      </w:r>
      <w:r w:rsidRPr="003E572D">
        <w:rPr>
          <w:rFonts w:cs="Calibri"/>
          <w:sz w:val="24"/>
          <w:szCs w:val="24"/>
          <w:lang w:val="ru-RU"/>
        </w:rPr>
        <w:t xml:space="preserve">. </w:t>
      </w:r>
      <w:r w:rsidRPr="00681664">
        <w:rPr>
          <w:rFonts w:cs="Calibri"/>
          <w:sz w:val="24"/>
          <w:szCs w:val="24"/>
        </w:rPr>
        <w:t>ISBN 978-80-555-0766-8</w:t>
      </w:r>
    </w:p>
    <w:p w:rsidR="00681664" w:rsidRPr="000F6AD1" w:rsidRDefault="00681664" w:rsidP="0068166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PURM, R., JELÍNEK, S., VESELÝ, J. </w:t>
      </w:r>
      <w:r w:rsidRPr="000F6AD1">
        <w:rPr>
          <w:rFonts w:cstheme="minorHAnsi"/>
          <w:i/>
          <w:sz w:val="24"/>
          <w:szCs w:val="24"/>
        </w:rPr>
        <w:t>Didaktika ruského jazyka: vybrané kapitoly</w:t>
      </w:r>
      <w:r w:rsidRPr="000F6AD1">
        <w:rPr>
          <w:rFonts w:cstheme="minorHAnsi"/>
          <w:sz w:val="24"/>
          <w:szCs w:val="24"/>
        </w:rPr>
        <w:t xml:space="preserve">. 3. vydání. Hradec Králové: </w:t>
      </w:r>
      <w:proofErr w:type="spellStart"/>
      <w:r w:rsidRPr="000F6AD1">
        <w:rPr>
          <w:rFonts w:cstheme="minorHAnsi"/>
          <w:sz w:val="24"/>
          <w:szCs w:val="24"/>
        </w:rPr>
        <w:t>Gaudeamus</w:t>
      </w:r>
      <w:proofErr w:type="spellEnd"/>
      <w:r w:rsidRPr="000F6AD1">
        <w:rPr>
          <w:rFonts w:cstheme="minorHAnsi"/>
          <w:sz w:val="24"/>
          <w:szCs w:val="24"/>
        </w:rPr>
        <w:t>, 2003. 250 s. ISBN 80-7041-174-0</w:t>
      </w:r>
    </w:p>
    <w:p w:rsidR="00624D62" w:rsidRPr="00681664" w:rsidRDefault="00624D62" w:rsidP="00681664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624D62" w:rsidRPr="0068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BBF" w:rsidRDefault="000D5BBF" w:rsidP="00EC73C3">
      <w:pPr>
        <w:spacing w:after="0" w:line="240" w:lineRule="auto"/>
      </w:pPr>
      <w:r>
        <w:separator/>
      </w:r>
    </w:p>
  </w:endnote>
  <w:endnote w:type="continuationSeparator" w:id="0">
    <w:p w:rsidR="000D5BBF" w:rsidRDefault="000D5BBF" w:rsidP="00EC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BBF" w:rsidRDefault="000D5BBF" w:rsidP="00EC73C3">
      <w:pPr>
        <w:spacing w:after="0" w:line="240" w:lineRule="auto"/>
      </w:pPr>
      <w:r>
        <w:separator/>
      </w:r>
    </w:p>
  </w:footnote>
  <w:footnote w:type="continuationSeparator" w:id="0">
    <w:p w:rsidR="000D5BBF" w:rsidRDefault="000D5BBF" w:rsidP="00EC73C3">
      <w:pPr>
        <w:spacing w:after="0" w:line="240" w:lineRule="auto"/>
      </w:pPr>
      <w:r>
        <w:continuationSeparator/>
      </w:r>
    </w:p>
  </w:footnote>
  <w:footnote w:id="1">
    <w:p w:rsidR="00EC73C3" w:rsidRPr="006A5EB3" w:rsidRDefault="00EC73C3" w:rsidP="00EC73C3">
      <w:pPr>
        <w:pStyle w:val="Bezmezer"/>
        <w:jc w:val="both"/>
        <w:rPr>
          <w:rFonts w:cs="Calibri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6A5EB3">
        <w:rPr>
          <w:rFonts w:cs="Calibri"/>
          <w:sz w:val="20"/>
          <w:szCs w:val="20"/>
          <w:lang w:val="ru-RU"/>
        </w:rPr>
        <w:t xml:space="preserve">ПЕТРИКОВА А., КУПРИНА Т., ГАЛЛО Я.: </w:t>
      </w:r>
      <w:r w:rsidRPr="006A5EB3">
        <w:rPr>
          <w:rFonts w:cs="Calibri"/>
          <w:i/>
          <w:sz w:val="20"/>
          <w:szCs w:val="20"/>
          <w:lang w:val="ru-RU"/>
        </w:rPr>
        <w:t xml:space="preserve">Введение в дидактику русского языка и межкультурную коммуникацию. </w:t>
      </w:r>
      <w:r w:rsidRPr="006A5EB3">
        <w:rPr>
          <w:rFonts w:cs="Calibri"/>
          <w:sz w:val="20"/>
          <w:szCs w:val="20"/>
        </w:rPr>
        <w:t xml:space="preserve">Prešov: Filozofická fakulta </w:t>
      </w:r>
      <w:proofErr w:type="spellStart"/>
      <w:r w:rsidRPr="006A5EB3">
        <w:rPr>
          <w:rFonts w:cs="Calibri"/>
          <w:sz w:val="20"/>
          <w:szCs w:val="20"/>
        </w:rPr>
        <w:t>Prešovskej</w:t>
      </w:r>
      <w:proofErr w:type="spellEnd"/>
      <w:r w:rsidRPr="006A5EB3">
        <w:rPr>
          <w:rFonts w:cs="Calibri"/>
          <w:sz w:val="20"/>
          <w:szCs w:val="20"/>
        </w:rPr>
        <w:t xml:space="preserve"> univerzity v </w:t>
      </w:r>
      <w:proofErr w:type="gramStart"/>
      <w:r w:rsidRPr="006A5EB3">
        <w:rPr>
          <w:rFonts w:cs="Calibri"/>
          <w:sz w:val="20"/>
          <w:szCs w:val="20"/>
        </w:rPr>
        <w:t>Prešove</w:t>
      </w:r>
      <w:proofErr w:type="gramEnd"/>
      <w:r w:rsidRPr="006A5EB3">
        <w:rPr>
          <w:rFonts w:cs="Calibri"/>
          <w:sz w:val="20"/>
          <w:szCs w:val="20"/>
        </w:rPr>
        <w:t xml:space="preserve">, 2013, 364 </w:t>
      </w:r>
      <w:r w:rsidRPr="006A5EB3">
        <w:rPr>
          <w:rFonts w:cs="Calibri"/>
          <w:sz w:val="20"/>
          <w:szCs w:val="20"/>
          <w:lang w:val="ru-RU"/>
        </w:rPr>
        <w:t>с</w:t>
      </w:r>
      <w:r w:rsidRPr="006A5EB3">
        <w:rPr>
          <w:rFonts w:cs="Calibri"/>
          <w:sz w:val="20"/>
          <w:szCs w:val="20"/>
          <w:lang w:val="en-GB"/>
        </w:rPr>
        <w:t xml:space="preserve">. </w:t>
      </w:r>
      <w:r>
        <w:rPr>
          <w:rFonts w:cs="Calibri"/>
          <w:sz w:val="20"/>
          <w:szCs w:val="20"/>
        </w:rPr>
        <w:t>ISBN 978-80-555-0766-8, с.18</w:t>
      </w:r>
      <w:r w:rsidRPr="006A5EB3">
        <w:rPr>
          <w:rFonts w:cs="Calibri"/>
          <w:sz w:val="20"/>
          <w:szCs w:val="20"/>
        </w:rPr>
        <w:t>.</w:t>
      </w:r>
    </w:p>
    <w:p w:rsidR="00EC73C3" w:rsidRPr="00EC73C3" w:rsidRDefault="00EC73C3">
      <w:pPr>
        <w:pStyle w:val="Textpoznpodarou"/>
      </w:pPr>
    </w:p>
  </w:footnote>
  <w:footnote w:id="2">
    <w:p w:rsidR="00624D62" w:rsidRPr="00624D62" w:rsidRDefault="00624D62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6A5EB3">
        <w:rPr>
          <w:rFonts w:cs="Calibri"/>
          <w:lang w:val="ru-RU"/>
        </w:rPr>
        <w:t xml:space="preserve">ПЕТРИКОВА А., КУПРИНА Т., ГАЛЛО Я.: </w:t>
      </w:r>
      <w:r w:rsidRPr="006A5EB3">
        <w:rPr>
          <w:rFonts w:cs="Calibri"/>
          <w:i/>
          <w:lang w:val="ru-RU"/>
        </w:rPr>
        <w:t xml:space="preserve">Введение в дидактику русского языка и межкультурную коммуникацию. </w:t>
      </w:r>
      <w:r w:rsidRPr="006A5EB3">
        <w:rPr>
          <w:rFonts w:cs="Calibri"/>
        </w:rPr>
        <w:t xml:space="preserve">Prešov: Filozofická fakulta </w:t>
      </w:r>
      <w:proofErr w:type="spellStart"/>
      <w:r w:rsidRPr="006A5EB3">
        <w:rPr>
          <w:rFonts w:cs="Calibri"/>
        </w:rPr>
        <w:t>Prešovskej</w:t>
      </w:r>
      <w:proofErr w:type="spellEnd"/>
      <w:r w:rsidRPr="006A5EB3">
        <w:rPr>
          <w:rFonts w:cs="Calibri"/>
        </w:rPr>
        <w:t xml:space="preserve"> univerzity v </w:t>
      </w:r>
      <w:proofErr w:type="gramStart"/>
      <w:r w:rsidRPr="006A5EB3">
        <w:rPr>
          <w:rFonts w:cs="Calibri"/>
        </w:rPr>
        <w:t>Prešove</w:t>
      </w:r>
      <w:proofErr w:type="gramEnd"/>
      <w:r w:rsidRPr="006A5EB3">
        <w:rPr>
          <w:rFonts w:cs="Calibri"/>
        </w:rPr>
        <w:t xml:space="preserve">, 2013, 364 </w:t>
      </w:r>
      <w:r w:rsidRPr="006A5EB3">
        <w:rPr>
          <w:rFonts w:cs="Calibri"/>
          <w:lang w:val="ru-RU"/>
        </w:rPr>
        <w:t>с</w:t>
      </w:r>
      <w:r w:rsidRPr="00624D62">
        <w:rPr>
          <w:rFonts w:cs="Calibri"/>
          <w:lang w:val="en-US"/>
        </w:rPr>
        <w:t xml:space="preserve">. </w:t>
      </w:r>
      <w:r>
        <w:rPr>
          <w:rFonts w:cs="Calibri"/>
        </w:rPr>
        <w:t>ISBN 978-80-555-0766-8, с.</w:t>
      </w:r>
      <w:r w:rsidRPr="00624D62">
        <w:rPr>
          <w:rFonts w:cs="Calibri"/>
          <w:lang w:val="en-US"/>
        </w:rPr>
        <w:t>22.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2521"/>
    <w:multiLevelType w:val="hybridMultilevel"/>
    <w:tmpl w:val="47029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B505B"/>
    <w:multiLevelType w:val="hybridMultilevel"/>
    <w:tmpl w:val="D7BCFD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A279DA"/>
    <w:multiLevelType w:val="hybridMultilevel"/>
    <w:tmpl w:val="D7EE5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1784"/>
    <w:multiLevelType w:val="hybridMultilevel"/>
    <w:tmpl w:val="E7C4E1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663E48"/>
    <w:multiLevelType w:val="hybridMultilevel"/>
    <w:tmpl w:val="322640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A77F92"/>
    <w:multiLevelType w:val="hybridMultilevel"/>
    <w:tmpl w:val="A2FAC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DA"/>
    <w:rsid w:val="00064C65"/>
    <w:rsid w:val="000D5BBF"/>
    <w:rsid w:val="000F6AD1"/>
    <w:rsid w:val="00263CFA"/>
    <w:rsid w:val="00384240"/>
    <w:rsid w:val="00391B42"/>
    <w:rsid w:val="003E572D"/>
    <w:rsid w:val="00455E41"/>
    <w:rsid w:val="00474D70"/>
    <w:rsid w:val="004D78DA"/>
    <w:rsid w:val="00621AF5"/>
    <w:rsid w:val="00624D62"/>
    <w:rsid w:val="00681382"/>
    <w:rsid w:val="00681664"/>
    <w:rsid w:val="006C42FA"/>
    <w:rsid w:val="006D578C"/>
    <w:rsid w:val="00797DC6"/>
    <w:rsid w:val="007B2A74"/>
    <w:rsid w:val="00953717"/>
    <w:rsid w:val="00A3169F"/>
    <w:rsid w:val="00A46535"/>
    <w:rsid w:val="00B44890"/>
    <w:rsid w:val="00CD505E"/>
    <w:rsid w:val="00E8151B"/>
    <w:rsid w:val="00EC73C3"/>
    <w:rsid w:val="00F9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EAE5E-4D4C-414F-B350-A17F7F71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3C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73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73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C73C3"/>
    <w:rPr>
      <w:vertAlign w:val="superscript"/>
    </w:rPr>
  </w:style>
  <w:style w:type="paragraph" w:styleId="Bezmezer">
    <w:name w:val="No Spacing"/>
    <w:uiPriority w:val="1"/>
    <w:qFormat/>
    <w:rsid w:val="00EC73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E051-7EC1-4077-8535-89DD8ABD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Bobrzykova</cp:lastModifiedBy>
  <cp:revision>2</cp:revision>
  <dcterms:created xsi:type="dcterms:W3CDTF">2020-02-13T10:25:00Z</dcterms:created>
  <dcterms:modified xsi:type="dcterms:W3CDTF">2020-02-13T10:25:00Z</dcterms:modified>
</cp:coreProperties>
</file>