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CC" w:rsidRDefault="007C059E" w:rsidP="007C059E">
      <w:pPr>
        <w:rPr>
          <w:rFonts w:ascii="Arial" w:hAnsi="Arial" w:cs="Arial"/>
          <w:b/>
          <w:color w:val="FF8601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FF8601"/>
          <w:sz w:val="28"/>
          <w:szCs w:val="28"/>
        </w:rPr>
        <w:t>ENVIRONMENTÁLNÍ AKTIVITA – Sok721 – Úvod do EV (jaro 20</w:t>
      </w:r>
      <w:r w:rsidR="00080FC7">
        <w:rPr>
          <w:rFonts w:ascii="Arial" w:hAnsi="Arial" w:cs="Arial"/>
          <w:b/>
          <w:color w:val="FF8601"/>
          <w:sz w:val="28"/>
          <w:szCs w:val="28"/>
        </w:rPr>
        <w:t>20</w:t>
      </w:r>
      <w:r>
        <w:rPr>
          <w:rFonts w:ascii="Arial" w:hAnsi="Arial" w:cs="Arial"/>
          <w:b/>
          <w:color w:val="FF8601"/>
          <w:sz w:val="28"/>
          <w:szCs w:val="28"/>
        </w:rPr>
        <w:t>)</w:t>
      </w:r>
    </w:p>
    <w:p w:rsidR="007C059E" w:rsidRDefault="007C059E" w:rsidP="007C059E">
      <w:pPr>
        <w:rPr>
          <w:rFonts w:ascii="Arial" w:hAnsi="Arial" w:cs="Arial"/>
          <w:b/>
          <w:color w:val="FF8601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30"/>
      </w:tblGrid>
      <w:tr w:rsidR="006005CC" w:rsidRPr="007C059E" w:rsidTr="00377FD5">
        <w:tc>
          <w:tcPr>
            <w:tcW w:w="2694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Stručný název aktivity</w:t>
            </w:r>
          </w:p>
          <w:p w:rsidR="006005CC" w:rsidRPr="007C059E" w:rsidRDefault="006005CC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6005CC" w:rsidRDefault="006005CC" w:rsidP="007C059E">
            <w:pPr>
              <w:pStyle w:val="Obsahtabulky"/>
              <w:rPr>
                <w:rFonts w:asciiTheme="minorHAnsi" w:hAnsiTheme="minorHAnsi" w:cstheme="minorHAnsi"/>
              </w:rPr>
            </w:pPr>
          </w:p>
          <w:p w:rsidR="007C059E" w:rsidRDefault="007C059E" w:rsidP="007C059E">
            <w:pPr>
              <w:pStyle w:val="Obsahtabulky"/>
              <w:rPr>
                <w:rFonts w:asciiTheme="minorHAnsi" w:hAnsiTheme="minorHAnsi" w:cstheme="minorHAnsi"/>
              </w:rPr>
            </w:pPr>
          </w:p>
          <w:p w:rsidR="007C059E" w:rsidRPr="007C059E" w:rsidRDefault="007C059E" w:rsidP="007C059E">
            <w:pPr>
              <w:pStyle w:val="Obsahtabulky"/>
              <w:rPr>
                <w:rFonts w:asciiTheme="minorHAnsi" w:hAnsiTheme="minorHAnsi" w:cstheme="minorHAnsi"/>
              </w:rPr>
            </w:pPr>
          </w:p>
        </w:tc>
      </w:tr>
      <w:tr w:rsidR="006005CC" w:rsidRPr="007C059E" w:rsidTr="00377FD5">
        <w:tc>
          <w:tcPr>
            <w:tcW w:w="2694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Cílová skupina (věk apod.)</w:t>
            </w:r>
          </w:p>
          <w:p w:rsidR="006005CC" w:rsidRPr="007C059E" w:rsidRDefault="006005CC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6005CC" w:rsidRPr="007C059E" w:rsidRDefault="006005CC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5CC" w:rsidRPr="007C059E" w:rsidTr="00377FD5">
        <w:tc>
          <w:tcPr>
            <w:tcW w:w="2694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Cíl: Jaké environmentálně odpovědné jednání chci podpořit?</w:t>
            </w:r>
          </w:p>
          <w:p w:rsidR="006005CC" w:rsidRPr="007C059E" w:rsidRDefault="006005CC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6005CC" w:rsidRPr="007C059E" w:rsidRDefault="006005CC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059E" w:rsidRPr="007C059E" w:rsidTr="00377FD5">
        <w:tc>
          <w:tcPr>
            <w:tcW w:w="2694" w:type="dxa"/>
            <w:shd w:val="clear" w:color="auto" w:fill="FFFFFF" w:themeFill="background1"/>
          </w:tcPr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Kdy, kde, jak proběhlo:</w:t>
            </w:r>
          </w:p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5CC" w:rsidRPr="007C059E" w:rsidTr="00377FD5">
        <w:trPr>
          <w:trHeight w:val="754"/>
        </w:trPr>
        <w:tc>
          <w:tcPr>
            <w:tcW w:w="2694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Moje pocity po skončení aktivity:</w:t>
            </w:r>
          </w:p>
          <w:p w:rsidR="006005CC" w:rsidRDefault="006005CC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6005CC" w:rsidRPr="007C059E" w:rsidRDefault="006005CC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5CC" w:rsidRPr="007C059E" w:rsidTr="00377FD5">
        <w:trPr>
          <w:trHeight w:val="1086"/>
        </w:trPr>
        <w:tc>
          <w:tcPr>
            <w:tcW w:w="2694" w:type="dxa"/>
            <w:shd w:val="clear" w:color="auto" w:fill="auto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Jak se podařilo naplnit cíl:</w:t>
            </w:r>
          </w:p>
          <w:p w:rsidR="006005CC" w:rsidRDefault="006005CC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4547C5" w:rsidRPr="007C059E" w:rsidRDefault="004547C5" w:rsidP="007C059E">
            <w:pPr>
              <w:pStyle w:val="Odstavecseseznamem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5CC" w:rsidRPr="007C059E" w:rsidTr="007C059E">
        <w:trPr>
          <w:trHeight w:val="1791"/>
        </w:trPr>
        <w:tc>
          <w:tcPr>
            <w:tcW w:w="2694" w:type="dxa"/>
            <w:shd w:val="clear" w:color="auto" w:fill="auto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Co fungovalo, nefungovalo:</w:t>
            </w:r>
          </w:p>
          <w:p w:rsidR="006005CC" w:rsidRPr="007C059E" w:rsidRDefault="006005CC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6005CC" w:rsidRPr="007C059E" w:rsidRDefault="006005CC" w:rsidP="007C059E">
            <w:pPr>
              <w:pStyle w:val="Prosttext"/>
              <w:jc w:val="both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</w:p>
        </w:tc>
      </w:tr>
      <w:tr w:rsidR="000C4EEA" w:rsidRPr="007C059E" w:rsidTr="007C059E">
        <w:trPr>
          <w:trHeight w:val="1972"/>
        </w:trPr>
        <w:tc>
          <w:tcPr>
            <w:tcW w:w="2694" w:type="dxa"/>
            <w:shd w:val="clear" w:color="auto" w:fill="auto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Doporučení pro příště:</w:t>
            </w:r>
          </w:p>
          <w:p w:rsidR="000C4EEA" w:rsidRPr="007C059E" w:rsidRDefault="000C4EEA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0C4EEA" w:rsidRPr="007C059E" w:rsidRDefault="000C4EEA" w:rsidP="007C059E">
            <w:pPr>
              <w:pStyle w:val="Odstavecseseznamem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63BCE" w:rsidRDefault="00263BCE" w:rsidP="007C059E">
      <w:pPr>
        <w:rPr>
          <w:rFonts w:asciiTheme="minorHAnsi" w:hAnsiTheme="minorHAnsi" w:cstheme="minorHAnsi"/>
          <w:sz w:val="24"/>
          <w:szCs w:val="24"/>
        </w:rPr>
      </w:pPr>
    </w:p>
    <w:p w:rsidR="007C059E" w:rsidRDefault="007C059E" w:rsidP="007C059E">
      <w:pPr>
        <w:rPr>
          <w:rFonts w:asciiTheme="minorHAnsi" w:hAnsiTheme="minorHAnsi" w:cstheme="minorHAnsi"/>
          <w:sz w:val="24"/>
          <w:szCs w:val="24"/>
        </w:rPr>
      </w:pPr>
    </w:p>
    <w:p w:rsidR="007C059E" w:rsidRDefault="007C059E" w:rsidP="007C059E">
      <w:pPr>
        <w:rPr>
          <w:rFonts w:asciiTheme="minorHAnsi" w:hAnsiTheme="minorHAnsi" w:cstheme="minorHAnsi"/>
          <w:sz w:val="24"/>
          <w:szCs w:val="24"/>
        </w:rPr>
      </w:pPr>
    </w:p>
    <w:p w:rsidR="007C059E" w:rsidRDefault="007C059E" w:rsidP="007C059E">
      <w:pPr>
        <w:rPr>
          <w:rFonts w:asciiTheme="minorHAnsi" w:hAnsiTheme="minorHAnsi" w:cstheme="minorHAnsi"/>
          <w:sz w:val="24"/>
          <w:szCs w:val="24"/>
        </w:rPr>
      </w:pPr>
    </w:p>
    <w:p w:rsidR="007C059E" w:rsidRDefault="007C059E" w:rsidP="007C059E">
      <w:pPr>
        <w:rPr>
          <w:rFonts w:ascii="Arial" w:hAnsi="Arial" w:cs="Arial"/>
          <w:b/>
          <w:color w:val="FF8601"/>
          <w:sz w:val="28"/>
          <w:szCs w:val="28"/>
        </w:rPr>
      </w:pPr>
      <w:r>
        <w:rPr>
          <w:rFonts w:ascii="Arial" w:hAnsi="Arial" w:cs="Arial"/>
          <w:b/>
          <w:color w:val="FF8601"/>
          <w:sz w:val="28"/>
          <w:szCs w:val="28"/>
        </w:rPr>
        <w:lastRenderedPageBreak/>
        <w:t>ENVIRONMENTÁLNÍ AKTIVITA –</w:t>
      </w:r>
      <w:r w:rsidR="00A65F33">
        <w:rPr>
          <w:rFonts w:ascii="Arial" w:hAnsi="Arial" w:cs="Arial"/>
          <w:b/>
          <w:color w:val="FF8601"/>
          <w:sz w:val="28"/>
          <w:szCs w:val="28"/>
        </w:rPr>
        <w:t xml:space="preserve"> příklad</w:t>
      </w:r>
    </w:p>
    <w:p w:rsidR="00A65F33" w:rsidRDefault="00A65F33" w:rsidP="007C059E">
      <w:pPr>
        <w:rPr>
          <w:rFonts w:ascii="Arial" w:hAnsi="Arial" w:cs="Arial"/>
          <w:b/>
          <w:color w:val="FF8601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30"/>
      </w:tblGrid>
      <w:tr w:rsidR="007C059E" w:rsidRPr="007C059E" w:rsidTr="007C059E">
        <w:trPr>
          <w:trHeight w:val="567"/>
        </w:trPr>
        <w:tc>
          <w:tcPr>
            <w:tcW w:w="2694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Stručný název aktivity</w:t>
            </w:r>
          </w:p>
        </w:tc>
        <w:tc>
          <w:tcPr>
            <w:tcW w:w="7230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 xml:space="preserve">Stánek na Dni Země na Kraví hoře, téma </w:t>
            </w:r>
            <w:r w:rsidR="007E6AD5">
              <w:rPr>
                <w:rFonts w:asciiTheme="minorHAnsi" w:hAnsiTheme="minorHAnsi" w:cstheme="minorHAnsi"/>
                <w:sz w:val="24"/>
                <w:szCs w:val="24"/>
              </w:rPr>
              <w:t xml:space="preserve">Ubývání vody </w:t>
            </w: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v krajině</w:t>
            </w:r>
          </w:p>
          <w:p w:rsidR="007C059E" w:rsidRPr="007C059E" w:rsidRDefault="007C059E" w:rsidP="007C059E">
            <w:pPr>
              <w:pStyle w:val="Obsahtabulky"/>
              <w:rPr>
                <w:rFonts w:asciiTheme="minorHAnsi" w:hAnsiTheme="minorHAnsi" w:cstheme="minorHAnsi"/>
              </w:rPr>
            </w:pPr>
          </w:p>
        </w:tc>
      </w:tr>
      <w:tr w:rsidR="007C059E" w:rsidRPr="007C059E" w:rsidTr="00623E99">
        <w:tc>
          <w:tcPr>
            <w:tcW w:w="2694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Cílová skupina (věk apod.)</w:t>
            </w:r>
          </w:p>
        </w:tc>
        <w:tc>
          <w:tcPr>
            <w:tcW w:w="7230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Veřejnost, zejména rodiče s dětmi (</w:t>
            </w:r>
            <w:proofErr w:type="gramStart"/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MŠ, 1.st.</w:t>
            </w:r>
            <w:proofErr w:type="gramEnd"/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ZŠ), senioři</w:t>
            </w:r>
          </w:p>
        </w:tc>
      </w:tr>
      <w:tr w:rsidR="007C059E" w:rsidRPr="007C059E" w:rsidTr="00623E99">
        <w:tc>
          <w:tcPr>
            <w:tcW w:w="2694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Cíl: Jaké environmentálně odpovědné jednání chci podpořit?</w:t>
            </w: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7C059E" w:rsidRPr="007C059E" w:rsidRDefault="007C059E" w:rsidP="007C059E">
            <w:pPr>
              <w:pStyle w:val="Odstavecseseznamem"/>
              <w:numPr>
                <w:ilvl w:val="0"/>
                <w:numId w:val="8"/>
              </w:num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Šetrné hospodaření s pitnou vodou – lidé si uvědomí, kolik vody spotřebovávají na běžné činnosti, budou ve svém chování zvažovat omezení některých činností</w:t>
            </w:r>
          </w:p>
          <w:p w:rsidR="007C059E" w:rsidRPr="007C059E" w:rsidRDefault="007C059E" w:rsidP="007C059E">
            <w:pPr>
              <w:pStyle w:val="Odstavecseseznamem"/>
              <w:numPr>
                <w:ilvl w:val="0"/>
                <w:numId w:val="8"/>
              </w:num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Podílení se na zadržování vody v krajině na vlastním pozemku – lidé si uvědomí, že i jejich pozemek se podílí na tom, jaké množství vody zůstává v krajině, budou uvažovat o ozeleňování těchto ploch</w:t>
            </w:r>
          </w:p>
        </w:tc>
      </w:tr>
      <w:tr w:rsidR="007C059E" w:rsidRPr="007C059E" w:rsidTr="00623E99">
        <w:tc>
          <w:tcPr>
            <w:tcW w:w="2694" w:type="dxa"/>
            <w:shd w:val="clear" w:color="auto" w:fill="FFFFFF" w:themeFill="background1"/>
          </w:tcPr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Kdy, kde, jak proběhlo:</w:t>
            </w:r>
          </w:p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7E6AD5" w:rsidRPr="007E6AD5" w:rsidRDefault="007C059E" w:rsidP="007E6AD5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>27. dubna 10:00-18:00, park na Kraví hoře</w:t>
            </w:r>
          </w:p>
          <w:p w:rsidR="007C059E" w:rsidRPr="007E6AD5" w:rsidRDefault="007C059E" w:rsidP="007E6AD5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2 aktivity: </w:t>
            </w:r>
            <w:r w:rsidR="007E6AD5" w:rsidRPr="007E6AD5">
              <w:rPr>
                <w:rFonts w:asciiTheme="minorHAnsi" w:hAnsiTheme="minorHAnsi" w:cstheme="minorHAnsi"/>
                <w:sz w:val="24"/>
                <w:szCs w:val="24"/>
              </w:rPr>
              <w:t>první aktivita</w:t>
            </w: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 na rozhazování vody (</w:t>
            </w:r>
            <w:r w:rsidR="007E6AD5"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vodu představovaly </w:t>
            </w: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kuličky, jedna kulička </w:t>
            </w:r>
            <w:r w:rsidR="007E6AD5" w:rsidRPr="007E6AD5">
              <w:rPr>
                <w:rFonts w:asciiTheme="minorHAnsi" w:hAnsiTheme="minorHAnsi" w:cstheme="minorHAnsi"/>
                <w:sz w:val="24"/>
                <w:szCs w:val="24"/>
              </w:rPr>
              <w:t>=</w:t>
            </w: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 1 litr) do nádob s</w:t>
            </w:r>
            <w:r w:rsidR="007E6AD5"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 denními </w:t>
            </w: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>činnostmi (pití, sprchování, mytí ve vaně atd.) – směřovalo k prvnímu cíli</w:t>
            </w:r>
            <w:r w:rsidR="007E6AD5"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druhá </w:t>
            </w:r>
            <w:r w:rsidR="007E6AD5"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aktivita </w:t>
            </w: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na plánování pozemku – různé povrchy zadrží různé množství vody – směřovalo k druhému cíli. Během dne se vystřídalo několik set lidí, starší </w:t>
            </w:r>
            <w:r w:rsidR="007E6AD5"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děti </w:t>
            </w: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>jsme směřovali k plánování pozemku, mladší k vhazování vody</w:t>
            </w: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059E" w:rsidRPr="007C059E" w:rsidTr="00623E99">
        <w:trPr>
          <w:trHeight w:val="754"/>
        </w:trPr>
        <w:tc>
          <w:tcPr>
            <w:tcW w:w="2694" w:type="dxa"/>
            <w:shd w:val="clear" w:color="auto" w:fill="FFFFFF" w:themeFill="background1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Moje pocity po skončení aktivity:</w:t>
            </w:r>
          </w:p>
          <w:p w:rsid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FFFFF" w:themeFill="background1"/>
          </w:tcPr>
          <w:p w:rsidR="007C059E" w:rsidRPr="007E6AD5" w:rsidRDefault="007C059E" w:rsidP="007E6AD5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>Únava – vysvětlování pořád dokola</w:t>
            </w:r>
          </w:p>
          <w:p w:rsidR="007C059E" w:rsidRPr="007E6AD5" w:rsidRDefault="007C059E" w:rsidP="007E6AD5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>Překvapení – někteří lidé (i dospělí) nemají tušení, kolik vody je ve vaně, bazénu)</w:t>
            </w:r>
          </w:p>
          <w:p w:rsidR="007C059E" w:rsidRPr="007E6AD5" w:rsidRDefault="007C059E" w:rsidP="007E6AD5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>Celkově</w:t>
            </w:r>
            <w:r w:rsidR="007E6AD5"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 ale</w:t>
            </w: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 xml:space="preserve"> převládaly pozitivní pocity – bylo vidět, že veřejnost téma vody zajímá</w:t>
            </w: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059E" w:rsidRPr="007C059E" w:rsidTr="007C059E">
        <w:trPr>
          <w:trHeight w:val="2270"/>
        </w:trPr>
        <w:tc>
          <w:tcPr>
            <w:tcW w:w="2694" w:type="dxa"/>
            <w:shd w:val="clear" w:color="auto" w:fill="auto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Jak se podařilo naplnit cíl:</w:t>
            </w:r>
          </w:p>
          <w:p w:rsid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7C059E" w:rsidRPr="007C059E" w:rsidRDefault="007C059E" w:rsidP="007C059E">
            <w:pPr>
              <w:pStyle w:val="Odstavecseseznamem"/>
              <w:numPr>
                <w:ilvl w:val="0"/>
                <w:numId w:val="9"/>
              </w:num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Informace byly zajímavé pro dospělé, malé děti hlavně bavilo vhazovat kuličky, starší často zaujaly alternativy (koupání x sprchování, co znamená mít bazén), zda to 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romítnou do svého chování</w:t>
            </w:r>
            <w:r w:rsidR="007E6AD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6AD5">
              <w:rPr>
                <w:rFonts w:asciiTheme="minorHAnsi" w:hAnsiTheme="minorHAnsi" w:cstheme="minorHAnsi"/>
                <w:sz w:val="24"/>
                <w:szCs w:val="24"/>
              </w:rPr>
              <w:t>nezjistíme</w:t>
            </w:r>
          </w:p>
          <w:p w:rsidR="007C059E" w:rsidRPr="007C059E" w:rsidRDefault="007C059E" w:rsidP="007C059E">
            <w:pPr>
              <w:pStyle w:val="Odstavecseseznamem"/>
              <w:numPr>
                <w:ilvl w:val="0"/>
                <w:numId w:val="9"/>
              </w:numPr>
              <w:spacing w:after="160"/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 xml:space="preserve">Informace byly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zajímavé </w:t>
            </w: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 xml:space="preserve">pro dospělé, ale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vlastně i pro ně</w:t>
            </w: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 xml:space="preserve"> těžko uchopitelné, muselo by se s nimi mluvit šířeji o malém koloběhu vody a na to nebyl čas, dopad do chování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nezjistitelný, </w:t>
            </w: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sporný</w:t>
            </w:r>
          </w:p>
        </w:tc>
      </w:tr>
      <w:tr w:rsidR="007C059E" w:rsidRPr="007C059E" w:rsidTr="007C059E">
        <w:trPr>
          <w:trHeight w:val="1384"/>
        </w:trPr>
        <w:tc>
          <w:tcPr>
            <w:tcW w:w="2694" w:type="dxa"/>
            <w:shd w:val="clear" w:color="auto" w:fill="auto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Co fungovalo, nefungovalo:</w:t>
            </w:r>
          </w:p>
        </w:tc>
        <w:tc>
          <w:tcPr>
            <w:tcW w:w="7230" w:type="dxa"/>
            <w:shd w:val="clear" w:color="auto" w:fill="auto"/>
          </w:tcPr>
          <w:p w:rsidR="007C059E" w:rsidRPr="007E6AD5" w:rsidRDefault="007C059E" w:rsidP="007E6AD5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>Pomáhala jejich vlastní aktivita – vhazování kuliček, skládání toho, co mám/chci mít kolem domu, ukázka toho, co je litr, 5 litrů</w:t>
            </w:r>
          </w:p>
          <w:p w:rsidR="007C059E" w:rsidRPr="007E6AD5" w:rsidRDefault="007C059E" w:rsidP="007E6AD5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>Problém byl, že to celkově trvalo dlouho a občas se kupili lidi. Vysvětlování nebylo jednoduché, hodně jednosměrné.</w:t>
            </w:r>
          </w:p>
        </w:tc>
      </w:tr>
      <w:tr w:rsidR="007C059E" w:rsidRPr="007C059E" w:rsidTr="007C059E">
        <w:trPr>
          <w:trHeight w:val="1480"/>
        </w:trPr>
        <w:tc>
          <w:tcPr>
            <w:tcW w:w="2694" w:type="dxa"/>
            <w:shd w:val="clear" w:color="auto" w:fill="auto"/>
          </w:tcPr>
          <w:p w:rsidR="007C059E" w:rsidRPr="007C059E" w:rsidRDefault="007C059E" w:rsidP="007C05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C059E">
              <w:rPr>
                <w:rFonts w:asciiTheme="minorHAnsi" w:hAnsiTheme="minorHAnsi" w:cstheme="minorHAnsi"/>
                <w:sz w:val="24"/>
                <w:szCs w:val="24"/>
              </w:rPr>
              <w:t>Doporučení pro příště:</w:t>
            </w:r>
          </w:p>
          <w:p w:rsidR="007C059E" w:rsidRPr="007C059E" w:rsidRDefault="007C059E" w:rsidP="007C059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7C059E" w:rsidRPr="007E6AD5" w:rsidRDefault="007C059E" w:rsidP="007E6AD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>U druhé aktivity by pomohly praktické ukázky těch různých povrchů a nějaký pokus na množství zadržené vody a naznačený malý vodní cyklus</w:t>
            </w:r>
          </w:p>
          <w:p w:rsidR="007C059E" w:rsidRPr="007E6AD5" w:rsidRDefault="007C059E" w:rsidP="007E6AD5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E6AD5">
              <w:rPr>
                <w:rFonts w:asciiTheme="minorHAnsi" w:hAnsiTheme="minorHAnsi" w:cstheme="minorHAnsi"/>
                <w:sz w:val="24"/>
                <w:szCs w:val="24"/>
              </w:rPr>
              <w:t>U první aktivity by pomohly vždy dvě aktivity na srovnání – sprchování x vana, mít x nemít bazén…</w:t>
            </w:r>
          </w:p>
        </w:tc>
      </w:tr>
    </w:tbl>
    <w:p w:rsidR="007C059E" w:rsidRPr="007C059E" w:rsidRDefault="007C059E" w:rsidP="007C059E">
      <w:pPr>
        <w:rPr>
          <w:rFonts w:asciiTheme="minorHAnsi" w:hAnsiTheme="minorHAnsi" w:cstheme="minorHAnsi"/>
          <w:sz w:val="24"/>
          <w:szCs w:val="24"/>
        </w:rPr>
      </w:pPr>
    </w:p>
    <w:p w:rsidR="007C059E" w:rsidRPr="007C059E" w:rsidRDefault="007C059E" w:rsidP="007C059E">
      <w:pPr>
        <w:rPr>
          <w:rFonts w:asciiTheme="minorHAnsi" w:hAnsiTheme="minorHAnsi" w:cstheme="minorHAnsi"/>
          <w:sz w:val="24"/>
          <w:szCs w:val="24"/>
        </w:rPr>
      </w:pPr>
    </w:p>
    <w:sectPr w:rsidR="007C059E" w:rsidRPr="007C0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71D9"/>
    <w:multiLevelType w:val="hybridMultilevel"/>
    <w:tmpl w:val="0E16D0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455F1"/>
    <w:multiLevelType w:val="hybridMultilevel"/>
    <w:tmpl w:val="9E56BA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C1FE8"/>
    <w:multiLevelType w:val="hybridMultilevel"/>
    <w:tmpl w:val="EFB8FE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D1730"/>
    <w:multiLevelType w:val="hybridMultilevel"/>
    <w:tmpl w:val="7B748B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94321"/>
    <w:multiLevelType w:val="hybridMultilevel"/>
    <w:tmpl w:val="1046B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003E4"/>
    <w:multiLevelType w:val="hybridMultilevel"/>
    <w:tmpl w:val="DF9603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223B7"/>
    <w:multiLevelType w:val="hybridMultilevel"/>
    <w:tmpl w:val="DF042D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466A5"/>
    <w:multiLevelType w:val="hybridMultilevel"/>
    <w:tmpl w:val="D060B4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F56770"/>
    <w:multiLevelType w:val="hybridMultilevel"/>
    <w:tmpl w:val="ECDEBE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6C688C"/>
    <w:multiLevelType w:val="hybridMultilevel"/>
    <w:tmpl w:val="145C5E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6B58F3"/>
    <w:multiLevelType w:val="hybridMultilevel"/>
    <w:tmpl w:val="8CF4EF9A"/>
    <w:lvl w:ilvl="0" w:tplc="308CB99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31C8D"/>
    <w:multiLevelType w:val="hybridMultilevel"/>
    <w:tmpl w:val="252C96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E45681"/>
    <w:multiLevelType w:val="hybridMultilevel"/>
    <w:tmpl w:val="B86A33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CC"/>
    <w:rsid w:val="00080FC7"/>
    <w:rsid w:val="000C4EEA"/>
    <w:rsid w:val="00263BCE"/>
    <w:rsid w:val="00377FD5"/>
    <w:rsid w:val="004547C5"/>
    <w:rsid w:val="006005CC"/>
    <w:rsid w:val="007C059E"/>
    <w:rsid w:val="007E6AD5"/>
    <w:rsid w:val="00A65F33"/>
    <w:rsid w:val="00B908A6"/>
    <w:rsid w:val="00B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A6A7"/>
  <w15:chartTrackingRefBased/>
  <w15:docId w15:val="{21AF79EC-A69D-46C3-8605-1317CBC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6005CC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Prosttext">
    <w:name w:val="Plain Text"/>
    <w:basedOn w:val="Normln"/>
    <w:link w:val="ProsttextChar"/>
    <w:rsid w:val="006005CC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6005C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5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5C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C4E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7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Mikulicová</dc:creator>
  <cp:keywords/>
  <dc:description/>
  <cp:lastModifiedBy>Hana Mikulicová</cp:lastModifiedBy>
  <cp:revision>2</cp:revision>
  <cp:lastPrinted>2019-04-25T11:27:00Z</cp:lastPrinted>
  <dcterms:created xsi:type="dcterms:W3CDTF">2020-03-20T18:47:00Z</dcterms:created>
  <dcterms:modified xsi:type="dcterms:W3CDTF">2020-03-20T18:47:00Z</dcterms:modified>
</cp:coreProperties>
</file>