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DB5" w:rsidRDefault="00263DB5"/>
    <w:p w:rsidR="00263DB5" w:rsidRDefault="0027259C">
      <w:r>
        <w:t>Požadavky na ukončení předmětů</w:t>
      </w:r>
    </w:p>
    <w:tbl>
      <w:tblPr>
        <w:tblStyle w:val="a"/>
        <w:tblW w:w="1501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0"/>
        <w:gridCol w:w="2112"/>
        <w:gridCol w:w="1228"/>
        <w:gridCol w:w="915"/>
        <w:gridCol w:w="615"/>
        <w:gridCol w:w="420"/>
        <w:gridCol w:w="360"/>
        <w:gridCol w:w="2565"/>
        <w:gridCol w:w="1852"/>
        <w:gridCol w:w="2017"/>
        <w:gridCol w:w="2070"/>
      </w:tblGrid>
      <w:tr w:rsidR="00263DB5">
        <w:tc>
          <w:tcPr>
            <w:tcW w:w="859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Kód</w:t>
            </w:r>
          </w:p>
        </w:tc>
        <w:tc>
          <w:tcPr>
            <w:tcW w:w="211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Název předmětu</w:t>
            </w:r>
          </w:p>
        </w:tc>
        <w:tc>
          <w:tcPr>
            <w:tcW w:w="1228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Garant předmětu</w:t>
            </w:r>
          </w:p>
        </w:tc>
        <w:tc>
          <w:tcPr>
            <w:tcW w:w="9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Vyučující předmětu</w:t>
            </w:r>
          </w:p>
        </w:tc>
        <w:tc>
          <w:tcPr>
            <w:tcW w:w="6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Ukon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.</w:t>
            </w:r>
          </w:p>
        </w:tc>
        <w:tc>
          <w:tcPr>
            <w:tcW w:w="42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kredity</w:t>
            </w:r>
          </w:p>
        </w:tc>
        <w:tc>
          <w:tcPr>
            <w:tcW w:w="36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P / PV</w:t>
            </w:r>
          </w:p>
        </w:tc>
        <w:tc>
          <w:tcPr>
            <w:tcW w:w="2565" w:type="dxa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Požadavky k ukončení (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info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pro studenty)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Souhrn všech úkolů pro studenty</w:t>
            </w:r>
          </w:p>
        </w:tc>
        <w:tc>
          <w:tcPr>
            <w:tcW w:w="185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Způsob ukončení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(konzultace, seminární práce, test, online zkoušení, jiné…)</w:t>
            </w:r>
          </w:p>
        </w:tc>
        <w:tc>
          <w:tcPr>
            <w:tcW w:w="2017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Termín ukončení 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(do kdy musí studenti vypracovat všechny požadované úkoly)</w:t>
            </w:r>
          </w:p>
        </w:tc>
        <w:tc>
          <w:tcPr>
            <w:tcW w:w="2070" w:type="dxa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Jiné:</w:t>
            </w:r>
          </w:p>
        </w:tc>
      </w:tr>
      <w:tr w:rsidR="00263DB5">
        <w:tc>
          <w:tcPr>
            <w:tcW w:w="859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SOp140</w:t>
              </w:r>
            </w:hyperlink>
          </w:p>
        </w:tc>
        <w:tc>
          <w:tcPr>
            <w:tcW w:w="211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Andragogika a projektování</w:t>
            </w:r>
          </w:p>
        </w:tc>
        <w:tc>
          <w:tcPr>
            <w:tcW w:w="1228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</w:t>
            </w:r>
          </w:p>
        </w:tc>
        <w:tc>
          <w:tcPr>
            <w:tcW w:w="9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</w:t>
            </w:r>
          </w:p>
        </w:tc>
        <w:tc>
          <w:tcPr>
            <w:tcW w:w="6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42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3DB5" w:rsidRDefault="0027259C">
            <w:pPr>
              <w:spacing w:before="240" w:after="0" w:line="276" w:lineRule="auto"/>
              <w:ind w:left="-580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Úkol </w:t>
            </w:r>
          </w:p>
        </w:tc>
        <w:tc>
          <w:tcPr>
            <w:tcW w:w="185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Kolokvium – online výuka v předem stanovené termíny, diskuse k projektové části.</w:t>
            </w:r>
          </w:p>
          <w:p w:rsidR="00263DB5" w:rsidRDefault="0027259C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Mítink s jednotlivými týmy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skype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, MS T.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Závěrečný mítink k předmětu.</w:t>
            </w:r>
          </w:p>
        </w:tc>
        <w:tc>
          <w:tcPr>
            <w:tcW w:w="2017" w:type="dxa"/>
            <w:vAlign w:val="center"/>
          </w:tcPr>
          <w:p w:rsidR="00263DB5" w:rsidRDefault="0027259C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Studenti mají ke všemu určené termíny, do 15.5. musí být všechny úkoly opraveny, ohodnoceny, včetně vložených oprav.</w:t>
            </w:r>
          </w:p>
          <w:p w:rsidR="00263DB5" w:rsidRDefault="0027259C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Součástí bude kolokvium – podle seminárních skupin</w:t>
            </w:r>
          </w:p>
        </w:tc>
        <w:tc>
          <w:tcPr>
            <w:tcW w:w="2070" w:type="dxa"/>
          </w:tcPr>
          <w:p w:rsidR="00263DB5" w:rsidRDefault="0027259C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Úkol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–  vytvoření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týmových projektů (matice log. rámce, stanovy, valná hromada, projek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>tová dokumentace, finanční stránka)</w:t>
            </w:r>
          </w:p>
          <w:p w:rsidR="00263DB5" w:rsidRDefault="0027259C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Snímek volného času a jeho reflexe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Seminární úkol – rozepsáno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isu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– 1x k části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gerontagogika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– dobrovolnická činnost pro seniory i v rámci rodiny, 1x výběr z navržených úkolů</w:t>
            </w:r>
          </w:p>
        </w:tc>
      </w:tr>
      <w:tr w:rsidR="00263DB5">
        <w:tc>
          <w:tcPr>
            <w:tcW w:w="859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SOp141</w:t>
              </w:r>
            </w:hyperlink>
          </w:p>
        </w:tc>
        <w:tc>
          <w:tcPr>
            <w:tcW w:w="211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Psychopatologie</w:t>
            </w:r>
          </w:p>
        </w:tc>
        <w:tc>
          <w:tcPr>
            <w:tcW w:w="1228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Denglerová</w:t>
            </w:r>
            <w:proofErr w:type="spellEnd"/>
          </w:p>
        </w:tc>
        <w:tc>
          <w:tcPr>
            <w:tcW w:w="9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Strobachová</w:t>
            </w:r>
            <w:proofErr w:type="spellEnd"/>
          </w:p>
        </w:tc>
        <w:tc>
          <w:tcPr>
            <w:tcW w:w="6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42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256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Podklady v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isu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- samostudium</w:t>
            </w:r>
            <w:proofErr w:type="gramEnd"/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Prezentace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filmu - domluva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na způsobu proběhne</w:t>
            </w:r>
          </w:p>
        </w:tc>
        <w:tc>
          <w:tcPr>
            <w:tcW w:w="1852" w:type="dxa"/>
            <w:vAlign w:val="center"/>
          </w:tcPr>
          <w:p w:rsidR="00263DB5" w:rsidRDefault="002725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Test ze základních pojmů a konceptů</w:t>
            </w:r>
          </w:p>
          <w:p w:rsidR="00263DB5" w:rsidRDefault="002725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Hovor nad knihou</w:t>
            </w:r>
          </w:p>
        </w:tc>
        <w:tc>
          <w:tcPr>
            <w:tcW w:w="2017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Semestr do 15.5.</w:t>
            </w:r>
          </w:p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70" w:type="dxa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Další domluva pře mail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Teams</w:t>
            </w:r>
            <w:proofErr w:type="spellEnd"/>
          </w:p>
        </w:tc>
      </w:tr>
      <w:tr w:rsidR="00263DB5">
        <w:tc>
          <w:tcPr>
            <w:tcW w:w="859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</w:rPr>
                <w:t>SOp1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42</w:t>
              </w:r>
            </w:hyperlink>
          </w:p>
        </w:tc>
        <w:tc>
          <w:tcPr>
            <w:tcW w:w="211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Školská a sociální legislativa</w:t>
            </w:r>
          </w:p>
        </w:tc>
        <w:tc>
          <w:tcPr>
            <w:tcW w:w="1228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Šíp</w:t>
            </w:r>
          </w:p>
        </w:tc>
        <w:tc>
          <w:tcPr>
            <w:tcW w:w="9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Jechová</w:t>
            </w:r>
          </w:p>
        </w:tc>
        <w:tc>
          <w:tcPr>
            <w:tcW w:w="6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42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2565" w:type="dxa"/>
            <w:vAlign w:val="center"/>
          </w:tcPr>
          <w:p w:rsidR="00263DB5" w:rsidRDefault="0027259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1. Prostudovat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ISu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vložené prezentace s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audiokomentáři</w:t>
            </w:r>
            <w:proofErr w:type="spellEnd"/>
          </w:p>
          <w:p w:rsidR="00263DB5" w:rsidRDefault="0027259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2. Přečíst výzkum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https://ochrance.cz/fileadmin/user_upload/ESO/86-2017-DIS-VB_Doporuceni_desegregace.pdf</w:t>
              </w:r>
            </w:hyperlink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3. Zpracovat názor na téma přečteného výzkumu </w:t>
            </w:r>
          </w:p>
        </w:tc>
        <w:tc>
          <w:tcPr>
            <w:tcW w:w="1852" w:type="dxa"/>
            <w:vAlign w:val="center"/>
          </w:tcPr>
          <w:p w:rsidR="00263DB5" w:rsidRDefault="00272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1. Zpracování n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>ázoru na téma přečteného výzkumu</w:t>
            </w:r>
          </w:p>
          <w:p w:rsidR="00263DB5" w:rsidRDefault="00272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2. Online kolokvium (individuální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domluva - Skype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, Viber,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WhatsUp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nebo MS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) – musí absolvovat jen ti, kdo odevzdají obsahově nekvalitní práci (informuji je nejpozději 21. 6. 2020)</w:t>
            </w:r>
          </w:p>
        </w:tc>
        <w:tc>
          <w:tcPr>
            <w:tcW w:w="2017" w:type="dxa"/>
            <w:vAlign w:val="center"/>
          </w:tcPr>
          <w:p w:rsidR="00263DB5" w:rsidRDefault="00272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Studium prezentací vložených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průběžně.</w:t>
            </w:r>
          </w:p>
          <w:p w:rsidR="00263DB5" w:rsidRDefault="00272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Odevzdání zadaného úkolu – do 14. 6. 2020 včetně.</w:t>
            </w:r>
          </w:p>
          <w:p w:rsidR="00263DB5" w:rsidRDefault="00272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Online kolokvium – dle individuální domluvy (21. 6. – září)</w:t>
            </w:r>
          </w:p>
        </w:tc>
        <w:tc>
          <w:tcPr>
            <w:tcW w:w="2070" w:type="dxa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podrobnější informace viz emailovou komunikace</w:t>
            </w:r>
          </w:p>
        </w:tc>
      </w:tr>
      <w:tr w:rsidR="00263DB5">
        <w:tc>
          <w:tcPr>
            <w:tcW w:w="859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SOp143</w:t>
              </w:r>
            </w:hyperlink>
          </w:p>
        </w:tc>
        <w:tc>
          <w:tcPr>
            <w:tcW w:w="211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Vedení zážitkově orientovaných kurzů</w:t>
            </w:r>
          </w:p>
        </w:tc>
        <w:tc>
          <w:tcPr>
            <w:tcW w:w="1228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Soják</w:t>
            </w:r>
          </w:p>
        </w:tc>
        <w:tc>
          <w:tcPr>
            <w:tcW w:w="9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Soják,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Nýdrlová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, Sedláková</w:t>
            </w:r>
          </w:p>
        </w:tc>
        <w:tc>
          <w:tcPr>
            <w:tcW w:w="6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42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2565" w:type="dxa"/>
            <w:vAlign w:val="center"/>
          </w:tcPr>
          <w:p w:rsidR="00263DB5" w:rsidRDefault="0027259C">
            <w:pPr>
              <w:spacing w:after="0" w:line="240" w:lineRule="auto"/>
            </w:pPr>
            <w:r>
              <w:t>práce na metodikách,</w:t>
            </w:r>
          </w:p>
          <w:p w:rsidR="00263DB5" w:rsidRDefault="0027259C">
            <w:pPr>
              <w:spacing w:after="0" w:line="240" w:lineRule="auto"/>
            </w:pPr>
            <w:r>
              <w:t>zápočtový test</w:t>
            </w:r>
          </w:p>
        </w:tc>
        <w:tc>
          <w:tcPr>
            <w:tcW w:w="185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finálně odevzdané metodiky,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zvládnutí on-line testu na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70%</w:t>
            </w:r>
            <w:proofErr w:type="gramEnd"/>
          </w:p>
        </w:tc>
        <w:tc>
          <w:tcPr>
            <w:tcW w:w="2017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všechny čtyři termíny v</w:t>
            </w:r>
            <w:r>
              <w:rPr>
                <w:rFonts w:ascii="Times New Roman" w:eastAsia="Times New Roman" w:hAnsi="Times New Roman" w:cs="Times New Roman"/>
              </w:rPr>
              <w:t xml:space="preserve"> pokynech, obdrželi studenti emailem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 vše jasně popsané 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kurzu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https://moodlinka.ics.muni.cz/course/view.php?id=2344</w:t>
              </w:r>
            </w:hyperlink>
          </w:p>
        </w:tc>
        <w:tc>
          <w:tcPr>
            <w:tcW w:w="2070" w:type="dxa"/>
          </w:tcPr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DB5">
        <w:tc>
          <w:tcPr>
            <w:tcW w:w="859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</w:rPr>
                <w:t>SO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p145</w:t>
              </w:r>
            </w:hyperlink>
          </w:p>
        </w:tc>
        <w:tc>
          <w:tcPr>
            <w:tcW w:w="211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Praxe sociální souvislá</w:t>
            </w:r>
          </w:p>
        </w:tc>
        <w:tc>
          <w:tcPr>
            <w:tcW w:w="1228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Kurowski</w:t>
            </w:r>
            <w:proofErr w:type="spellEnd"/>
          </w:p>
        </w:tc>
        <w:tc>
          <w:tcPr>
            <w:tcW w:w="9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Kurowski</w:t>
            </w:r>
            <w:proofErr w:type="spellEnd"/>
          </w:p>
        </w:tc>
        <w:tc>
          <w:tcPr>
            <w:tcW w:w="6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42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256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Informace o požadavcích jsou v interaktivní osnově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ISu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. </w:t>
            </w:r>
          </w:p>
        </w:tc>
        <w:tc>
          <w:tcPr>
            <w:tcW w:w="185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Arial" w:eastAsia="Arial" w:hAnsi="Arial" w:cs="Arial"/>
                <w:color w:val="3A3A3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Odevzdání příslušné administrativy (smlouva + hodnocení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);</w:t>
            </w:r>
            <w:r>
              <w:rPr>
                <w:rFonts w:ascii="Arial" w:eastAsia="Arial" w:hAnsi="Arial" w:cs="Arial"/>
                <w:color w:val="3A3A3A"/>
                <w:sz w:val="21"/>
                <w:szCs w:val="21"/>
              </w:rPr>
              <w:t>stručný</w:t>
            </w:r>
            <w:proofErr w:type="gramEnd"/>
            <w:r>
              <w:rPr>
                <w:rFonts w:ascii="Arial" w:eastAsia="Arial" w:hAnsi="Arial" w:cs="Arial"/>
                <w:color w:val="3A3A3A"/>
                <w:sz w:val="21"/>
                <w:szCs w:val="21"/>
              </w:rPr>
              <w:t xml:space="preserve"> popis instituce, ve které působil/a (např. domov pro seniory, terénní sociální službu, </w:t>
            </w:r>
            <w:r>
              <w:rPr>
                <w:rFonts w:ascii="Arial" w:eastAsia="Arial" w:hAnsi="Arial" w:cs="Arial"/>
                <w:color w:val="3A3A3A"/>
                <w:sz w:val="21"/>
                <w:szCs w:val="21"/>
              </w:rPr>
              <w:lastRenderedPageBreak/>
              <w:t>poradnu apod.) ve vztahu k cílové skupině, se</w:t>
            </w:r>
            <w:r>
              <w:rPr>
                <w:rFonts w:ascii="Arial" w:eastAsia="Arial" w:hAnsi="Arial" w:cs="Arial"/>
                <w:color w:val="3A3A3A"/>
                <w:sz w:val="21"/>
                <w:szCs w:val="21"/>
              </w:rPr>
              <w:t xml:space="preserve"> kterou pracoval/a (max. 2 str.),Zpráva z praxe: </w:t>
            </w:r>
          </w:p>
          <w:p w:rsidR="00263DB5" w:rsidRDefault="0027259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Arial" w:eastAsia="Arial" w:hAnsi="Arial" w:cs="Arial"/>
                <w:color w:val="3A3A3A"/>
                <w:sz w:val="21"/>
                <w:szCs w:val="21"/>
              </w:rPr>
              <w:t>stručný popis instituce (max. 1 str.), reflexe celé praxe svýma očima (min. 1 normostrana</w:t>
            </w:r>
            <w:proofErr w:type="gramStart"/>
            <w:r>
              <w:rPr>
                <w:rFonts w:ascii="Arial" w:eastAsia="Arial" w:hAnsi="Arial" w:cs="Arial"/>
                <w:color w:val="3A3A3A"/>
                <w:sz w:val="21"/>
                <w:szCs w:val="21"/>
              </w:rPr>
              <w:t>),kazuistiku</w:t>
            </w:r>
            <w:proofErr w:type="gramEnd"/>
            <w:r>
              <w:rPr>
                <w:rFonts w:ascii="Arial" w:eastAsia="Arial" w:hAnsi="Arial" w:cs="Arial"/>
                <w:color w:val="3A3A3A"/>
                <w:sz w:val="21"/>
                <w:szCs w:val="21"/>
              </w:rPr>
              <w:t xml:space="preserve"> klienta, se kterým jsme se setkali na praxi (2-3 str.)</w:t>
            </w:r>
          </w:p>
        </w:tc>
        <w:tc>
          <w:tcPr>
            <w:tcW w:w="2017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Zpráva z praxe a administrativa hotová do 28.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skupinová reflexe praxe do 3. 7. (pak jsou možné termíny i v září).</w:t>
            </w:r>
          </w:p>
        </w:tc>
        <w:tc>
          <w:tcPr>
            <w:tcW w:w="207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Zpráva z praxe a administrativa hotová do 28.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6.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skupinová reflexe praxe do 3. 7. (pak jsou možné termíny i v září).Lze domluvit i individuální termíny, budu schopná akceptovat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odevzdá</w:t>
            </w:r>
            <w:r>
              <w:rPr>
                <w:rFonts w:ascii="Times New Roman" w:eastAsia="Times New Roman" w:hAnsi="Times New Roman" w:cs="Times New Roman"/>
              </w:rPr>
              <w:t xml:space="preserve">vání i realizaci praxe přes celé léto. </w:t>
            </w:r>
          </w:p>
        </w:tc>
      </w:tr>
      <w:tr w:rsidR="00263DB5">
        <w:tc>
          <w:tcPr>
            <w:tcW w:w="859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</w:rPr>
                <w:t>SO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p146</w:t>
              </w:r>
            </w:hyperlink>
          </w:p>
        </w:tc>
        <w:tc>
          <w:tcPr>
            <w:tcW w:w="211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Metodický kurz</w:t>
            </w:r>
          </w:p>
        </w:tc>
        <w:tc>
          <w:tcPr>
            <w:tcW w:w="1228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Soják</w:t>
            </w:r>
          </w:p>
        </w:tc>
        <w:tc>
          <w:tcPr>
            <w:tcW w:w="9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Soják, Klapko,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Nýdrlová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, Sedláková</w:t>
            </w:r>
          </w:p>
        </w:tc>
        <w:tc>
          <w:tcPr>
            <w:tcW w:w="6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42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256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absolvování kurzu,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reflexe kurzu,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závěrečná zpráva</w:t>
            </w:r>
          </w:p>
        </w:tc>
        <w:tc>
          <w:tcPr>
            <w:tcW w:w="185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absolvování kurzu,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v případě zrušení květnového termínu, přesunutí na jiný termín</w:t>
            </w:r>
          </w:p>
        </w:tc>
        <w:tc>
          <w:tcPr>
            <w:tcW w:w="2017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studenti obdrželi emailem;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vše jasně popsáno v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pokynech - v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kurzu 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moodlu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https://moodlinka.ics.muni.cz/course/view.php?id=2344</w:t>
              </w:r>
            </w:hyperlink>
          </w:p>
        </w:tc>
        <w:tc>
          <w:tcPr>
            <w:tcW w:w="2070" w:type="dxa"/>
          </w:tcPr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DB5">
        <w:tc>
          <w:tcPr>
            <w:tcW w:w="859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SOp147</w:t>
              </w:r>
            </w:hyperlink>
          </w:p>
        </w:tc>
        <w:tc>
          <w:tcPr>
            <w:tcW w:w="211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Sociální práce a sociální patologie</w:t>
            </w:r>
          </w:p>
        </w:tc>
        <w:tc>
          <w:tcPr>
            <w:tcW w:w="1228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</w:t>
            </w:r>
          </w:p>
        </w:tc>
        <w:tc>
          <w:tcPr>
            <w:tcW w:w="9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Gulová, Kolaříková</w:t>
            </w:r>
          </w:p>
        </w:tc>
        <w:tc>
          <w:tcPr>
            <w:tcW w:w="6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42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256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Za část semináře sociální patologie a prevence studenti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napíší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rešerši z četby. Přesné znění zadání úkolu je vloženo do studijních materiálů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ISu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.</w:t>
            </w:r>
          </w:p>
          <w:p w:rsidR="00263DB5" w:rsidRDefault="0027259C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Seminární úkoly – k historii sociální práce, sociální síť, recenze k odbornému textu,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>individuální praxe – d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obrovolnictví, úkol, který si studenti sami přidají. Celkem 5 úkolů, je v nich obsažena i seminární část.</w:t>
            </w:r>
          </w:p>
          <w:p w:rsidR="00263DB5" w:rsidRDefault="0027259C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Příprava na zkoušku – distanční texty, prezentace, 2x online nebo nahraná přednáška 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Otevřeny odevzdávárny, termíny odevzdání se drobně prodlužují pod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le požadavků studentů. Vše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. Postupná kontrola.</w:t>
            </w:r>
          </w:p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 xml:space="preserve">Příprava na písemný text - bude preferována on line varianta, bude připravena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i ,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fyzická  varianta</w:t>
            </w:r>
          </w:p>
        </w:tc>
        <w:tc>
          <w:tcPr>
            <w:tcW w:w="2017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Úkol k četbě za část semináře k soc. patologii a prevenci studenti vypracují do 19. 4. (včetně). Násled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ně získají zpětnou vazbu od vyučující V. Kolaříkové vloženou do poznámkového bloku. V případě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>nedostatečných náležitostí práce bude úkol vrácen k přepracování.</w:t>
            </w:r>
          </w:p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Kontrola a vyhodnocení všech písemných úkolů – do 15.5., včetně opravených vložených přepracova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ných prací</w:t>
            </w:r>
          </w:p>
        </w:tc>
        <w:tc>
          <w:tcPr>
            <w:tcW w:w="2070" w:type="dxa"/>
          </w:tcPr>
          <w:p w:rsidR="00263DB5" w:rsidRDefault="0027259C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>Možnost individuálních konzultací, 2x dobrovolný mítink na MS T</w:t>
            </w:r>
          </w:p>
          <w:p w:rsidR="00263DB5" w:rsidRDefault="0027259C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k obsahu a uzavření předmětu, k hodnocení splněných úkolů.</w:t>
            </w:r>
          </w:p>
          <w:p w:rsidR="00263DB5" w:rsidRDefault="0027259C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 xml:space="preserve"> </w:t>
            </w:r>
          </w:p>
          <w:p w:rsidR="00263DB5" w:rsidRDefault="0027259C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Terénní výuka nemůže být aktuálně uskutečněna, jsou náhradní úkoly a je možné, že s dobrovolníky vyjedeme v příštím seme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>stru. Nesouvisí to s uzavřením předmětu.</w:t>
            </w:r>
          </w:p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263DB5">
        <w:tc>
          <w:tcPr>
            <w:tcW w:w="859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SOp186</w:t>
              </w:r>
            </w:hyperlink>
          </w:p>
        </w:tc>
        <w:tc>
          <w:tcPr>
            <w:tcW w:w="211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Základy speciální pedagogiky 6 specifické poruchy učení</w:t>
            </w:r>
          </w:p>
        </w:tc>
        <w:tc>
          <w:tcPr>
            <w:tcW w:w="1228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Vítková</w:t>
            </w:r>
          </w:p>
        </w:tc>
        <w:tc>
          <w:tcPr>
            <w:tcW w:w="9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Dostalová</w:t>
            </w:r>
          </w:p>
        </w:tc>
        <w:tc>
          <w:tcPr>
            <w:tcW w:w="6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42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256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viz.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, katedra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spec.ped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.</w:t>
            </w:r>
          </w:p>
        </w:tc>
        <w:tc>
          <w:tcPr>
            <w:tcW w:w="1852" w:type="dxa"/>
            <w:vAlign w:val="center"/>
          </w:tcPr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17" w:type="dxa"/>
            <w:vAlign w:val="center"/>
          </w:tcPr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DB5">
        <w:tc>
          <w:tcPr>
            <w:tcW w:w="859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SOp18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</w:rPr>
                <w:t>7</w:t>
              </w:r>
            </w:hyperlink>
          </w:p>
        </w:tc>
        <w:tc>
          <w:tcPr>
            <w:tcW w:w="211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Základy speciální pedagogiky 7 etopedie</w:t>
            </w:r>
          </w:p>
        </w:tc>
        <w:tc>
          <w:tcPr>
            <w:tcW w:w="1228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Vítková</w:t>
            </w:r>
          </w:p>
        </w:tc>
        <w:tc>
          <w:tcPr>
            <w:tcW w:w="9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Baranová, Červenka</w:t>
            </w:r>
          </w:p>
        </w:tc>
        <w:tc>
          <w:tcPr>
            <w:tcW w:w="6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42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256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viz.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, katedra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spec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.</w:t>
            </w:r>
          </w:p>
        </w:tc>
        <w:tc>
          <w:tcPr>
            <w:tcW w:w="1852" w:type="dxa"/>
            <w:vAlign w:val="center"/>
          </w:tcPr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17" w:type="dxa"/>
            <w:vAlign w:val="center"/>
          </w:tcPr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DB5">
        <w:tc>
          <w:tcPr>
            <w:tcW w:w="859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SOp189</w:t>
              </w:r>
            </w:hyperlink>
          </w:p>
        </w:tc>
        <w:tc>
          <w:tcPr>
            <w:tcW w:w="211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Funkční vidění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Pozn.: Předmět je určen pro profilaci SP</w:t>
            </w:r>
          </w:p>
        </w:tc>
        <w:tc>
          <w:tcPr>
            <w:tcW w:w="1228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Vítková</w:t>
            </w:r>
          </w:p>
        </w:tc>
        <w:tc>
          <w:tcPr>
            <w:tcW w:w="9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Vrubel</w:t>
            </w:r>
          </w:p>
        </w:tc>
        <w:tc>
          <w:tcPr>
            <w:tcW w:w="6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42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256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viz.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, katedra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spec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.</w:t>
            </w:r>
          </w:p>
        </w:tc>
        <w:tc>
          <w:tcPr>
            <w:tcW w:w="1852" w:type="dxa"/>
            <w:vAlign w:val="center"/>
          </w:tcPr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17" w:type="dxa"/>
            <w:vAlign w:val="center"/>
          </w:tcPr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DB5">
        <w:tc>
          <w:tcPr>
            <w:tcW w:w="859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SOp193</w:t>
              </w:r>
            </w:hyperlink>
          </w:p>
        </w:tc>
        <w:tc>
          <w:tcPr>
            <w:tcW w:w="211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Herecká výchova</w:t>
            </w:r>
          </w:p>
        </w:tc>
        <w:tc>
          <w:tcPr>
            <w:tcW w:w="1228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Polánková</w:t>
            </w:r>
            <w:proofErr w:type="spellEnd"/>
          </w:p>
        </w:tc>
        <w:tc>
          <w:tcPr>
            <w:tcW w:w="9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Polánková</w:t>
            </w:r>
            <w:proofErr w:type="spellEnd"/>
          </w:p>
        </w:tc>
        <w:tc>
          <w:tcPr>
            <w:tcW w:w="6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42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2565" w:type="dxa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jedno až dvoudenní zápočtové setkání dle domluvy se studenty a s vyučujícími </w:t>
            </w:r>
          </w:p>
        </w:tc>
        <w:tc>
          <w:tcPr>
            <w:tcW w:w="1852" w:type="dxa"/>
          </w:tcPr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17" w:type="dxa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 30.9. </w:t>
            </w:r>
          </w:p>
        </w:tc>
        <w:tc>
          <w:tcPr>
            <w:tcW w:w="2070" w:type="dxa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pokud nebude možné osobní setkání, teprve budeme řešit, co dále</w:t>
            </w:r>
          </w:p>
        </w:tc>
      </w:tr>
      <w:tr w:rsidR="00263DB5">
        <w:tc>
          <w:tcPr>
            <w:tcW w:w="859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SOp194</w:t>
              </w:r>
            </w:hyperlink>
          </w:p>
        </w:tc>
        <w:tc>
          <w:tcPr>
            <w:tcW w:w="211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Hlasová výchova</w:t>
            </w:r>
          </w:p>
        </w:tc>
        <w:tc>
          <w:tcPr>
            <w:tcW w:w="1228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Polánková</w:t>
            </w:r>
            <w:proofErr w:type="spellEnd"/>
          </w:p>
        </w:tc>
        <w:tc>
          <w:tcPr>
            <w:tcW w:w="9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Polánková</w:t>
            </w:r>
            <w:proofErr w:type="spellEnd"/>
          </w:p>
        </w:tc>
        <w:tc>
          <w:tcPr>
            <w:tcW w:w="6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42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2565" w:type="dxa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-shlédnutí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videopřednášek</w:t>
            </w:r>
            <w:proofErr w:type="spellEnd"/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-samostudium hlasového aparátu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>- individuální hlasová práce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-on-line hodnotící skupinové setkání</w:t>
            </w:r>
          </w:p>
        </w:tc>
        <w:tc>
          <w:tcPr>
            <w:tcW w:w="185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>odevzdání shrnujících poznám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ek k on-line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>skupinovému setkání a písemné zodpovězení studijních otázek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vše on-line</w:t>
            </w:r>
          </w:p>
        </w:tc>
        <w:tc>
          <w:tcPr>
            <w:tcW w:w="2017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>Libovolně do 20.9.</w:t>
            </w:r>
          </w:p>
        </w:tc>
        <w:tc>
          <w:tcPr>
            <w:tcW w:w="2070" w:type="dxa"/>
            <w:vAlign w:val="center"/>
          </w:tcPr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263DB5">
        <w:tc>
          <w:tcPr>
            <w:tcW w:w="859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</w:t>
              </w:r>
            </w:hyperlink>
            <w:hyperlink r:id="rId27">
              <w:r>
                <w:rPr>
                  <w:rFonts w:ascii="Times New Roman" w:eastAsia="Times New Roman" w:hAnsi="Times New Roman" w:cs="Times New Roman"/>
                </w:rPr>
                <w:t>p</w:t>
              </w:r>
            </w:hyperlink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195</w:t>
              </w:r>
            </w:hyperlink>
          </w:p>
        </w:tc>
        <w:tc>
          <w:tcPr>
            <w:tcW w:w="211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Strukturovaná dramatická hra</w:t>
            </w:r>
          </w:p>
        </w:tc>
        <w:tc>
          <w:tcPr>
            <w:tcW w:w="1228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Polánková</w:t>
            </w:r>
            <w:proofErr w:type="spellEnd"/>
          </w:p>
        </w:tc>
        <w:tc>
          <w:tcPr>
            <w:tcW w:w="9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Doležal, Pavlovská</w:t>
            </w:r>
          </w:p>
        </w:tc>
        <w:tc>
          <w:tcPr>
            <w:tcW w:w="6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42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2565" w:type="dxa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všechny skupiny s 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-Studium literatury,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-Týmová práce na lekcích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on-line konzultace s lektory ve vypsané termíny, navíc lze i po domluvě kdykoli</w:t>
            </w:r>
          </w:p>
        </w:tc>
        <w:tc>
          <w:tcPr>
            <w:tcW w:w="185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výstup: 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Písemně zpracovaná SDH (dle knihy Lekce pro život),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Realizace SDH s cílovou skupinou či se studijní skupinou dle vývoje situace,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 (video</w:t>
            </w:r>
            <w:r>
              <w:rPr>
                <w:rFonts w:ascii="Times New Roman" w:eastAsia="Times New Roman" w:hAnsi="Times New Roman" w:cs="Times New Roman"/>
              </w:rPr>
              <w:t>) dokumentace realizace,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Zpětná vazba a evaluace lekce, 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Prezentace realizované lekce</w:t>
            </w:r>
          </w:p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7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Skupiny Maruška</w:t>
            </w:r>
            <w:r>
              <w:rPr>
                <w:rFonts w:ascii="Times New Roman" w:eastAsia="Times New Roman" w:hAnsi="Times New Roman" w:cs="Times New Roman"/>
              </w:rPr>
              <w:t xml:space="preserve"> (výpomoc Lenka):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26.4. - první odevzdání plánu SDH,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4.5.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10-11h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celoskupinová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konzultace/přednáška k hlavním připomínkám ve SDH, 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7.5.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10-12h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individuální konzultace skupin,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15.5. finální odevzdání SDH,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Varianta a) ČERVEN-ZÁŘÍ realizace SDH s cílovými skupinami, ZÁŘÍ 1x dopoledne prezentace lekcí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Varianta b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ZÁŘÍ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1,5 denní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setkání s realizacemi SDH ve studijní skupině</w:t>
            </w:r>
          </w:p>
        </w:tc>
        <w:tc>
          <w:tcPr>
            <w:tcW w:w="2070" w:type="dxa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Skupina Tom: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30.4. - první odevzdání plánu SDH,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6.5, 13.5., 27.5.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10-12h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individuální konzultace skupin,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1.6. a 15.6. finální odevzdání SDH,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Varianta a) ČERVEN-ZÁŘÍ realizace SDH s cílovými sk</w:t>
            </w:r>
            <w:r>
              <w:rPr>
                <w:rFonts w:ascii="Times New Roman" w:eastAsia="Times New Roman" w:hAnsi="Times New Roman" w:cs="Times New Roman"/>
              </w:rPr>
              <w:t>upinami, ZÁŘÍ 1x dopoledne prezentace lekcí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Varianta b) </w:t>
            </w:r>
          </w:p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ZÁŘÍ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1,5 denní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setkání s realizacemi SDH ve studijní skupině</w:t>
            </w:r>
          </w:p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3DB5">
        <w:tc>
          <w:tcPr>
            <w:tcW w:w="859" w:type="dxa"/>
            <w:vAlign w:val="center"/>
          </w:tcPr>
          <w:p w:rsidR="00263DB5" w:rsidRDefault="0027259C">
            <w:pPr>
              <w:spacing w:after="0" w:line="240" w:lineRule="auto"/>
            </w:pPr>
            <w:hyperlink r:id="rId29">
              <w:r>
                <w:rPr>
                  <w:rFonts w:ascii="Times New Roman" w:eastAsia="Times New Roman" w:hAnsi="Times New Roman" w:cs="Times New Roman"/>
                </w:rPr>
                <w:t>SOp197</w:t>
              </w:r>
            </w:hyperlink>
          </w:p>
        </w:tc>
        <w:tc>
          <w:tcPr>
            <w:tcW w:w="2112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Specializace 1: Psychopedie</w:t>
            </w:r>
          </w:p>
        </w:tc>
        <w:tc>
          <w:tcPr>
            <w:tcW w:w="1228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Vítková</w:t>
            </w:r>
          </w:p>
        </w:tc>
        <w:tc>
          <w:tcPr>
            <w:tcW w:w="9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Sedláčková, Sochor</w:t>
            </w:r>
          </w:p>
        </w:tc>
        <w:tc>
          <w:tcPr>
            <w:tcW w:w="61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42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0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2565" w:type="dxa"/>
            <w:vAlign w:val="center"/>
          </w:tcPr>
          <w:p w:rsidR="00263DB5" w:rsidRDefault="0027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viz.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, katedra speciál. pedagogiky</w:t>
            </w:r>
          </w:p>
        </w:tc>
        <w:tc>
          <w:tcPr>
            <w:tcW w:w="1852" w:type="dxa"/>
            <w:vAlign w:val="center"/>
          </w:tcPr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17" w:type="dxa"/>
            <w:vAlign w:val="center"/>
          </w:tcPr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263DB5" w:rsidRDefault="00263D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3DB5" w:rsidRDefault="00263DB5"/>
    <w:sectPr w:rsidR="00263DB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/>
      <w:pgMar w:top="993" w:right="962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259C" w:rsidRDefault="0027259C">
      <w:pPr>
        <w:spacing w:after="0" w:line="240" w:lineRule="auto"/>
      </w:pPr>
      <w:r>
        <w:separator/>
      </w:r>
    </w:p>
  </w:endnote>
  <w:endnote w:type="continuationSeparator" w:id="0">
    <w:p w:rsidR="0027259C" w:rsidRDefault="0027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3DB5" w:rsidRDefault="0026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3DB5" w:rsidRDefault="0026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3DB5" w:rsidRDefault="0026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259C" w:rsidRDefault="0027259C">
      <w:pPr>
        <w:spacing w:after="0" w:line="240" w:lineRule="auto"/>
      </w:pPr>
      <w:r>
        <w:separator/>
      </w:r>
    </w:p>
  </w:footnote>
  <w:footnote w:type="continuationSeparator" w:id="0">
    <w:p w:rsidR="0027259C" w:rsidRDefault="0027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3DB5" w:rsidRDefault="0026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3DB5" w:rsidRDefault="002725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Jaro 2020</w:t>
    </w:r>
    <w:r>
      <w:rPr>
        <w:color w:val="000000"/>
      </w:rPr>
      <w:tab/>
      <w:t>Bakalářské prezenční studium – SOVC</w:t>
    </w:r>
    <w:r>
      <w:rPr>
        <w:color w:val="000000"/>
      </w:rPr>
      <w:tab/>
      <w:t>2. ročník / 4. semestr</w:t>
    </w:r>
    <w:r>
      <w:rPr>
        <w:color w:val="000000"/>
      </w:rPr>
      <w:tab/>
    </w:r>
    <w:r>
      <w:rPr>
        <w:color w:val="000000"/>
      </w:rPr>
      <w:tab/>
      <w:t>nástup do studia: 2018/2019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3DB5" w:rsidRDefault="0026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20409"/>
    <w:multiLevelType w:val="multilevel"/>
    <w:tmpl w:val="F508D7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B5"/>
    <w:rsid w:val="00263DB5"/>
    <w:rsid w:val="0027259C"/>
    <w:rsid w:val="008A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0E987-AD2A-4B55-95FA-4D156E42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36" w:type="dxa"/>
        <w:left w:w="36" w:type="dxa"/>
        <w:bottom w:w="36" w:type="dxa"/>
        <w:right w:w="3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odlinka.ics.muni.cz/course/view.php?id=2344" TargetMode="External"/><Relationship Id="rId18" Type="http://schemas.openxmlformats.org/officeDocument/2006/relationships/hyperlink" Target="https://moodlinka.ics.muni.cz/course/view.php?id=2344" TargetMode="External"/><Relationship Id="rId26" Type="http://schemas.openxmlformats.org/officeDocument/2006/relationships/hyperlink" Target="http://is.muni.cz/predmet/?kod=SOp195" TargetMode="External"/><Relationship Id="rId21" Type="http://schemas.openxmlformats.org/officeDocument/2006/relationships/hyperlink" Target="http://is.muni.cz/predmet/?kod=SOp187" TargetMode="External"/><Relationship Id="rId34" Type="http://schemas.openxmlformats.org/officeDocument/2006/relationships/header" Target="header3.xml"/><Relationship Id="rId7" Type="http://schemas.openxmlformats.org/officeDocument/2006/relationships/hyperlink" Target="http://is.muni.cz/predmet/?kod=SOp140" TargetMode="External"/><Relationship Id="rId12" Type="http://schemas.openxmlformats.org/officeDocument/2006/relationships/hyperlink" Target="http://is.muni.cz/predmet/?kod=SOp143" TargetMode="External"/><Relationship Id="rId17" Type="http://schemas.openxmlformats.org/officeDocument/2006/relationships/hyperlink" Target="http://is.muni.cz/predmet/?kod=SOp146" TargetMode="External"/><Relationship Id="rId25" Type="http://schemas.openxmlformats.org/officeDocument/2006/relationships/hyperlink" Target="http://is.muni.cz/predmet/?kod=SOp194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is.muni.cz/predmet/?kod=SOp146" TargetMode="External"/><Relationship Id="rId20" Type="http://schemas.openxmlformats.org/officeDocument/2006/relationships/hyperlink" Target="http://is.muni.cz/predmet/?kod=SOp186" TargetMode="External"/><Relationship Id="rId29" Type="http://schemas.openxmlformats.org/officeDocument/2006/relationships/hyperlink" Target="http://is.muni.cz/predmet/?kod=SOp1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hrance.cz/fileadmin/user_upload/ESO/86-2017-DIS-VB_Doporuceni_desegregace.pdf" TargetMode="External"/><Relationship Id="rId24" Type="http://schemas.openxmlformats.org/officeDocument/2006/relationships/hyperlink" Target="http://is.muni.cz/predmet/?kod=SOp193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s.muni.cz/predmet/?kod=SOp145" TargetMode="External"/><Relationship Id="rId23" Type="http://schemas.openxmlformats.org/officeDocument/2006/relationships/hyperlink" Target="http://is.muni.cz/predmet/?kod=SOp189" TargetMode="External"/><Relationship Id="rId28" Type="http://schemas.openxmlformats.org/officeDocument/2006/relationships/hyperlink" Target="http://is.muni.cz/predmet/?kod=SOp19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s.muni.cz/predmet/?kod=SOp142" TargetMode="External"/><Relationship Id="rId19" Type="http://schemas.openxmlformats.org/officeDocument/2006/relationships/hyperlink" Target="http://is.muni.cz/predmet/?kod=SOp147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is.muni.cz/predmet/?kod=SOp142" TargetMode="External"/><Relationship Id="rId14" Type="http://schemas.openxmlformats.org/officeDocument/2006/relationships/hyperlink" Target="http://is.muni.cz/predmet/?kod=SOp145" TargetMode="External"/><Relationship Id="rId22" Type="http://schemas.openxmlformats.org/officeDocument/2006/relationships/hyperlink" Target="http://is.muni.cz/predmet/?kod=SOp187" TargetMode="External"/><Relationship Id="rId27" Type="http://schemas.openxmlformats.org/officeDocument/2006/relationships/hyperlink" Target="http://is.muni.cz/predmet/?kod=SOp195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is.muni.cz/predmet/?kod=SOp14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Gulova</dc:creator>
  <cp:lastModifiedBy>Lenka Gulová</cp:lastModifiedBy>
  <cp:revision>2</cp:revision>
  <dcterms:created xsi:type="dcterms:W3CDTF">2020-04-19T19:24:00Z</dcterms:created>
  <dcterms:modified xsi:type="dcterms:W3CDTF">2020-04-19T19:24:00Z</dcterms:modified>
</cp:coreProperties>
</file>