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FD" w:rsidRDefault="006B4BFA">
      <w:pPr>
        <w:rPr>
          <w:b/>
        </w:rPr>
      </w:pPr>
      <w:r w:rsidRPr="006B4BFA">
        <w:rPr>
          <w:b/>
        </w:rPr>
        <w:t>Lateralita</w:t>
      </w:r>
    </w:p>
    <w:p w:rsidR="006B4BFA" w:rsidRDefault="006B4BFA" w:rsidP="006B4BFA">
      <w:r w:rsidRPr="006B4BFA">
        <w:t>Je přednostní užívání jednoho z párových</w:t>
      </w:r>
      <w:r>
        <w:t xml:space="preserve"> orgánů hybných nebo smyslových. </w:t>
      </w:r>
    </w:p>
    <w:p w:rsidR="006B4BFA" w:rsidRDefault="006B4BFA" w:rsidP="006B4BFA">
      <w:r w:rsidRPr="006B4BFA">
        <w:rPr>
          <w:i/>
        </w:rPr>
        <w:t xml:space="preserve">Rozlišujeme: </w:t>
      </w:r>
      <w:r w:rsidRPr="006B4BFA">
        <w:rPr>
          <w:i/>
        </w:rPr>
        <w:cr/>
      </w:r>
      <w:r w:rsidRPr="006B4BFA">
        <w:t>- lateralita tvarová (př. u obličeje)</w:t>
      </w:r>
      <w:r w:rsidRPr="006B4BFA">
        <w:cr/>
        <w:t>- lateralita funkční (orgány, které pracují lépe)</w:t>
      </w:r>
    </w:p>
    <w:p w:rsidR="006B4BFA" w:rsidRPr="006B4BFA" w:rsidRDefault="006B4BFA" w:rsidP="006B4BFA">
      <w:pPr>
        <w:rPr>
          <w:i/>
        </w:rPr>
      </w:pPr>
      <w:r w:rsidRPr="006B4BFA">
        <w:rPr>
          <w:i/>
        </w:rPr>
        <w:t>Vývoj laterality</w:t>
      </w:r>
      <w:r>
        <w:rPr>
          <w:i/>
        </w:rPr>
        <w:t xml:space="preserve">: </w:t>
      </w:r>
      <w:r w:rsidRPr="006B4BFA">
        <w:t>lze pozorovat dokonce už v 12-27 týdnu vývoje plodu</w:t>
      </w:r>
      <w:r>
        <w:rPr>
          <w:i/>
        </w:rPr>
        <w:t xml:space="preserve">, </w:t>
      </w:r>
      <w:r w:rsidRPr="006B4BFA">
        <w:t>přibližná převaha jedné končetiny se začíná postupně projevovat kolem prvního roku</w:t>
      </w:r>
      <w:r>
        <w:rPr>
          <w:i/>
        </w:rPr>
        <w:t xml:space="preserve">, </w:t>
      </w:r>
      <w:r w:rsidRPr="006B4BFA">
        <w:t>od čtvrtého roku začíná její vyhraňování naplno</w:t>
      </w:r>
      <w:r>
        <w:rPr>
          <w:i/>
        </w:rPr>
        <w:t xml:space="preserve">, </w:t>
      </w:r>
      <w:r w:rsidRPr="006B4BFA">
        <w:t>vyhraněnost by měla být dokončena při nástupem do školy</w:t>
      </w:r>
      <w:r>
        <w:rPr>
          <w:i/>
        </w:rPr>
        <w:t xml:space="preserve">, </w:t>
      </w:r>
      <w:r w:rsidRPr="006B4BFA">
        <w:t>rozlišená lateralita je důležitá již od narození, podle ní se strukturují řečová centra v</w:t>
      </w:r>
      <w:r>
        <w:t> </w:t>
      </w:r>
      <w:r w:rsidRPr="006B4BFA">
        <w:t>mozku</w:t>
      </w:r>
      <w:r>
        <w:rPr>
          <w:i/>
        </w:rPr>
        <w:t xml:space="preserve">, </w:t>
      </w:r>
      <w:r w:rsidRPr="006B4BFA">
        <w:t>řečová centra se u 97 % praváků nacházejí v levé hemisféře, u leváků se nezřídka (asi v 30 %) nacházejí v</w:t>
      </w:r>
      <w:r>
        <w:t> </w:t>
      </w:r>
      <w:r w:rsidRPr="006B4BFA">
        <w:t>obou</w:t>
      </w:r>
      <w:r>
        <w:t>.</w:t>
      </w:r>
      <w:bookmarkStart w:id="0" w:name="_GoBack"/>
      <w:bookmarkEnd w:id="0"/>
    </w:p>
    <w:p w:rsidR="006B4BFA" w:rsidRPr="006B4BFA" w:rsidRDefault="006B4BFA" w:rsidP="006B4BFA">
      <w:pPr>
        <w:rPr>
          <w:i/>
        </w:rPr>
      </w:pPr>
      <w:r w:rsidRPr="006B4BFA">
        <w:rPr>
          <w:i/>
        </w:rPr>
        <w:t>Typy laterality</w:t>
      </w:r>
      <w:r>
        <w:rPr>
          <w:i/>
        </w:rPr>
        <w:t xml:space="preserve">: </w:t>
      </w:r>
      <w:r w:rsidRPr="006B4BFA">
        <w:t>Praváctví</w:t>
      </w:r>
      <w:r>
        <w:rPr>
          <w:i/>
        </w:rPr>
        <w:t xml:space="preserve">. </w:t>
      </w:r>
      <w:proofErr w:type="spellStart"/>
      <w:r w:rsidRPr="006B4BFA">
        <w:t>Levácttví</w:t>
      </w:r>
      <w:proofErr w:type="spellEnd"/>
      <w:r>
        <w:rPr>
          <w:i/>
        </w:rPr>
        <w:t xml:space="preserve">. </w:t>
      </w:r>
      <w:r w:rsidRPr="006B4BFA">
        <w:t>Nevyhraněná laterality</w:t>
      </w:r>
      <w:r>
        <w:rPr>
          <w:i/>
        </w:rPr>
        <w:t xml:space="preserve">. </w:t>
      </w:r>
      <w:r w:rsidRPr="006B4BFA">
        <w:t>Překřížená lateralita</w:t>
      </w:r>
    </w:p>
    <w:p w:rsidR="006B4BFA" w:rsidRPr="006B4BFA" w:rsidRDefault="006B4BFA" w:rsidP="006B4BFA">
      <w:r w:rsidRPr="006B4BFA">
        <w:t>Genotyp laterality: nezměněná projekce vrozené dominance v orgánech</w:t>
      </w:r>
    </w:p>
    <w:p w:rsidR="006B4BFA" w:rsidRPr="006B4BFA" w:rsidRDefault="006B4BFA" w:rsidP="006B4BFA">
      <w:r w:rsidRPr="006B4BFA">
        <w:t>Fenotyp: ovlivněn společenským prostředím</w:t>
      </w:r>
    </w:p>
    <w:p w:rsidR="006B4BFA" w:rsidRDefault="006B4BFA" w:rsidP="006B4BFA">
      <w:r w:rsidRPr="006B4BFA">
        <w:t xml:space="preserve">Vynucená lateralita: </w:t>
      </w:r>
      <w:proofErr w:type="spellStart"/>
      <w:r w:rsidRPr="006B4BFA">
        <w:t>hemiparéza</w:t>
      </w:r>
      <w:proofErr w:type="spellEnd"/>
      <w:r w:rsidRPr="006B4BFA">
        <w:t>, malformace, amputace, deformace, plegie ad.</w:t>
      </w:r>
    </w:p>
    <w:p w:rsidR="006B4BFA" w:rsidRDefault="006B4BFA" w:rsidP="006B4BFA">
      <w:r w:rsidRPr="006B4BFA">
        <w:rPr>
          <w:i/>
        </w:rPr>
        <w:t>Ambidextrie</w:t>
      </w:r>
      <w:r>
        <w:rPr>
          <w:i/>
        </w:rPr>
        <w:t xml:space="preserve">: </w:t>
      </w:r>
      <w:r w:rsidRPr="006B4BFA">
        <w:t>je stejně dokonalá obratnost pravé i levé ruky</w:t>
      </w:r>
      <w:r>
        <w:t xml:space="preserve">, </w:t>
      </w:r>
      <w:r w:rsidRPr="006B4BFA">
        <w:t>z hlediska dimenzí laterality, se jedná i o stejně dokonalou obratnost nohy či oka</w:t>
      </w:r>
      <w:r>
        <w:rPr>
          <w:i/>
        </w:rPr>
        <w:t xml:space="preserve">, </w:t>
      </w:r>
      <w:r w:rsidRPr="006B4BFA">
        <w:t>jedná se o vrozenou dispozici, k jejímuž rozvinutí dochází v drtivé většině případů u leváků</w:t>
      </w:r>
      <w:r>
        <w:rPr>
          <w:i/>
        </w:rPr>
        <w:t xml:space="preserve">, </w:t>
      </w:r>
      <w:r w:rsidRPr="006B4BFA">
        <w:t xml:space="preserve">mezi známé ambidextry patří Leonardo da Vinci nebo </w:t>
      </w:r>
      <w:proofErr w:type="spellStart"/>
      <w:r w:rsidRPr="006B4BFA">
        <w:t>Michelangelo</w:t>
      </w:r>
      <w:proofErr w:type="spellEnd"/>
      <w:r w:rsidRPr="006B4BFA">
        <w:t>.</w:t>
      </w:r>
    </w:p>
    <w:p w:rsidR="006B4BFA" w:rsidRDefault="006B4BFA" w:rsidP="006B4BFA">
      <w:pPr>
        <w:rPr>
          <w:i/>
        </w:rPr>
      </w:pPr>
      <w:r w:rsidRPr="006B4BFA">
        <w:rPr>
          <w:i/>
        </w:rPr>
        <w:t>Diagnostika laterality</w:t>
      </w:r>
      <w:r w:rsidRPr="006B4BFA">
        <w:rPr>
          <w:i/>
        </w:rPr>
        <w:br/>
        <w:t>MATĚJČEK, Zdeněk; ŽLAB, Zdeněk. Zkouška laterality. Psychodiagnosti</w:t>
      </w:r>
      <w:r>
        <w:rPr>
          <w:i/>
        </w:rPr>
        <w:t>ka, Bratislava, 1972:</w:t>
      </w:r>
    </w:p>
    <w:p w:rsidR="006B4BFA" w:rsidRPr="006B4BFA" w:rsidRDefault="006B4BFA" w:rsidP="006B4BFA">
      <w:r w:rsidRPr="006B4BFA">
        <w:t>Uvádí zde např. tyto úkoly:</w:t>
      </w:r>
    </w:p>
    <w:p w:rsidR="006B4BFA" w:rsidRPr="006B4BFA" w:rsidRDefault="006B4BFA" w:rsidP="006B4BFA">
      <w:r w:rsidRPr="006B4BFA">
        <w:t>Představ si, že navlékáš nit do jehly, označ ruku, kterou jsi držel nit.</w:t>
      </w:r>
    </w:p>
    <w:p w:rsidR="006B4BFA" w:rsidRPr="006B4BFA" w:rsidRDefault="006B4BFA" w:rsidP="006B4BFA">
      <w:r w:rsidRPr="006B4BFA">
        <w:t>Představ si, že smotáváš rozmotaný krejčovský metr, označ ruku, která motá (ne tu, která drží kotouček).</w:t>
      </w:r>
    </w:p>
    <w:p w:rsidR="006B4BFA" w:rsidRPr="006B4BFA" w:rsidRDefault="006B4BFA" w:rsidP="006B4BFA">
      <w:r w:rsidRPr="006B4BFA">
        <w:t>Představ si, že jednou rukou házíš tenisový míček do krabice, označ ruku, která hází.</w:t>
      </w:r>
    </w:p>
    <w:p w:rsidR="006B4BFA" w:rsidRPr="006B4BFA" w:rsidRDefault="006B4BFA" w:rsidP="006B4BFA">
      <w:r w:rsidRPr="006B4BFA">
        <w:t>Kterou rukou strkáš klíč do zámku?</w:t>
      </w:r>
    </w:p>
    <w:p w:rsidR="006B4BFA" w:rsidRPr="006B4BFA" w:rsidRDefault="006B4BFA" w:rsidP="006B4BFA">
      <w:r w:rsidRPr="006B4BFA">
        <w:t>Sáhni si na ucho a na nos- kterou rukou?</w:t>
      </w:r>
    </w:p>
    <w:p w:rsidR="006B4BFA" w:rsidRPr="006B4BFA" w:rsidRDefault="006B4BFA" w:rsidP="006B4BFA">
      <w:r w:rsidRPr="006B4BFA">
        <w:t>Spoj ruce tak, aby byly prsty zasunuty do sebe. Která ruka má palec nahoře?</w:t>
      </w:r>
    </w:p>
    <w:p w:rsidR="006B4BFA" w:rsidRPr="006B4BFA" w:rsidRDefault="006B4BFA" w:rsidP="006B4BFA">
      <w:r w:rsidRPr="006B4BFA">
        <w:t>Představ si, že chceš v jedné ruce rozmáčknout ořech. Ve které?</w:t>
      </w:r>
    </w:p>
    <w:p w:rsidR="006B4BFA" w:rsidRPr="006B4BFA" w:rsidRDefault="006B4BFA" w:rsidP="006B4BFA">
      <w:r w:rsidRPr="006B4BFA">
        <w:t>Zatleskej tak, aby jedna ruka byla nahoře a druhá dole. Označ horní ruku.</w:t>
      </w:r>
    </w:p>
    <w:p w:rsidR="006B4BFA" w:rsidRPr="006B4BFA" w:rsidRDefault="006B4BFA" w:rsidP="006B4BFA">
      <w:r w:rsidRPr="006B4BFA">
        <w:t>Naznač jednou rukou, jak vysoko dosáhneš. Která ruka to byla?</w:t>
      </w:r>
    </w:p>
    <w:p w:rsidR="006B4BFA" w:rsidRDefault="006B4BFA" w:rsidP="006B4BFA">
      <w:r w:rsidRPr="006B4BFA">
        <w:t>Podej sousedovi tužku. Jakou ruku jsi použil?</w:t>
      </w:r>
    </w:p>
    <w:p w:rsidR="006B4BFA" w:rsidRPr="006B4BFA" w:rsidRDefault="006B4BFA" w:rsidP="006B4BFA"/>
    <w:p w:rsidR="006B4BFA" w:rsidRPr="006B4BFA" w:rsidRDefault="006B4BFA" w:rsidP="006B4BFA">
      <w:r>
        <w:rPr>
          <w:noProof/>
          <w:lang w:eastAsia="cs-CZ"/>
        </w:rPr>
        <w:lastRenderedPageBreak/>
        <w:drawing>
          <wp:inline distT="0" distB="0" distL="0" distR="0" wp14:anchorId="0BDC98B2">
            <wp:extent cx="4424680" cy="25935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36" cy="2600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4BFA" w:rsidRPr="006B4B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3F" w:rsidRDefault="00083E3F" w:rsidP="006B4BFA">
      <w:pPr>
        <w:spacing w:after="0" w:line="240" w:lineRule="auto"/>
      </w:pPr>
      <w:r>
        <w:separator/>
      </w:r>
    </w:p>
  </w:endnote>
  <w:endnote w:type="continuationSeparator" w:id="0">
    <w:p w:rsidR="00083E3F" w:rsidRDefault="00083E3F" w:rsidP="006B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FA" w:rsidRDefault="006B4BFA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6B4BFA" w:rsidRDefault="006B4B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3F" w:rsidRDefault="00083E3F" w:rsidP="006B4BFA">
      <w:pPr>
        <w:spacing w:after="0" w:line="240" w:lineRule="auto"/>
      </w:pPr>
      <w:r>
        <w:separator/>
      </w:r>
    </w:p>
  </w:footnote>
  <w:footnote w:type="continuationSeparator" w:id="0">
    <w:p w:rsidR="00083E3F" w:rsidRDefault="00083E3F" w:rsidP="006B4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FA"/>
    <w:rsid w:val="00083E3F"/>
    <w:rsid w:val="004C50FD"/>
    <w:rsid w:val="006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1717-E7BD-45F3-9C1E-26FB986F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BFA"/>
  </w:style>
  <w:style w:type="paragraph" w:styleId="Zpat">
    <w:name w:val="footer"/>
    <w:basedOn w:val="Normln"/>
    <w:link w:val="ZpatChar"/>
    <w:uiPriority w:val="99"/>
    <w:unhideWhenUsed/>
    <w:rsid w:val="006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2020-03-23T14:02:00Z</dcterms:created>
  <dcterms:modified xsi:type="dcterms:W3CDTF">2020-03-23T14:10:00Z</dcterms:modified>
</cp:coreProperties>
</file>