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4DB" w:rsidRDefault="00644301">
      <w:pPr>
        <w:rPr>
          <w:b/>
        </w:rPr>
      </w:pPr>
      <w:r w:rsidRPr="00644301">
        <w:rPr>
          <w:b/>
        </w:rPr>
        <w:t>Diagnostika sluchového postižení</w:t>
      </w:r>
    </w:p>
    <w:p w:rsidR="00644301" w:rsidRPr="00644301" w:rsidRDefault="00644301" w:rsidP="00644301">
      <w:pPr>
        <w:rPr>
          <w:b/>
        </w:rPr>
      </w:pPr>
      <w:proofErr w:type="spellStart"/>
      <w:r>
        <w:rPr>
          <w:b/>
        </w:rPr>
        <w:t>Prelingvální</w:t>
      </w:r>
      <w:proofErr w:type="spellEnd"/>
      <w:r>
        <w:rPr>
          <w:b/>
        </w:rPr>
        <w:t xml:space="preserve"> sluchové vady: </w:t>
      </w:r>
      <w:r w:rsidRPr="00644301">
        <w:t xml:space="preserve">0-6 let </w:t>
      </w:r>
      <w:r>
        <w:rPr>
          <w:b/>
        </w:rPr>
        <w:t xml:space="preserve">, </w:t>
      </w:r>
      <w:r w:rsidRPr="00644301">
        <w:t xml:space="preserve">narušují psych. </w:t>
      </w:r>
      <w:proofErr w:type="gramStart"/>
      <w:r>
        <w:t>v</w:t>
      </w:r>
      <w:r w:rsidRPr="00644301">
        <w:t>ývoj</w:t>
      </w:r>
      <w:proofErr w:type="gramEnd"/>
      <w:r>
        <w:rPr>
          <w:b/>
        </w:rPr>
        <w:t xml:space="preserve">, </w:t>
      </w:r>
      <w:r w:rsidRPr="00644301">
        <w:t>chybí nebo jsou omezeny řečové kompetence</w:t>
      </w:r>
      <w:r>
        <w:rPr>
          <w:b/>
        </w:rPr>
        <w:t xml:space="preserve">, </w:t>
      </w:r>
      <w:r w:rsidRPr="00644301">
        <w:t>omezení v sociálních kontaktech i v</w:t>
      </w:r>
      <w:r>
        <w:t> </w:t>
      </w:r>
      <w:r w:rsidRPr="00644301">
        <w:t>komunikaci</w:t>
      </w:r>
      <w:r>
        <w:rPr>
          <w:b/>
        </w:rPr>
        <w:t xml:space="preserve">, </w:t>
      </w:r>
      <w:r w:rsidRPr="00644301">
        <w:t xml:space="preserve">celkové opoždění vývoje kognitivních procesů a socializace. </w:t>
      </w:r>
    </w:p>
    <w:p w:rsidR="00644301" w:rsidRDefault="00644301" w:rsidP="00644301">
      <w:r w:rsidRPr="00644301">
        <w:t>Dosud nabyté jazykové a řečov</w:t>
      </w:r>
      <w:r>
        <w:t xml:space="preserve">é dovednosti se v případě náhlé </w:t>
      </w:r>
      <w:r w:rsidRPr="00644301">
        <w:t>ztráty sluchu v </w:t>
      </w:r>
      <w:proofErr w:type="spellStart"/>
      <w:r w:rsidRPr="00644301">
        <w:t>prelingválním</w:t>
      </w:r>
      <w:proofErr w:type="spellEnd"/>
      <w:r w:rsidRPr="00644301">
        <w:t xml:space="preserve"> o</w:t>
      </w:r>
      <w:r>
        <w:t xml:space="preserve">bdobí začnou postupně vytrácet </w:t>
      </w:r>
      <w:r w:rsidRPr="00644301">
        <w:t>a není-li včas zahájena</w:t>
      </w:r>
      <w:r>
        <w:t xml:space="preserve"> příslušná odborná </w:t>
      </w:r>
      <w:proofErr w:type="spellStart"/>
      <w:r>
        <w:t>surdopedická</w:t>
      </w:r>
      <w:proofErr w:type="spellEnd"/>
      <w:r>
        <w:t xml:space="preserve"> </w:t>
      </w:r>
      <w:r w:rsidRPr="00644301">
        <w:t>a logopedická péče, mohou zcela zaniknout.</w:t>
      </w:r>
    </w:p>
    <w:p w:rsidR="00644301" w:rsidRDefault="00644301" w:rsidP="00644301">
      <w:proofErr w:type="spellStart"/>
      <w:r w:rsidRPr="00644301">
        <w:rPr>
          <w:b/>
        </w:rPr>
        <w:t>Postlingvální</w:t>
      </w:r>
      <w:proofErr w:type="spellEnd"/>
      <w:r w:rsidRPr="00644301">
        <w:rPr>
          <w:b/>
        </w:rPr>
        <w:t xml:space="preserve"> sluchové vady:</w:t>
      </w:r>
      <w:r>
        <w:t xml:space="preserve"> po 6. roce věku, mluvená řeč částečně zachována, </w:t>
      </w:r>
      <w:r w:rsidRPr="00644301">
        <w:t>negativní vliv na vývoj není tak závažný</w:t>
      </w:r>
      <w:r>
        <w:t xml:space="preserve">. </w:t>
      </w:r>
      <w:r w:rsidRPr="00644301">
        <w:t>V důsledku absence</w:t>
      </w:r>
      <w:r>
        <w:t xml:space="preserve"> zpětné sluchové kontroly ovšem dochází k artikulačním a prozodickým změnám </w:t>
      </w:r>
      <w:r w:rsidRPr="00644301">
        <w:t>v mluveném projev</w:t>
      </w:r>
      <w:r>
        <w:t xml:space="preserve">u, které je možné minimalizovat </w:t>
      </w:r>
      <w:r w:rsidRPr="00644301">
        <w:t>včasným poskytnutím ná</w:t>
      </w:r>
      <w:r>
        <w:t xml:space="preserve">ležité a efektivní </w:t>
      </w:r>
      <w:proofErr w:type="spellStart"/>
      <w:r>
        <w:t>surdopedické</w:t>
      </w:r>
      <w:proofErr w:type="spellEnd"/>
      <w:r>
        <w:t xml:space="preserve"> </w:t>
      </w:r>
      <w:r w:rsidRPr="00644301">
        <w:t>a logopedické péče.</w:t>
      </w:r>
    </w:p>
    <w:p w:rsidR="00644301" w:rsidRDefault="00644301" w:rsidP="00644301">
      <w:pPr>
        <w:rPr>
          <w:b/>
        </w:rPr>
      </w:pPr>
      <w:r w:rsidRPr="00644301">
        <w:rPr>
          <w:b/>
        </w:rPr>
        <w:t>Klasifikace dle Světové zdravotnické organizace (WHO) z roku 1980:</w:t>
      </w:r>
    </w:p>
    <w:p w:rsidR="00644301" w:rsidRPr="00644301" w:rsidRDefault="00644301" w:rsidP="00644301">
      <w:r w:rsidRPr="00644301">
        <w:t xml:space="preserve">Normální sluch (ztráta do 25 dB u dospělých, do 15 dB u dětí); </w:t>
      </w:r>
    </w:p>
    <w:p w:rsidR="00644301" w:rsidRPr="00644301" w:rsidRDefault="00644301" w:rsidP="00644301">
      <w:r w:rsidRPr="00644301">
        <w:t xml:space="preserve">Lehká sluchová porucha (ztráta 26–40 dB u dospělých, 16–40 dB u dětí); </w:t>
      </w:r>
    </w:p>
    <w:p w:rsidR="00644301" w:rsidRPr="00644301" w:rsidRDefault="00644301" w:rsidP="00644301">
      <w:r w:rsidRPr="00644301">
        <w:t>Střední sluchová porucha (ztráta 41–55 dB);</w:t>
      </w:r>
    </w:p>
    <w:p w:rsidR="00644301" w:rsidRPr="00644301" w:rsidRDefault="00644301" w:rsidP="00644301">
      <w:r w:rsidRPr="00644301">
        <w:t xml:space="preserve">Středně těžká sluchová porucha (ztráta 56–70 dB); </w:t>
      </w:r>
    </w:p>
    <w:p w:rsidR="00644301" w:rsidRPr="00644301" w:rsidRDefault="00644301" w:rsidP="00644301">
      <w:r w:rsidRPr="00644301">
        <w:t>Těžká sluchová porucha (ztráta 71–90 dB);</w:t>
      </w:r>
    </w:p>
    <w:p w:rsidR="00644301" w:rsidRDefault="00644301" w:rsidP="00644301">
      <w:r w:rsidRPr="00644301">
        <w:t>Úplná ztráta sluchu – hluchota (ztráta nad 90 dB).</w:t>
      </w:r>
    </w:p>
    <w:p w:rsidR="00644301" w:rsidRDefault="00644301" w:rsidP="00644301">
      <w:r w:rsidRPr="00644301">
        <w:drawing>
          <wp:inline distT="0" distB="0" distL="0" distR="0" wp14:anchorId="626F739C" wp14:editId="37F45D40">
            <wp:extent cx="5727699" cy="4295775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4372" cy="430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301" w:rsidRDefault="00644301" w:rsidP="00644301">
      <w:r w:rsidRPr="00644301">
        <w:rPr>
          <w:b/>
        </w:rPr>
        <w:lastRenderedPageBreak/>
        <w:t>Sluchadla: podle tvaru</w:t>
      </w:r>
      <w:r w:rsidRPr="00644301">
        <w:t xml:space="preserve"> (konstrukčního provedení) se sluchadla dělí na:</w:t>
      </w:r>
    </w:p>
    <w:p w:rsidR="00644301" w:rsidRPr="00644301" w:rsidRDefault="00644301" w:rsidP="00644301">
      <w:r w:rsidRPr="00644301">
        <w:t xml:space="preserve">Krabičková (kapesní): od sluchadla vedou drátkové </w:t>
      </w:r>
      <w:proofErr w:type="spellStart"/>
      <w:r w:rsidRPr="00644301">
        <w:t>káblíky</w:t>
      </w:r>
      <w:proofErr w:type="spellEnd"/>
      <w:r w:rsidRPr="00644301">
        <w:t xml:space="preserve"> do sluchátek. </w:t>
      </w:r>
    </w:p>
    <w:p w:rsidR="00644301" w:rsidRPr="00644301" w:rsidRDefault="00644301" w:rsidP="00644301">
      <w:r w:rsidRPr="00644301">
        <w:t>Brýlová jsou závěsná a vyrobená ve tvaru brýlí.</w:t>
      </w:r>
    </w:p>
    <w:p w:rsidR="00644301" w:rsidRPr="00644301" w:rsidRDefault="00644301" w:rsidP="00644301">
      <w:r w:rsidRPr="00644301">
        <w:t>Závěsná jsou nejpoužívanějším. Mají tvar půlměsíce, který se zavěsí za boltec. Zvuk je do zvukovodu veden hadičkou a ušní olivkou.</w:t>
      </w:r>
    </w:p>
    <w:p w:rsidR="00644301" w:rsidRDefault="00644301" w:rsidP="00644301">
      <w:r w:rsidRPr="00644301">
        <w:t>Individuální jsou vyráběna přímo podle otisků boltce a vnějšího zvukovodu. Podle hloubky zavedení do zvukovodu rozlišujeme sluchadla na boltcová, zvukovodová a kanálová</w:t>
      </w:r>
      <w:r>
        <w:t>,</w:t>
      </w:r>
    </w:p>
    <w:p w:rsidR="00644301" w:rsidRDefault="00644301" w:rsidP="00644301">
      <w:r w:rsidRPr="00644301">
        <w:rPr>
          <w:b/>
        </w:rPr>
        <w:t>Sluchadla: podle způsobu zpracování signálu</w:t>
      </w:r>
      <w:r w:rsidRPr="00644301">
        <w:t xml:space="preserve"> rozlišujeme sluchadla ANALOGOVÁ A DIGITÁLNÍ</w:t>
      </w:r>
    </w:p>
    <w:p w:rsidR="00644301" w:rsidRDefault="00644301" w:rsidP="00644301">
      <w:r>
        <w:t xml:space="preserve">Analogová: </w:t>
      </w:r>
      <w:r w:rsidRPr="00644301">
        <w:t>něk</w:t>
      </w:r>
      <w:r>
        <w:t xml:space="preserve">dy také tzv. klasická sluchadla </w:t>
      </w:r>
      <w:r w:rsidRPr="00644301">
        <w:t>převádí pomocí mikrofonu mechanické vibrace vzduchu (zvuk) na analogický elektrický signál, který je následně zesílen a opět převeden reproduktorem na změny akustického tlaku (zvuk).</w:t>
      </w:r>
    </w:p>
    <w:p w:rsidR="00644301" w:rsidRDefault="00644301" w:rsidP="00644301">
      <w:r w:rsidRPr="00644301">
        <w:t>Digitální</w:t>
      </w:r>
      <w:r>
        <w:t xml:space="preserve">: </w:t>
      </w:r>
      <w:r w:rsidRPr="00644301">
        <w:t>poskytují v současné d</w:t>
      </w:r>
      <w:r>
        <w:t xml:space="preserve">obě nejvyšší poslechový komfort, </w:t>
      </w:r>
      <w:r w:rsidRPr="00644301">
        <w:t>dokážou se automaticky přizpůsobovat různým poslechovým podmínk</w:t>
      </w:r>
      <w:r>
        <w:t xml:space="preserve">ám, </w:t>
      </w:r>
      <w:r w:rsidRPr="00644301">
        <w:t>jsou méně citl</w:t>
      </w:r>
      <w:r>
        <w:t xml:space="preserve">ivá k rušení mobilními telefony, </w:t>
      </w:r>
      <w:r w:rsidRPr="00644301">
        <w:t>lze v nich jednoduše potlačit akustickou zpětnou vazbu</w:t>
      </w:r>
      <w:r>
        <w:t>.</w:t>
      </w:r>
    </w:p>
    <w:p w:rsidR="00644301" w:rsidRPr="00644301" w:rsidRDefault="00644301" w:rsidP="00644301">
      <w:pPr>
        <w:rPr>
          <w:b/>
        </w:rPr>
      </w:pPr>
      <w:r w:rsidRPr="00644301">
        <w:rPr>
          <w:b/>
        </w:rPr>
        <w:t>Kojenec</w:t>
      </w:r>
    </w:p>
    <w:p w:rsidR="00644301" w:rsidRDefault="00644301" w:rsidP="00644301">
      <w:r w:rsidRPr="00644301">
        <w:t>Nebývá zvlášť nápadný (významnější zrakové a</w:t>
      </w:r>
      <w:r>
        <w:t xml:space="preserve"> taktilně-kinestetické podněty). </w:t>
      </w:r>
      <w:r w:rsidRPr="00644301">
        <w:t>Broukání (vrozená aktivita) postupně ustává, chybí zpětná vazba, dítě již ne</w:t>
      </w:r>
      <w:r>
        <w:t xml:space="preserve">žvatlá. </w:t>
      </w:r>
      <w:r w:rsidRPr="00644301">
        <w:t>První odlišnosti re</w:t>
      </w:r>
      <w:r>
        <w:t xml:space="preserve">akcí na zvuky mezi 6-8. měsícem. Narušen vývoj socializace. </w:t>
      </w:r>
      <w:r w:rsidRPr="00644301">
        <w:t>Zachován oční kontakt a mimické projevy</w:t>
      </w:r>
      <w:r>
        <w:t>.</w:t>
      </w:r>
    </w:p>
    <w:p w:rsidR="00644301" w:rsidRDefault="00644301" w:rsidP="00644301">
      <w:r w:rsidRPr="00644301">
        <w:rPr>
          <w:b/>
        </w:rPr>
        <w:t>Batole a předškolní věk:</w:t>
      </w:r>
      <w:r>
        <w:rPr>
          <w:b/>
        </w:rPr>
        <w:t xml:space="preserve"> p</w:t>
      </w:r>
      <w:r w:rsidRPr="00644301">
        <w:t>rohlubuje se opoždění řeči, což negativně působí na vývoj psychiky</w:t>
      </w:r>
      <w:r>
        <w:rPr>
          <w:b/>
        </w:rPr>
        <w:t xml:space="preserve">. </w:t>
      </w:r>
      <w:r w:rsidRPr="00644301">
        <w:t>Podnětová deprivace (často způsobená bezradností, neinformovaností nebo nezájmem rodičů)</w:t>
      </w:r>
      <w:r>
        <w:rPr>
          <w:b/>
        </w:rPr>
        <w:t xml:space="preserve">. </w:t>
      </w:r>
      <w:r w:rsidRPr="00644301">
        <w:t>Při zachování zbytků sluchu je vhodné využívat znakovou řeč (rodiče se musí naučit)</w:t>
      </w:r>
      <w:r>
        <w:rPr>
          <w:b/>
        </w:rPr>
        <w:t xml:space="preserve">. </w:t>
      </w:r>
      <w:r w:rsidRPr="00644301">
        <w:t>Řeč je zatížena nepřesnou artikulací, narušením rytmu a melodie, malou slovní zásobou, jednoduchou větnou skladbou</w:t>
      </w:r>
      <w:r>
        <w:rPr>
          <w:b/>
        </w:rPr>
        <w:t xml:space="preserve">. </w:t>
      </w:r>
      <w:r w:rsidRPr="00644301">
        <w:t>Opoždění a nedokonalost v řeči se negativně projeví v chápání pocitů, postojů a chování jiných lidí, v porozumění sociálním situacím, vyjadřování potřeb a pocitů</w:t>
      </w:r>
      <w:r>
        <w:t>.</w:t>
      </w:r>
    </w:p>
    <w:p w:rsidR="00644301" w:rsidRPr="00644301" w:rsidRDefault="00644301" w:rsidP="00644301">
      <w:pPr>
        <w:rPr>
          <w:b/>
        </w:rPr>
      </w:pPr>
      <w:r w:rsidRPr="00644301">
        <w:rPr>
          <w:b/>
        </w:rPr>
        <w:t>Diagnostika</w:t>
      </w:r>
    </w:p>
    <w:p w:rsidR="00644301" w:rsidRDefault="00644301" w:rsidP="00644301">
      <w:r w:rsidRPr="00644301">
        <w:t>V ČR plošné screeningové vyšetření sluc</w:t>
      </w:r>
      <w:r>
        <w:t xml:space="preserve">hu v prvních dnech po narození. </w:t>
      </w:r>
      <w:r w:rsidRPr="00644301">
        <w:t>Vyšetření sluchu odpovídající věku: specialista foniatr</w:t>
      </w:r>
      <w:r>
        <w:t xml:space="preserve">ie. </w:t>
      </w:r>
      <w:r w:rsidRPr="00644301">
        <w:t>Nejrozšířenější vyšetření sluchu pomocí přístroje BERA (elektrody přiložené na hlavu snímají elektrické potenciály v mozk</w:t>
      </w:r>
      <w:r>
        <w:t xml:space="preserve">u při vnímání zvukových signálů. </w:t>
      </w:r>
      <w:r w:rsidRPr="00644301">
        <w:t>Orientační vyšetření sluchu: každé ucho zvlášť, ve vzdálenosti 10 m, bez zrakové kontroly, dítě opakuje šeptaná slova</w:t>
      </w:r>
      <w:r>
        <w:t xml:space="preserve">. </w:t>
      </w:r>
    </w:p>
    <w:p w:rsidR="00644301" w:rsidRPr="00644301" w:rsidRDefault="00644301" w:rsidP="00644301">
      <w:r w:rsidRPr="00644301">
        <w:t>Vývojové škály</w:t>
      </w:r>
      <w:r w:rsidR="00A10830">
        <w:t xml:space="preserve">. Informace z anamnézy. </w:t>
      </w:r>
      <w:r w:rsidRPr="00644301">
        <w:t>Pokud dítě používá znakovou řeč, je tř</w:t>
      </w:r>
      <w:r w:rsidR="00A10830">
        <w:t xml:space="preserve">eba, aby byl přítomen tlumočník. </w:t>
      </w:r>
      <w:proofErr w:type="spellStart"/>
      <w:r w:rsidRPr="00644301">
        <w:t>Stanford-Binetův</w:t>
      </w:r>
      <w:proofErr w:type="spellEnd"/>
      <w:r w:rsidRPr="00644301">
        <w:t xml:space="preserve"> test, </w:t>
      </w:r>
      <w:proofErr w:type="gramStart"/>
      <w:r w:rsidRPr="00644301">
        <w:t>I</w:t>
      </w:r>
      <w:r w:rsidR="00A10830">
        <w:t>Q,  (ověřit</w:t>
      </w:r>
      <w:proofErr w:type="gramEnd"/>
      <w:r w:rsidR="00A10830">
        <w:t xml:space="preserve">, zda úkolům rozumí). </w:t>
      </w:r>
      <w:proofErr w:type="spellStart"/>
      <w:r w:rsidRPr="00644301">
        <w:t>Ravenovy</w:t>
      </w:r>
      <w:proofErr w:type="spellEnd"/>
      <w:r w:rsidRPr="00644301">
        <w:t xml:space="preserve"> progresivní matrice lze použít asi od pěti</w:t>
      </w:r>
      <w:r w:rsidR="00A10830">
        <w:t xml:space="preserve"> let (předpoklad normálního IQ). Kresebné testy. </w:t>
      </w:r>
      <w:r w:rsidRPr="00644301">
        <w:t>Matě</w:t>
      </w:r>
      <w:r w:rsidR="00A10830">
        <w:t xml:space="preserve">jčkův test obkreslování obrázků. </w:t>
      </w:r>
      <w:proofErr w:type="spellStart"/>
      <w:r w:rsidRPr="00644301">
        <w:t>Wechslerovy</w:t>
      </w:r>
      <w:proofErr w:type="spellEnd"/>
      <w:r w:rsidRPr="00644301">
        <w:t xml:space="preserve"> inteligenční testy, neverbální část (doplňování obrázků, řazení obrázků, kostky, skládanky, symboly)</w:t>
      </w:r>
      <w:r w:rsidR="00A10830">
        <w:t>.</w:t>
      </w:r>
      <w:bookmarkStart w:id="0" w:name="_GoBack"/>
      <w:bookmarkEnd w:id="0"/>
    </w:p>
    <w:sectPr w:rsidR="00644301" w:rsidRPr="006443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E88" w:rsidRDefault="00E83E88" w:rsidP="00A10830">
      <w:pPr>
        <w:spacing w:after="0" w:line="240" w:lineRule="auto"/>
      </w:pPr>
      <w:r>
        <w:separator/>
      </w:r>
    </w:p>
  </w:endnote>
  <w:endnote w:type="continuationSeparator" w:id="0">
    <w:p w:rsidR="00E83E88" w:rsidRDefault="00E83E88" w:rsidP="00A1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830" w:rsidRDefault="00A10830">
    <w:pPr>
      <w:pStyle w:val="Zpat"/>
    </w:pPr>
    <w:r>
      <w:rPr>
        <w:rFonts w:cstheme="minorHAnsi"/>
      </w:rPr>
      <w:t>©</w:t>
    </w:r>
    <w:r>
      <w:t xml:space="preserve"> Dagmar Opatřilová. Materiál určený jako studijní opora. </w:t>
    </w:r>
  </w:p>
  <w:p w:rsidR="00A10830" w:rsidRDefault="00A1083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E88" w:rsidRDefault="00E83E88" w:rsidP="00A10830">
      <w:pPr>
        <w:spacing w:after="0" w:line="240" w:lineRule="auto"/>
      </w:pPr>
      <w:r>
        <w:separator/>
      </w:r>
    </w:p>
  </w:footnote>
  <w:footnote w:type="continuationSeparator" w:id="0">
    <w:p w:rsidR="00E83E88" w:rsidRDefault="00E83E88" w:rsidP="00A108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01"/>
    <w:rsid w:val="000A54DB"/>
    <w:rsid w:val="00644301"/>
    <w:rsid w:val="00A10830"/>
    <w:rsid w:val="00E8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38095-451C-4AD0-9252-50CDE116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0830"/>
  </w:style>
  <w:style w:type="paragraph" w:styleId="Zpat">
    <w:name w:val="footer"/>
    <w:basedOn w:val="Normln"/>
    <w:link w:val="ZpatChar"/>
    <w:uiPriority w:val="99"/>
    <w:unhideWhenUsed/>
    <w:rsid w:val="00A1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0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1</cp:revision>
  <dcterms:created xsi:type="dcterms:W3CDTF">2020-03-23T15:26:00Z</dcterms:created>
  <dcterms:modified xsi:type="dcterms:W3CDTF">2020-03-23T15:38:00Z</dcterms:modified>
</cp:coreProperties>
</file>