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70" w:rsidRDefault="00893D0D">
      <w:pPr>
        <w:rPr>
          <w:b/>
        </w:rPr>
      </w:pPr>
      <w:r>
        <w:rPr>
          <w:b/>
        </w:rPr>
        <w:t>Dia</w:t>
      </w:r>
      <w:r w:rsidR="004441C2">
        <w:rPr>
          <w:b/>
        </w:rPr>
        <w:t>g</w:t>
      </w:r>
      <w:r>
        <w:rPr>
          <w:b/>
        </w:rPr>
        <w:t xml:space="preserve">nostika </w:t>
      </w:r>
      <w:proofErr w:type="spellStart"/>
      <w:r>
        <w:rPr>
          <w:b/>
        </w:rPr>
        <w:t>grafomotoriky</w:t>
      </w:r>
      <w:proofErr w:type="spellEnd"/>
      <w:r>
        <w:rPr>
          <w:b/>
        </w:rPr>
        <w:t xml:space="preserve"> a psaní</w:t>
      </w:r>
    </w:p>
    <w:p w:rsidR="00893D0D" w:rsidRDefault="00893D0D" w:rsidP="00893D0D">
      <w:r w:rsidRPr="00893D0D">
        <w:rPr>
          <w:b/>
        </w:rPr>
        <w:t>Nejdříve si všímáme</w:t>
      </w:r>
      <w:r w:rsidRPr="00893D0D">
        <w:t>:</w:t>
      </w:r>
      <w:r>
        <w:rPr>
          <w:b/>
        </w:rPr>
        <w:t xml:space="preserve"> </w:t>
      </w:r>
      <w:r w:rsidRPr="00893D0D">
        <w:t>Adekvátní polohy:</w:t>
      </w:r>
      <w:r>
        <w:t xml:space="preserve"> sed, podložka pod chodidla ad. </w:t>
      </w:r>
      <w:r w:rsidRPr="00893D0D">
        <w:t>Kompenzační pomůcky: trojhranný program, nástavce, držáky, protismykové podložky, různé f</w:t>
      </w:r>
      <w:r>
        <w:t xml:space="preserve">olie, těžítka, zátěžové manžety. </w:t>
      </w:r>
      <w:r w:rsidRPr="00893D0D">
        <w:t>Papír a psací potřeby</w:t>
      </w:r>
      <w:r>
        <w:t>.</w:t>
      </w:r>
    </w:p>
    <w:p w:rsidR="00893D0D" w:rsidRDefault="00893D0D" w:rsidP="00893D0D">
      <w:r w:rsidRPr="00893D0D">
        <w:t>Speciální pedagog</w:t>
      </w:r>
      <w:r w:rsidRPr="004441C2">
        <w:rPr>
          <w:b/>
        </w:rPr>
        <w:t xml:space="preserve"> vyhodnotí</w:t>
      </w:r>
      <w:r w:rsidRPr="00893D0D">
        <w:t xml:space="preserve"> způsoby a </w:t>
      </w:r>
      <w:r w:rsidRPr="004441C2">
        <w:rPr>
          <w:b/>
        </w:rPr>
        <w:t>možnosti úchopů:</w:t>
      </w:r>
      <w:r>
        <w:t xml:space="preserve"> statické x </w:t>
      </w:r>
      <w:proofErr w:type="gramStart"/>
      <w:r>
        <w:t xml:space="preserve">dynamické  = </w:t>
      </w:r>
      <w:r w:rsidRPr="00893D0D">
        <w:t>pohyb</w:t>
      </w:r>
      <w:proofErr w:type="gramEnd"/>
      <w:r w:rsidRPr="00893D0D">
        <w:t xml:space="preserve"> rozdělen na dva funkční celky (stříhání, modelování, jedení orientálními tyčinkami apod.)</w:t>
      </w:r>
    </w:p>
    <w:p w:rsidR="00893D0D" w:rsidRDefault="00893D0D" w:rsidP="00893D0D">
      <w:r w:rsidRPr="004441C2">
        <w:rPr>
          <w:b/>
        </w:rPr>
        <w:t xml:space="preserve">Analýza </w:t>
      </w:r>
      <w:proofErr w:type="spellStart"/>
      <w:r w:rsidRPr="004441C2">
        <w:rPr>
          <w:b/>
        </w:rPr>
        <w:t>grafomotoriky</w:t>
      </w:r>
      <w:proofErr w:type="spellEnd"/>
      <w:r w:rsidRPr="004441C2">
        <w:rPr>
          <w:b/>
        </w:rPr>
        <w:t>:</w:t>
      </w:r>
      <w:r>
        <w:t xml:space="preserve"> vedení čáry a plynulost tahu: celková jasnost a pravidelnost, nejistota, rozhodnost, tremor, </w:t>
      </w:r>
      <w:r w:rsidRPr="00893D0D">
        <w:t>návaznost</w:t>
      </w:r>
      <w:r>
        <w:t>. S</w:t>
      </w:r>
      <w:r w:rsidRPr="00893D0D">
        <w:t>poj</w:t>
      </w:r>
      <w:r>
        <w:t xml:space="preserve">itost linií, dvojité linie, přerušovaná linie, síla čáry, přítlak, </w:t>
      </w:r>
      <w:r w:rsidRPr="00893D0D">
        <w:t>uvolněnost</w:t>
      </w:r>
      <w:r>
        <w:t>. Dále cílené pohyby, schopnost opisovat vzory.</w:t>
      </w:r>
    </w:p>
    <w:p w:rsidR="00893D0D" w:rsidRDefault="00893D0D" w:rsidP="00893D0D">
      <w:r w:rsidRPr="004441C2">
        <w:rPr>
          <w:b/>
        </w:rPr>
        <w:t>Modifikace Jiráskova testu ŠZ:</w:t>
      </w:r>
      <w:r>
        <w:t xml:space="preserve"> postava pána. Kytka nebo auto. Obkreslení geometrických tvarů. </w:t>
      </w:r>
      <w:r w:rsidRPr="00893D0D">
        <w:t>Opis pravou a le</w:t>
      </w:r>
      <w:r>
        <w:t xml:space="preserve">vou rukou zvlášť psacího písma. </w:t>
      </w:r>
      <w:r w:rsidRPr="00893D0D">
        <w:t>Obkreslení teček pravou a levou rukou zvlášť.</w:t>
      </w:r>
    </w:p>
    <w:p w:rsidR="00893D0D" w:rsidRPr="004441C2" w:rsidRDefault="00893D0D" w:rsidP="004441C2">
      <w:pPr>
        <w:rPr>
          <w:b/>
        </w:rPr>
      </w:pPr>
      <w:r w:rsidRPr="004441C2">
        <w:rPr>
          <w:b/>
        </w:rPr>
        <w:t>Psaní u žáků s MO:</w:t>
      </w:r>
      <w:r>
        <w:t xml:space="preserve"> </w:t>
      </w:r>
      <w:r w:rsidRPr="00893D0D">
        <w:t>Nejvíce poruš</w:t>
      </w:r>
      <w:r>
        <w:t xml:space="preserve">ena koordinace plynulého psaní. </w:t>
      </w:r>
      <w:r w:rsidRPr="00893D0D">
        <w:t xml:space="preserve">U </w:t>
      </w:r>
      <w:proofErr w:type="spellStart"/>
      <w:r w:rsidRPr="00893D0D">
        <w:t>kvadruparetické</w:t>
      </w:r>
      <w:proofErr w:type="spellEnd"/>
      <w:r w:rsidRPr="00893D0D">
        <w:t xml:space="preserve"> a dyskinetické formy zvláště řízení,</w:t>
      </w:r>
      <w:r>
        <w:t xml:space="preserve"> tlumení a automatizace pohybů. </w:t>
      </w:r>
      <w:r w:rsidRPr="00893D0D">
        <w:t>Úchop je převážně křečovitý, pohyby horní končetiny jsou prudké, trhavé a velkého rozsahu.</w:t>
      </w:r>
      <w:r>
        <w:t xml:space="preserve"> </w:t>
      </w:r>
      <w:r w:rsidRPr="00893D0D">
        <w:t>Úsilí je velmi vyčerpává, individuální te</w:t>
      </w:r>
      <w:r>
        <w:t xml:space="preserve">mpo i metodický postup nácviku. </w:t>
      </w:r>
      <w:r w:rsidRPr="00893D0D">
        <w:t>Časté přestávky, vyloučit spěch.</w:t>
      </w:r>
      <w:r>
        <w:t xml:space="preserve"> P</w:t>
      </w:r>
      <w:r w:rsidRPr="00893D0D">
        <w:t>ísmo má chara</w:t>
      </w:r>
      <w:r>
        <w:t xml:space="preserve">kter nesouměrnosti v proporcích, občas může být až nečitelné, </w:t>
      </w:r>
      <w:r w:rsidRPr="00893D0D">
        <w:t>žákům činí potíže d</w:t>
      </w:r>
      <w:r>
        <w:t xml:space="preserve">održovat velikost a tvar písmen, </w:t>
      </w:r>
      <w:r w:rsidRPr="00893D0D">
        <w:t>patrné je zmenšování a zhušťování písma</w:t>
      </w:r>
      <w:r>
        <w:t xml:space="preserve">. Chabé obrny se vyznačují </w:t>
      </w:r>
      <w:r w:rsidRPr="00893D0D">
        <w:t>sníženým svalovým napětím</w:t>
      </w:r>
      <w:r>
        <w:t xml:space="preserve">, </w:t>
      </w:r>
      <w:r w:rsidRPr="00893D0D">
        <w:t>ochablostí, bezvládn</w:t>
      </w:r>
      <w:r>
        <w:t xml:space="preserve">ostí nebo bez schopnosti pohybu, </w:t>
      </w:r>
      <w:r w:rsidRPr="00893D0D">
        <w:t>v prstech se mohou objevovat zbytky pohybu, což umožňuje dítěti úchop, ale často bez schopnosti dále rukou pohybovat (psát, kreslit)</w:t>
      </w:r>
      <w:r>
        <w:t xml:space="preserve">. </w:t>
      </w:r>
      <w:r w:rsidRPr="00893D0D">
        <w:t>Zjistit opt</w:t>
      </w:r>
      <w:r>
        <w:t xml:space="preserve">imální rychlost písma, u lehké </w:t>
      </w:r>
      <w:r w:rsidRPr="00893D0D">
        <w:t>MO je 3O-40 tahů za minutu, u těžký</w:t>
      </w:r>
      <w:r>
        <w:t xml:space="preserve">ch forem se počet tahů snižuje. </w:t>
      </w:r>
      <w:r w:rsidRPr="00893D0D">
        <w:t xml:space="preserve">Koordinaci </w:t>
      </w:r>
      <w:r>
        <w:t xml:space="preserve">pomáhá spojení rytmu s pohybem. </w:t>
      </w:r>
      <w:r w:rsidRPr="00893D0D">
        <w:t>Zpočátku pom</w:t>
      </w:r>
      <w:r>
        <w:t xml:space="preserve">áhají šablony, předlohy, folie. </w:t>
      </w:r>
      <w:r w:rsidRPr="00893D0D">
        <w:t>Kompenzační pomůcky.</w:t>
      </w:r>
      <w:r>
        <w:t xml:space="preserve"> </w:t>
      </w:r>
      <w:r w:rsidR="004441C2" w:rsidRPr="004441C2">
        <w:t>Vhodné náčiní: pera s kuličkovým hrotem, zesílené držáky, kreslící čtvrtky, umělé podložky,</w:t>
      </w:r>
      <w:r w:rsidR="004441C2">
        <w:t xml:space="preserve"> folie. </w:t>
      </w:r>
      <w:r w:rsidR="004441C2" w:rsidRPr="004441C2">
        <w:t>Před každým psaním nutno uvolni</w:t>
      </w:r>
      <w:r w:rsidR="004441C2">
        <w:t xml:space="preserve">t KH a zařadit prstová cvičení. </w:t>
      </w:r>
      <w:r w:rsidR="004441C2" w:rsidRPr="004441C2">
        <w:t>Cviky se obvykle zařazují i během psaní.</w:t>
      </w:r>
    </w:p>
    <w:p w:rsidR="004441C2" w:rsidRPr="004441C2" w:rsidRDefault="004441C2" w:rsidP="004441C2">
      <w:r w:rsidRPr="004441C2">
        <w:rPr>
          <w:b/>
        </w:rPr>
        <w:t>Analýza písma:</w:t>
      </w:r>
      <w:r>
        <w:t xml:space="preserve"> písmo je čitelné, obtížně čitelné, č</w:t>
      </w:r>
      <w:r w:rsidRPr="004441C2">
        <w:t>itelné pouze těmi, s nimiž písař č</w:t>
      </w:r>
      <w:r>
        <w:t xml:space="preserve">asto komunikuje (učitel, rodič), čitelné pouze samotným písařem, </w:t>
      </w:r>
      <w:r w:rsidRPr="004441C2">
        <w:t>nečitelné</w:t>
      </w:r>
      <w:r>
        <w:t xml:space="preserve">. Plynulost písma: pravidelnost, </w:t>
      </w:r>
      <w:r w:rsidRPr="004441C2">
        <w:t>nepr</w:t>
      </w:r>
      <w:r>
        <w:t xml:space="preserve">avidelnost, písmo je neurovnané. </w:t>
      </w:r>
      <w:r w:rsidRPr="004441C2">
        <w:t>R</w:t>
      </w:r>
      <w:r>
        <w:t xml:space="preserve">ozhodnost: písmo jisté, nejisté. </w:t>
      </w:r>
      <w:r w:rsidRPr="004441C2">
        <w:t>Dynamika: písmo je rytmické, arytmické</w:t>
      </w:r>
      <w:r>
        <w:t xml:space="preserve">. </w:t>
      </w:r>
      <w:r w:rsidRPr="004441C2">
        <w:t>Uvolněnost: písmo</w:t>
      </w:r>
      <w:r>
        <w:t xml:space="preserve"> uvolněné, křečovité, kostrbaté. </w:t>
      </w:r>
      <w:r w:rsidRPr="004441C2">
        <w:t xml:space="preserve">Znaky </w:t>
      </w:r>
      <w:proofErr w:type="spellStart"/>
      <w:r w:rsidRPr="004441C2">
        <w:t>organicity</w:t>
      </w:r>
      <w:proofErr w:type="spellEnd"/>
      <w:r w:rsidRPr="004441C2">
        <w:t>: tremor, přerušovaná linie, ne</w:t>
      </w:r>
      <w:r>
        <w:t xml:space="preserve">navazující linie, dvojité linie. Přítlak: slabý, silný, v normě. </w:t>
      </w:r>
      <w:r w:rsidRPr="004441C2">
        <w:t xml:space="preserve">Vazebnost: </w:t>
      </w:r>
      <w:proofErr w:type="spellStart"/>
      <w:r w:rsidRPr="004441C2">
        <w:t>přípojnost</w:t>
      </w:r>
      <w:proofErr w:type="spellEnd"/>
      <w:r w:rsidRPr="004441C2">
        <w:t>, přerušovanost</w:t>
      </w:r>
      <w:r>
        <w:t xml:space="preserve">. Správnost tvarů: Správné. Nesprávné. Deformované. </w:t>
      </w:r>
      <w:r w:rsidRPr="004441C2">
        <w:t xml:space="preserve">Písmo </w:t>
      </w:r>
      <w:r>
        <w:t xml:space="preserve">bez souvislostí, dezorientované. </w:t>
      </w:r>
      <w:r w:rsidRPr="004441C2">
        <w:t xml:space="preserve">Znak </w:t>
      </w:r>
      <w:proofErr w:type="spellStart"/>
      <w:r w:rsidRPr="004441C2">
        <w:t>organicity</w:t>
      </w:r>
      <w:proofErr w:type="spellEnd"/>
      <w:r w:rsidRPr="004441C2">
        <w:t>: nápadný sklon písma</w:t>
      </w:r>
      <w:r>
        <w:t xml:space="preserve">. Písmo je: Velmi úhledné. Úhledné. Méně úhledné. </w:t>
      </w:r>
      <w:r w:rsidRPr="004441C2">
        <w:t>Neúhledné</w:t>
      </w:r>
      <w:r>
        <w:t>. Rychlost písma: p</w:t>
      </w:r>
      <w:r w:rsidRPr="004441C2">
        <w:t>osuzujeme zcela indi</w:t>
      </w:r>
      <w:r>
        <w:t xml:space="preserve">viduálně s ohledem na postižení. </w:t>
      </w:r>
      <w:r w:rsidRPr="004441C2">
        <w:t>Závisí n</w:t>
      </w:r>
      <w:r>
        <w:t xml:space="preserve">a osobním tempu a předpokladech. </w:t>
      </w:r>
      <w:r w:rsidRPr="004441C2">
        <w:t>Rychlost pomalá, v normě, zrychlené psaní</w:t>
      </w:r>
      <w:r>
        <w:t xml:space="preserve">. Při analýze si všímáme: </w:t>
      </w:r>
      <w:proofErr w:type="spellStart"/>
      <w:r>
        <w:t>spasticity</w:t>
      </w:r>
      <w:proofErr w:type="spellEnd"/>
      <w:r>
        <w:t xml:space="preserve">, hypotonie, </w:t>
      </w:r>
      <w:proofErr w:type="spellStart"/>
      <w:r>
        <w:t>dyskinéz</w:t>
      </w:r>
      <w:proofErr w:type="spellEnd"/>
      <w:r>
        <w:t>, dalších znaků</w:t>
      </w:r>
      <w:r w:rsidRPr="004441C2">
        <w:t xml:space="preserve"> </w:t>
      </w:r>
      <w:proofErr w:type="spellStart"/>
      <w:r w:rsidRPr="004441C2">
        <w:t>organicity</w:t>
      </w:r>
      <w:proofErr w:type="spellEnd"/>
      <w:r w:rsidRPr="004441C2">
        <w:t>: tremor, dvojitá linie, přerušovaná linie, neschopnost navazovat a spojovat tvary.</w:t>
      </w:r>
    </w:p>
    <w:p w:rsidR="00893D0D" w:rsidRDefault="00893D0D" w:rsidP="00893D0D">
      <w:bookmarkStart w:id="0" w:name="_GoBack"/>
      <w:bookmarkEnd w:id="0"/>
    </w:p>
    <w:p w:rsidR="004441C2" w:rsidRDefault="004441C2" w:rsidP="004441C2">
      <w:r>
        <w:t>Literatura k dostudování:</w:t>
      </w:r>
    </w:p>
    <w:p w:rsidR="004441C2" w:rsidRDefault="004441C2" w:rsidP="004441C2">
      <w:r>
        <w:t xml:space="preserve">El-publikace, Dagmar Opatřilová, </w:t>
      </w:r>
      <w:proofErr w:type="spellStart"/>
      <w:r>
        <w:t>Grafomotorika</w:t>
      </w:r>
      <w:proofErr w:type="spellEnd"/>
      <w:r>
        <w:t xml:space="preserve"> a psaní u žáků s tělesným postižením.</w:t>
      </w:r>
    </w:p>
    <w:p w:rsidR="00893D0D" w:rsidRDefault="004441C2" w:rsidP="004441C2">
      <w:r>
        <w:t>http://is.muni.cz/elportal/?id=1173211</w:t>
      </w:r>
    </w:p>
    <w:p w:rsidR="00893D0D" w:rsidRPr="00893D0D" w:rsidRDefault="00893D0D" w:rsidP="00893D0D"/>
    <w:sectPr w:rsidR="00893D0D" w:rsidRPr="00893D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C8" w:rsidRDefault="003B07C8" w:rsidP="004441C2">
      <w:pPr>
        <w:spacing w:after="0" w:line="240" w:lineRule="auto"/>
      </w:pPr>
      <w:r>
        <w:separator/>
      </w:r>
    </w:p>
  </w:endnote>
  <w:endnote w:type="continuationSeparator" w:id="0">
    <w:p w:rsidR="003B07C8" w:rsidRDefault="003B07C8" w:rsidP="0044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C2" w:rsidRDefault="004441C2">
    <w:pPr>
      <w:pStyle w:val="Zpat"/>
    </w:pPr>
    <w:r>
      <w:rPr>
        <w:rFonts w:cstheme="minorHAnsi"/>
      </w:rPr>
      <w:t>©</w:t>
    </w:r>
    <w:r>
      <w:t xml:space="preserve"> Dagmar Opatřilová. Materiál určený jako studijní opora. </w:t>
    </w:r>
  </w:p>
  <w:p w:rsidR="004441C2" w:rsidRDefault="00444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C8" w:rsidRDefault="003B07C8" w:rsidP="004441C2">
      <w:pPr>
        <w:spacing w:after="0" w:line="240" w:lineRule="auto"/>
      </w:pPr>
      <w:r>
        <w:separator/>
      </w:r>
    </w:p>
  </w:footnote>
  <w:footnote w:type="continuationSeparator" w:id="0">
    <w:p w:rsidR="003B07C8" w:rsidRDefault="003B07C8" w:rsidP="00444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0D"/>
    <w:rsid w:val="001B6670"/>
    <w:rsid w:val="003B07C8"/>
    <w:rsid w:val="004441C2"/>
    <w:rsid w:val="0089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6418-85A8-4132-AADC-B8E4C88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1C2"/>
  </w:style>
  <w:style w:type="paragraph" w:styleId="Zpat">
    <w:name w:val="footer"/>
    <w:basedOn w:val="Normln"/>
    <w:link w:val="ZpatChar"/>
    <w:uiPriority w:val="99"/>
    <w:unhideWhenUsed/>
    <w:rsid w:val="00444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2020-03-14T10:02:00Z</dcterms:created>
  <dcterms:modified xsi:type="dcterms:W3CDTF">2020-03-14T10:22:00Z</dcterms:modified>
</cp:coreProperties>
</file>