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4E35" w:rsidRPr="00F63E08" w:rsidRDefault="00F63E0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63E08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1905</wp:posOffset>
            </wp:positionV>
            <wp:extent cx="2202815" cy="2003425"/>
            <wp:effectExtent l="0" t="0" r="6985" b="0"/>
            <wp:wrapTight wrapText="bothSides">
              <wp:wrapPolygon edited="0">
                <wp:start x="0" y="0"/>
                <wp:lineTo x="0" y="21360"/>
                <wp:lineTo x="21482" y="21360"/>
                <wp:lineTo x="21482" y="0"/>
                <wp:lineTo x="0" y="0"/>
              </wp:wrapPolygon>
            </wp:wrapTight>
            <wp:docPr id="3" name="Obrázek 3" descr="Obsah obrázku osoba, raketa, sport, plo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35" w:rsidRPr="00F63E08">
        <w:rPr>
          <w:rFonts w:ascii="Arial" w:hAnsi="Arial" w:cs="Arial"/>
          <w:b/>
          <w:bCs/>
          <w:sz w:val="28"/>
          <w:szCs w:val="28"/>
          <w:u w:val="single"/>
        </w:rPr>
        <w:t>TEST ZE SEMINÁŘE DOWNŮV SYNDROM (25.6.)</w:t>
      </w:r>
    </w:p>
    <w:p w:rsidR="00164E35" w:rsidRPr="00F63E08" w:rsidRDefault="00164E35" w:rsidP="00164E3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3E08">
        <w:rPr>
          <w:rFonts w:ascii="Arial" w:hAnsi="Arial" w:cs="Arial"/>
          <w:b/>
          <w:bCs/>
          <w:sz w:val="24"/>
          <w:szCs w:val="24"/>
        </w:rPr>
        <w:t>Popište fyzické znaky Downova syndromu</w:t>
      </w:r>
      <w:r w:rsidR="00F63E08">
        <w:rPr>
          <w:rFonts w:ascii="Arial" w:hAnsi="Arial" w:cs="Arial"/>
          <w:b/>
          <w:bCs/>
          <w:sz w:val="24"/>
          <w:szCs w:val="24"/>
        </w:rPr>
        <w:t>.</w:t>
      </w:r>
    </w:p>
    <w:p w:rsidR="00164E35" w:rsidRPr="00F63E08" w:rsidRDefault="00164E35" w:rsidP="00164E3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3E08">
        <w:rPr>
          <w:rFonts w:ascii="Arial" w:hAnsi="Arial" w:cs="Arial"/>
          <w:b/>
          <w:bCs/>
          <w:sz w:val="24"/>
          <w:szCs w:val="24"/>
        </w:rPr>
        <w:t>Jaké jsou nejčastější zdravotní komplikace u Downova syndromu?</w:t>
      </w:r>
    </w:p>
    <w:p w:rsidR="00164E35" w:rsidRPr="00F63E08" w:rsidRDefault="00164E35" w:rsidP="00164E3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3E08">
        <w:rPr>
          <w:rFonts w:ascii="Arial" w:hAnsi="Arial" w:cs="Arial"/>
          <w:b/>
          <w:bCs/>
          <w:sz w:val="24"/>
          <w:szCs w:val="24"/>
        </w:rPr>
        <w:t xml:space="preserve">Co znamená pojem hypotonie </w:t>
      </w:r>
      <w:proofErr w:type="spellStart"/>
      <w:r w:rsidRPr="00F63E08">
        <w:rPr>
          <w:rFonts w:ascii="Arial" w:hAnsi="Arial" w:cs="Arial"/>
          <w:b/>
          <w:bCs/>
          <w:sz w:val="24"/>
          <w:szCs w:val="24"/>
        </w:rPr>
        <w:t>orofaciální</w:t>
      </w:r>
      <w:proofErr w:type="spellEnd"/>
      <w:r w:rsidRPr="00F63E08">
        <w:rPr>
          <w:rFonts w:ascii="Arial" w:hAnsi="Arial" w:cs="Arial"/>
          <w:b/>
          <w:bCs/>
          <w:sz w:val="24"/>
          <w:szCs w:val="24"/>
        </w:rPr>
        <w:t xml:space="preserve"> oblasti a jaké jsou jeho dopady na jedince s Downovým syndromem?</w:t>
      </w:r>
    </w:p>
    <w:p w:rsidR="00164E35" w:rsidRPr="00F63E08" w:rsidRDefault="00164E35" w:rsidP="00164E3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3E08">
        <w:rPr>
          <w:rFonts w:ascii="Arial" w:hAnsi="Arial" w:cs="Arial"/>
          <w:b/>
          <w:bCs/>
          <w:sz w:val="24"/>
          <w:szCs w:val="24"/>
        </w:rPr>
        <w:t>Popište a stručně vysvětlete možnosti prenatální diagnostiky u Downova syndromu</w:t>
      </w:r>
    </w:p>
    <w:p w:rsidR="00164E35" w:rsidRPr="00F63E08" w:rsidRDefault="00164E35" w:rsidP="00164E3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3E08">
        <w:rPr>
          <w:rFonts w:ascii="Arial" w:hAnsi="Arial" w:cs="Arial"/>
          <w:b/>
          <w:bCs/>
          <w:sz w:val="24"/>
          <w:szCs w:val="24"/>
        </w:rPr>
        <w:t>Downův syndrom a mentální postižení: Vyskytuje se vždy? Jaký je nejčastější rozsah mentálního postižení?</w:t>
      </w:r>
    </w:p>
    <w:p w:rsidR="00164E35" w:rsidRPr="00F63E08" w:rsidRDefault="00164E35" w:rsidP="00164E3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3E08">
        <w:rPr>
          <w:rFonts w:ascii="Arial" w:hAnsi="Arial" w:cs="Arial"/>
          <w:b/>
          <w:bCs/>
          <w:sz w:val="24"/>
          <w:szCs w:val="24"/>
        </w:rPr>
        <w:t>Jaké jsou m</w:t>
      </w:r>
      <w:r w:rsidR="00F63E08" w:rsidRPr="00F63E08">
        <w:rPr>
          <w:rFonts w:ascii="Arial" w:hAnsi="Arial" w:cs="Arial"/>
          <w:b/>
          <w:bCs/>
          <w:sz w:val="24"/>
          <w:szCs w:val="24"/>
        </w:rPr>
        <w:t>o</w:t>
      </w:r>
      <w:r w:rsidRPr="00F63E08">
        <w:rPr>
          <w:rFonts w:ascii="Arial" w:hAnsi="Arial" w:cs="Arial"/>
          <w:b/>
          <w:bCs/>
          <w:sz w:val="24"/>
          <w:szCs w:val="24"/>
        </w:rPr>
        <w:t>žnosti vzdělávání a podpory vývoje dětí s DS od narození do dospělosti? Kam tyto děti a dospělí mohou docházet v rámci vzdělávání a volného času, popřípadě terapií? Jak je možné tyto lidi celoživotně podpořit ze strany odborníků?</w:t>
      </w:r>
    </w:p>
    <w:p w:rsidR="00164E35" w:rsidRPr="00F63E08" w:rsidRDefault="00164E35" w:rsidP="00164E3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3E08">
        <w:rPr>
          <w:rFonts w:ascii="Arial" w:hAnsi="Arial" w:cs="Arial"/>
          <w:b/>
          <w:bCs/>
          <w:sz w:val="24"/>
          <w:szCs w:val="24"/>
        </w:rPr>
        <w:t>Jak, proč a kdy vzniká Downův syndrom?</w:t>
      </w:r>
    </w:p>
    <w:p w:rsidR="00164E35" w:rsidRPr="00F63E08" w:rsidRDefault="00F63E08" w:rsidP="00164E3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3E08">
        <w:rPr>
          <w:rFonts w:ascii="Arial" w:hAnsi="Arial" w:cs="Arial"/>
          <w:b/>
          <w:bCs/>
          <w:sz w:val="24"/>
          <w:szCs w:val="24"/>
        </w:rPr>
        <w:t>Jakým způsobem byste podpořila vzdělávání žáka s DS (středně těžké mentální postižení, porucha komunikace) v rámci vzdělávání na běžné základní škole jako jeho třídní učitel?</w:t>
      </w:r>
    </w:p>
    <w:p w:rsidR="00F63E08" w:rsidRPr="00F63E08" w:rsidRDefault="00F63E08" w:rsidP="00164E3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63E08">
        <w:rPr>
          <w:rFonts w:ascii="Arial" w:hAnsi="Arial" w:cs="Arial"/>
          <w:b/>
          <w:bCs/>
          <w:sz w:val="24"/>
          <w:szCs w:val="24"/>
        </w:rPr>
        <w:t>V jakých typech škol je možné vzdělávat žáky s Downovým syndromem?</w:t>
      </w:r>
    </w:p>
    <w:sectPr w:rsidR="00F63E08" w:rsidRPr="00F63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7B2E"/>
    <w:multiLevelType w:val="hybridMultilevel"/>
    <w:tmpl w:val="70B8B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35"/>
    <w:rsid w:val="00164E35"/>
    <w:rsid w:val="00F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6B69"/>
  <w15:chartTrackingRefBased/>
  <w15:docId w15:val="{EC10B356-40BE-4487-B614-1EC94E8E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Jiskrova</dc:creator>
  <cp:keywords/>
  <dc:description/>
  <cp:lastModifiedBy>Katerina Jiskrova</cp:lastModifiedBy>
  <cp:revision>1</cp:revision>
  <dcterms:created xsi:type="dcterms:W3CDTF">2020-06-25T06:45:00Z</dcterms:created>
  <dcterms:modified xsi:type="dcterms:W3CDTF">2020-06-25T07:24:00Z</dcterms:modified>
</cp:coreProperties>
</file>