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C0" w:rsidRPr="001C07C0" w:rsidRDefault="001C07C0" w:rsidP="001C07C0">
      <w:pPr>
        <w:spacing w:before="120" w:after="120" w:line="240" w:lineRule="auto"/>
        <w:outlineLvl w:val="1"/>
        <w:rPr>
          <w:rFonts w:eastAsia="Times New Roman" w:cstheme="minorHAnsi"/>
          <w:b/>
          <w:sz w:val="28"/>
          <w:szCs w:val="28"/>
          <w:lang w:eastAsia="cs-CZ"/>
        </w:rPr>
      </w:pPr>
      <w:r w:rsidRPr="001C07C0">
        <w:rPr>
          <w:rFonts w:eastAsia="Times New Roman" w:cstheme="minorHAnsi"/>
          <w:b/>
          <w:sz w:val="28"/>
          <w:szCs w:val="28"/>
          <w:lang w:eastAsia="cs-CZ"/>
        </w:rPr>
        <w:t>SPpK79</w:t>
      </w:r>
      <w:r w:rsidR="00417A81">
        <w:rPr>
          <w:rFonts w:eastAsia="Times New Roman" w:cstheme="minorHAnsi"/>
          <w:b/>
          <w:sz w:val="28"/>
          <w:szCs w:val="28"/>
          <w:lang w:eastAsia="cs-CZ"/>
        </w:rPr>
        <w:t>/SPkK79</w:t>
      </w:r>
      <w:r w:rsidRPr="001C07C0">
        <w:rPr>
          <w:rFonts w:eastAsia="Times New Roman" w:cstheme="minorHAnsi"/>
          <w:b/>
          <w:sz w:val="28"/>
          <w:szCs w:val="28"/>
          <w:lang w:eastAsia="cs-CZ"/>
        </w:rPr>
        <w:t xml:space="preserve"> Sluchová protetika</w:t>
      </w:r>
    </w:p>
    <w:p w:rsid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Vyučující: PhDr. Radka </w:t>
      </w:r>
      <w:r w:rsidR="00C825A3">
        <w:rPr>
          <w:rFonts w:eastAsia="Times New Roman" w:cstheme="minorHAnsi"/>
          <w:color w:val="000000"/>
          <w:sz w:val="24"/>
          <w:szCs w:val="24"/>
          <w:lang w:eastAsia="cs-CZ"/>
        </w:rPr>
        <w:t>Horáková</w:t>
      </w: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>, Ph.D.</w:t>
      </w:r>
    </w:p>
    <w:p w:rsid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Kontakt: </w:t>
      </w:r>
      <w:hyperlink r:id="rId5" w:history="1">
        <w:r w:rsidR="00C825A3" w:rsidRPr="0048265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horakova@ped.muni.cz</w:t>
        </w:r>
      </w:hyperlink>
    </w:p>
    <w:p w:rsid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Ukončení předmětu: závěrečný test </w:t>
      </w:r>
    </w:p>
    <w:p w:rsidR="00C825A3" w:rsidRPr="001C07C0" w:rsidRDefault="00C825A3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825A3" w:rsidRDefault="00417A81" w:rsidP="00C825A3">
      <w:pPr>
        <w:pStyle w:val="Nadpis2"/>
        <w:spacing w:before="120" w:beforeAutospacing="0" w:after="120" w:afterAutospacing="0"/>
        <w:rPr>
          <w:rFonts w:asciiTheme="minorHAnsi" w:hAnsiTheme="minorHAnsi" w:cstheme="minorHAnsi"/>
          <w:bCs w:val="0"/>
          <w:sz w:val="28"/>
          <w:szCs w:val="28"/>
        </w:rPr>
      </w:pPr>
      <w:r>
        <w:rPr>
          <w:rFonts w:asciiTheme="minorHAnsi" w:hAnsiTheme="minorHAnsi" w:cstheme="minorHAnsi"/>
          <w:bCs w:val="0"/>
          <w:sz w:val="28"/>
          <w:szCs w:val="28"/>
        </w:rPr>
        <w:t xml:space="preserve">SPpK78/SpkK78 </w:t>
      </w:r>
      <w:proofErr w:type="spellStart"/>
      <w:r w:rsidR="00C825A3" w:rsidRPr="00C825A3">
        <w:rPr>
          <w:rFonts w:asciiTheme="minorHAnsi" w:hAnsiTheme="minorHAnsi" w:cstheme="minorHAnsi"/>
          <w:bCs w:val="0"/>
          <w:sz w:val="28"/>
          <w:szCs w:val="28"/>
        </w:rPr>
        <w:t>Speciálněpedagogická</w:t>
      </w:r>
      <w:proofErr w:type="spellEnd"/>
      <w:r w:rsidR="00C825A3" w:rsidRPr="00C825A3">
        <w:rPr>
          <w:rFonts w:asciiTheme="minorHAnsi" w:hAnsiTheme="minorHAnsi" w:cstheme="minorHAnsi"/>
          <w:bCs w:val="0"/>
          <w:sz w:val="28"/>
          <w:szCs w:val="28"/>
        </w:rPr>
        <w:t xml:space="preserve"> diagnostika </w:t>
      </w:r>
      <w:proofErr w:type="spellStart"/>
      <w:r w:rsidR="00C825A3" w:rsidRPr="00C825A3">
        <w:rPr>
          <w:rFonts w:asciiTheme="minorHAnsi" w:hAnsiTheme="minorHAnsi" w:cstheme="minorHAnsi"/>
          <w:bCs w:val="0"/>
          <w:sz w:val="28"/>
          <w:szCs w:val="28"/>
        </w:rPr>
        <w:t>surdopedická</w:t>
      </w:r>
      <w:proofErr w:type="spellEnd"/>
    </w:p>
    <w:p w:rsidR="00C825A3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Vyučující: PhDr. Radka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Horáková</w:t>
      </w: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>, Ph.D.</w:t>
      </w:r>
    </w:p>
    <w:p w:rsidR="00C825A3" w:rsidRDefault="00C825A3" w:rsidP="00C825A3">
      <w:pPr>
        <w:spacing w:before="100" w:beforeAutospacing="1" w:after="48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Kontakt: </w:t>
      </w:r>
      <w:hyperlink r:id="rId6" w:history="1">
        <w:r w:rsidRPr="0048265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horakova@ped.muni.cz</w:t>
        </w:r>
      </w:hyperlink>
    </w:p>
    <w:p w:rsidR="009C246E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Ukončení předmětu: závěrečný test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+ ústní rozprava</w:t>
      </w:r>
      <w:r w:rsidR="00417A8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(osobní nebo online)</w:t>
      </w:r>
    </w:p>
    <w:p w:rsidR="001C07C0" w:rsidRP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b/>
          <w:color w:val="000000"/>
          <w:sz w:val="24"/>
          <w:szCs w:val="24"/>
          <w:lang w:eastAsia="cs-CZ"/>
        </w:rPr>
        <w:t>Okruhy témat:</w:t>
      </w:r>
    </w:p>
    <w:p w:rsidR="001C07C0" w:rsidRPr="001C07C0" w:rsidRDefault="001C07C0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>Anatomie a fyziologie sluchov</w:t>
      </w:r>
      <w:bookmarkStart w:id="0" w:name="_GoBack"/>
      <w:bookmarkEnd w:id="0"/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ého ústrojí, etiologie sluchových vad, možnosti genetického vyšetření u sluchového postižení. </w:t>
      </w:r>
    </w:p>
    <w:p w:rsidR="00C825A3" w:rsidRDefault="001C07C0" w:rsidP="00C825A3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Klasifikace sluchových vad, důsledky sluchového postižení. Objektivní a subjektivní zkoušky sluchu. Metodický pokyn k provádění </w:t>
      </w:r>
      <w:proofErr w:type="spellStart"/>
      <w:r w:rsidR="00C825A3">
        <w:rPr>
          <w:rFonts w:eastAsia="Times New Roman" w:cstheme="minorHAnsi"/>
          <w:color w:val="000000"/>
          <w:sz w:val="24"/>
          <w:szCs w:val="24"/>
          <w:lang w:eastAsia="cs-CZ"/>
        </w:rPr>
        <w:t>screeningu</w:t>
      </w:r>
      <w:proofErr w:type="spellEnd"/>
      <w:r w:rsidR="00C825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sluchu u novorozenců a dětí předškolního věku.</w:t>
      </w: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C825A3" w:rsidRDefault="00C825A3" w:rsidP="00C825A3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Objektivní a subjektivní zkoušky sluchu – OAE, BERA, SSEP, VRA, tónová a slovní audiometrie</w:t>
      </w:r>
    </w:p>
    <w:p w:rsidR="001C07C0" w:rsidRPr="00417A81" w:rsidRDefault="00C825A3" w:rsidP="00C825A3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Tónová a</w:t>
      </w:r>
      <w:r w:rsidR="001C07C0" w:rsidRPr="00C825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udiometrie – seznámení se s výsledky měření, schopnost orientovat se v audiogramech. </w:t>
      </w:r>
      <w:r w:rsidR="00417A81" w:rsidRPr="00417A81">
        <w:rPr>
          <w:rFonts w:eastAsia="Times New Roman" w:cstheme="minorHAnsi"/>
          <w:color w:val="FF0000"/>
          <w:sz w:val="24"/>
          <w:szCs w:val="24"/>
          <w:lang w:eastAsia="cs-CZ"/>
        </w:rPr>
        <w:t>(</w:t>
      </w:r>
      <w:r w:rsidR="001C07C0" w:rsidRPr="00417A8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Simulace měření sluchu pomocí </w:t>
      </w:r>
      <w:r w:rsidR="00417A81" w:rsidRPr="00417A81">
        <w:rPr>
          <w:rFonts w:cstheme="minorHAnsi"/>
          <w:color w:val="FF0000"/>
          <w:sz w:val="24"/>
          <w:szCs w:val="24"/>
          <w:shd w:val="clear" w:color="auto" w:fill="FDFDFE"/>
        </w:rPr>
        <w:t xml:space="preserve">audiometru </w:t>
      </w:r>
      <w:proofErr w:type="spellStart"/>
      <w:r w:rsidR="00417A81" w:rsidRPr="00417A81">
        <w:rPr>
          <w:rFonts w:cstheme="minorHAnsi"/>
          <w:color w:val="FF0000"/>
          <w:sz w:val="24"/>
          <w:szCs w:val="24"/>
          <w:shd w:val="clear" w:color="auto" w:fill="FDFDFE"/>
        </w:rPr>
        <w:t>Amplivox</w:t>
      </w:r>
      <w:proofErr w:type="spellEnd"/>
      <w:r w:rsidR="00417A81" w:rsidRPr="00417A81">
        <w:rPr>
          <w:rFonts w:cstheme="minorHAnsi"/>
          <w:color w:val="FF0000"/>
          <w:sz w:val="24"/>
          <w:szCs w:val="24"/>
          <w:shd w:val="clear" w:color="auto" w:fill="FDFDFE"/>
        </w:rPr>
        <w:t xml:space="preserve"> 260 – proběhne v podzimním semestru 2020)</w:t>
      </w:r>
    </w:p>
    <w:p w:rsidR="001C07C0" w:rsidRPr="00417A81" w:rsidRDefault="001C07C0" w:rsidP="00417A81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Sluchová protetika – sluchadla, kochleární implantáty. Indikační kritéria pojišťovny pro přidělení příslušné kompenzační pomůcky. </w:t>
      </w:r>
      <w:r w:rsidR="00417A81" w:rsidRPr="00417A81">
        <w:rPr>
          <w:rFonts w:eastAsia="Times New Roman" w:cstheme="minorHAnsi"/>
          <w:color w:val="FF0000"/>
          <w:sz w:val="24"/>
          <w:szCs w:val="24"/>
          <w:lang w:eastAsia="cs-CZ"/>
        </w:rPr>
        <w:t>(</w:t>
      </w:r>
      <w:r w:rsidRPr="00417A81">
        <w:rPr>
          <w:rFonts w:cstheme="minorHAnsi"/>
          <w:color w:val="FF0000"/>
          <w:sz w:val="24"/>
          <w:szCs w:val="24"/>
          <w:shd w:val="clear" w:color="auto" w:fill="FDFDFE"/>
        </w:rPr>
        <w:t xml:space="preserve">Seznámení se se softwarem pro nastavování sluchadel, užití </w:t>
      </w:r>
      <w:proofErr w:type="spellStart"/>
      <w:r w:rsidRPr="00417A81">
        <w:rPr>
          <w:rFonts w:cstheme="minorHAnsi"/>
          <w:color w:val="FF0000"/>
          <w:sz w:val="24"/>
          <w:szCs w:val="24"/>
          <w:shd w:val="clear" w:color="auto" w:fill="FDFDFE"/>
        </w:rPr>
        <w:t>stetoclipu</w:t>
      </w:r>
      <w:proofErr w:type="spellEnd"/>
      <w:r w:rsidRPr="00417A81">
        <w:rPr>
          <w:rFonts w:cstheme="minorHAnsi"/>
          <w:color w:val="FF0000"/>
          <w:sz w:val="24"/>
          <w:szCs w:val="24"/>
          <w:shd w:val="clear" w:color="auto" w:fill="FDFDFE"/>
        </w:rPr>
        <w:t xml:space="preserve"> pro poslech funkčnosti sluchadel, péče o sluchadla -  </w:t>
      </w:r>
      <w:proofErr w:type="spellStart"/>
      <w:r w:rsidRPr="00417A81">
        <w:rPr>
          <w:rFonts w:cstheme="minorHAnsi"/>
          <w:color w:val="FF0000"/>
          <w:sz w:val="24"/>
          <w:szCs w:val="24"/>
          <w:shd w:val="clear" w:color="auto" w:fill="FDFDFE"/>
        </w:rPr>
        <w:t>Easy</w:t>
      </w:r>
      <w:proofErr w:type="spellEnd"/>
      <w:r w:rsidRPr="00417A81">
        <w:rPr>
          <w:rFonts w:cstheme="minorHAnsi"/>
          <w:color w:val="FF0000"/>
          <w:sz w:val="24"/>
          <w:szCs w:val="24"/>
          <w:shd w:val="clear" w:color="auto" w:fill="FDFDFE"/>
        </w:rPr>
        <w:t xml:space="preserve"> F</w:t>
      </w:r>
      <w:r w:rsidR="00417A81" w:rsidRPr="00417A81">
        <w:rPr>
          <w:rFonts w:cstheme="minorHAnsi"/>
          <w:color w:val="FF0000"/>
          <w:sz w:val="24"/>
          <w:szCs w:val="24"/>
          <w:shd w:val="clear" w:color="auto" w:fill="FDFDFE"/>
        </w:rPr>
        <w:t xml:space="preserve">it Set + čistící sada sluchadel - </w:t>
      </w:r>
      <w:r w:rsidR="00417A81" w:rsidRPr="00417A81">
        <w:rPr>
          <w:rFonts w:cstheme="minorHAnsi"/>
          <w:color w:val="FF0000"/>
          <w:sz w:val="24"/>
          <w:szCs w:val="24"/>
          <w:shd w:val="clear" w:color="auto" w:fill="FDFDFE"/>
        </w:rPr>
        <w:t>proběhne v podzimním semestru 2020)</w:t>
      </w:r>
    </w:p>
    <w:p w:rsidR="001C07C0" w:rsidRPr="00C825A3" w:rsidRDefault="001C07C0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Bezdrátová technologie - FM technologie, Roger technologie, </w:t>
      </w:r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Roger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Focus</w:t>
      </w:r>
      <w:proofErr w:type="spellEnd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. </w:t>
      </w:r>
    </w:p>
    <w:p w:rsidR="00C825A3" w:rsidRPr="001C07C0" w:rsidRDefault="00C825A3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Speciálněpedagogická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diagnostika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surdopedická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– diagnostický proces, legislativní podpora – poradenská zařízení, mezioborová spolupráce, stanovení terapeutického postupu a intervence.</w:t>
      </w:r>
    </w:p>
    <w:p w:rsidR="001C07C0" w:rsidRPr="001C07C0" w:rsidRDefault="001C07C0" w:rsidP="001C07C0">
      <w:pPr>
        <w:spacing w:before="100" w:beforeAutospacing="1" w:after="48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b/>
          <w:color w:val="000000"/>
          <w:sz w:val="24"/>
          <w:szCs w:val="24"/>
          <w:lang w:eastAsia="cs-CZ"/>
        </w:rPr>
        <w:lastRenderedPageBreak/>
        <w:t>Doporučená literatura:</w:t>
      </w:r>
    </w:p>
    <w:p w:rsidR="001C07C0" w:rsidRDefault="001C07C0" w:rsidP="001C07C0">
      <w:pPr>
        <w:spacing w:after="48" w:line="240" w:lineRule="auto"/>
        <w:jc w:val="both"/>
        <w:rPr>
          <w:rFonts w:cstheme="minorHAnsi"/>
          <w:color w:val="000000"/>
          <w:sz w:val="24"/>
          <w:szCs w:val="24"/>
          <w:shd w:val="clear" w:color="auto" w:fill="FDFDFE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DRŠATA, Jakub a Radan HAVLÍK. </w:t>
      </w:r>
      <w:r w:rsidRPr="001C07C0">
        <w:rPr>
          <w:rFonts w:cstheme="minorHAnsi"/>
          <w:iCs/>
          <w:color w:val="000000"/>
          <w:sz w:val="24"/>
          <w:szCs w:val="24"/>
          <w:shd w:val="clear" w:color="auto" w:fill="FDFDFE"/>
        </w:rPr>
        <w:t>Foniatrie - sluch</w:t>
      </w: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. Havlíčkův Brod: Tobiáš, 2015. </w:t>
      </w:r>
    </w:p>
    <w:p w:rsidR="001C07C0" w:rsidRPr="001C07C0" w:rsidRDefault="001C07C0" w:rsidP="001C07C0">
      <w:pPr>
        <w:spacing w:after="48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shd w:val="clear" w:color="auto" w:fill="FDFDFE"/>
        </w:rPr>
        <w:t>HAVLÍK, Radan. Sluchadlová propedeutika. Brno: NCO NZO, 2007.</w:t>
      </w:r>
    </w:p>
    <w:p w:rsidR="001C07C0" w:rsidRPr="001C07C0" w:rsidRDefault="001C07C0" w:rsidP="001C07C0">
      <w:pPr>
        <w:spacing w:after="48" w:line="240" w:lineRule="auto"/>
        <w:jc w:val="both"/>
        <w:rPr>
          <w:rFonts w:cstheme="minorHAnsi"/>
          <w:color w:val="000000"/>
          <w:sz w:val="24"/>
          <w:szCs w:val="24"/>
          <w:shd w:val="clear" w:color="auto" w:fill="FDFDFE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HORÁKOVÁ, Radka. </w:t>
      </w:r>
      <w:r w:rsidRPr="001C07C0">
        <w:rPr>
          <w:rFonts w:cstheme="minorHAnsi"/>
          <w:iCs/>
          <w:color w:val="000000"/>
          <w:sz w:val="24"/>
          <w:szCs w:val="24"/>
          <w:shd w:val="clear" w:color="auto" w:fill="FDFDFE"/>
        </w:rPr>
        <w:t xml:space="preserve">Sluchové postižení - úvod do </w:t>
      </w:r>
      <w:proofErr w:type="spellStart"/>
      <w:r w:rsidRPr="001C07C0">
        <w:rPr>
          <w:rFonts w:cstheme="minorHAnsi"/>
          <w:iCs/>
          <w:color w:val="000000"/>
          <w:sz w:val="24"/>
          <w:szCs w:val="24"/>
          <w:shd w:val="clear" w:color="auto" w:fill="FDFDFE"/>
        </w:rPr>
        <w:t>surdopedie</w:t>
      </w:r>
      <w:proofErr w:type="spellEnd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. Praha. Praha: Portál, 2012. </w:t>
      </w:r>
    </w:p>
    <w:p w:rsidR="001C07C0" w:rsidRPr="001C07C0" w:rsidRDefault="001C07C0" w:rsidP="001C07C0">
      <w:pPr>
        <w:spacing w:after="48" w:line="240" w:lineRule="auto"/>
        <w:jc w:val="both"/>
        <w:rPr>
          <w:rFonts w:cstheme="minorHAnsi"/>
          <w:sz w:val="24"/>
          <w:szCs w:val="24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LEJSKA, Mojmír. </w:t>
      </w:r>
      <w:r w:rsidRPr="001C07C0">
        <w:rPr>
          <w:rFonts w:cstheme="minorHAnsi"/>
          <w:sz w:val="24"/>
          <w:szCs w:val="24"/>
        </w:rPr>
        <w:t xml:space="preserve">Poruchy verbální komunikace a foniatrie. Brno: </w:t>
      </w:r>
      <w:proofErr w:type="spellStart"/>
      <w:r w:rsidRPr="001C07C0">
        <w:rPr>
          <w:rFonts w:cstheme="minorHAnsi"/>
          <w:sz w:val="24"/>
          <w:szCs w:val="24"/>
        </w:rPr>
        <w:t>Paido</w:t>
      </w:r>
      <w:proofErr w:type="spellEnd"/>
      <w:r w:rsidRPr="001C07C0">
        <w:rPr>
          <w:rFonts w:cstheme="minorHAnsi"/>
          <w:sz w:val="24"/>
          <w:szCs w:val="24"/>
        </w:rPr>
        <w:t>, 2003.</w:t>
      </w:r>
    </w:p>
    <w:p w:rsidR="001C07C0" w:rsidRPr="001C07C0" w:rsidRDefault="001C07C0" w:rsidP="001C07C0">
      <w:pPr>
        <w:spacing w:after="48" w:line="240" w:lineRule="auto"/>
        <w:jc w:val="both"/>
        <w:rPr>
          <w:rFonts w:cstheme="minorHAnsi"/>
          <w:sz w:val="24"/>
          <w:szCs w:val="24"/>
        </w:rPr>
      </w:pPr>
      <w:r w:rsidRPr="001C07C0">
        <w:rPr>
          <w:rFonts w:cstheme="minorHAnsi"/>
          <w:sz w:val="24"/>
          <w:szCs w:val="24"/>
        </w:rPr>
        <w:t xml:space="preserve">ŠLAPÁK, Ivo a kol. </w:t>
      </w:r>
      <w:r w:rsidRPr="001C07C0">
        <w:rPr>
          <w:rFonts w:cstheme="minorHAnsi"/>
          <w:color w:val="231F20"/>
          <w:sz w:val="24"/>
          <w:szCs w:val="24"/>
        </w:rPr>
        <w:t>Dětská otorinolaryngologie. Mladá fronta, 2013.</w:t>
      </w:r>
    </w:p>
    <w:p w:rsidR="006966C6" w:rsidRDefault="00417A81">
      <w:pPr>
        <w:rPr>
          <w:rFonts w:cstheme="minorHAnsi"/>
          <w:sz w:val="24"/>
          <w:szCs w:val="24"/>
        </w:rPr>
      </w:pPr>
    </w:p>
    <w:p w:rsidR="009C246E" w:rsidRPr="001C07C0" w:rsidRDefault="00417A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+ doporučené zdroje v rámci distanční formy </w:t>
      </w:r>
      <w:proofErr w:type="gramStart"/>
      <w:r>
        <w:rPr>
          <w:rFonts w:cstheme="minorHAnsi"/>
          <w:sz w:val="24"/>
          <w:szCs w:val="24"/>
        </w:rPr>
        <w:t xml:space="preserve">výuky </w:t>
      </w:r>
      <w:r w:rsidR="009C246E">
        <w:rPr>
          <w:rFonts w:cstheme="minorHAnsi"/>
          <w:sz w:val="24"/>
          <w:szCs w:val="24"/>
        </w:rPr>
        <w:t>a v is</w:t>
      </w:r>
      <w:proofErr w:type="gramEnd"/>
      <w:r w:rsidR="009C246E">
        <w:rPr>
          <w:rFonts w:cstheme="minorHAnsi"/>
          <w:sz w:val="24"/>
          <w:szCs w:val="24"/>
        </w:rPr>
        <w:t>.muni.cz dle kódu předmětu</w:t>
      </w:r>
    </w:p>
    <w:sectPr w:rsidR="009C246E" w:rsidRPr="001C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C281E"/>
    <w:multiLevelType w:val="hybridMultilevel"/>
    <w:tmpl w:val="534CDC44"/>
    <w:lvl w:ilvl="0" w:tplc="A7F01A7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E"/>
    <w:rsid w:val="000E2233"/>
    <w:rsid w:val="001C07C0"/>
    <w:rsid w:val="0023249E"/>
    <w:rsid w:val="003D2126"/>
    <w:rsid w:val="00417A81"/>
    <w:rsid w:val="009C246E"/>
    <w:rsid w:val="00B2175F"/>
    <w:rsid w:val="00C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FCEA"/>
  <w15:chartTrackingRefBased/>
  <w15:docId w15:val="{72661368-CEC9-4C5C-A86E-B5B4657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7C0"/>
  </w:style>
  <w:style w:type="paragraph" w:styleId="Nadpis2">
    <w:name w:val="heading 2"/>
    <w:basedOn w:val="Normln"/>
    <w:link w:val="Nadpis2Char"/>
    <w:uiPriority w:val="9"/>
    <w:qFormat/>
    <w:rsid w:val="001C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07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C07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akova@ped.muni.cz" TargetMode="External"/><Relationship Id="rId5" Type="http://schemas.openxmlformats.org/officeDocument/2006/relationships/hyperlink" Target="mailto:horak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2020-04-19T21:56:00Z</dcterms:created>
  <dcterms:modified xsi:type="dcterms:W3CDTF">2020-04-19T21:56:00Z</dcterms:modified>
</cp:coreProperties>
</file>