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color w:val="000000"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color w:val="000000"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color w:val="000000"/>
          <w:sz w:val="72"/>
          <w:szCs w:val="72"/>
          <w:lang w:eastAsia="cs-CZ"/>
        </w:rPr>
        <w:t>Všichni chceme být šťastní, naše životy jsou každý jiný a přece stejné.</w:t>
      </w:r>
      <w:r>
        <w:rPr>
          <w:rFonts w:eastAsia="Times New Roman" w:cs="Arial" w:ascii="Arial" w:hAnsi="Arial"/>
          <w:i/>
          <w:iCs/>
          <w:color w:val="000000"/>
          <w:sz w:val="72"/>
          <w:szCs w:val="72"/>
          <w:lang w:eastAsia="cs-CZ"/>
        </w:rPr>
        <w:t xml:space="preserve"> </w:t>
      </w:r>
      <w:r>
        <w:rPr>
          <w:rFonts w:eastAsia="Times New Roman" w:cs="Arial" w:ascii="Arial" w:hAnsi="Arial"/>
          <w:color w:val="000000"/>
          <w:sz w:val="72"/>
          <w:szCs w:val="72"/>
          <w:lang w:eastAsia="cs-CZ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72"/>
          <w:szCs w:val="72"/>
          <w:lang w:eastAsia="cs-CZ"/>
        </w:rPr>
      </w:pPr>
      <w:r>
        <w:rPr>
          <w:rFonts w:eastAsia="Times New Roman" w:cs="Arial" w:ascii="Arial" w:hAnsi="Arial"/>
          <w:color w:val="000000"/>
          <w:sz w:val="72"/>
          <w:szCs w:val="72"/>
          <w:lang w:eastAsia="cs-CZ"/>
        </w:rPr>
        <w:t>Anne Frank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72"/>
          <w:szCs w:val="72"/>
          <w:lang w:eastAsia="cs-CZ"/>
        </w:rPr>
      </w:pPr>
      <w:r>
        <w:rPr>
          <w:rFonts w:eastAsia="Times New Roman" w:cs="Times New Roman" w:ascii="Times New Roman" w:hAnsi="Times New Roman"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color w:val="000000"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color w:val="000000"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color w:val="000000"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color w:val="000000"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color w:val="000000"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color w:val="000000"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color w:val="000000"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color w:val="000000"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color w:val="000000"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color w:val="000000"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color w:val="000000"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color w:val="000000"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iCs/>
          <w:color w:val="000000"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color w:val="000000"/>
          <w:sz w:val="72"/>
          <w:szCs w:val="72"/>
          <w:lang w:eastAsia="cs-CZ"/>
        </w:rPr>
        <w:t>Učení se o jiných kulturách nás nemusí nic naučit o našem vlastním rasismu.</w:t>
      </w:r>
      <w:r>
        <w:rPr>
          <w:rFonts w:eastAsia="Times New Roman" w:cs="Arial" w:ascii="Arial" w:hAnsi="Arial"/>
          <w:i/>
          <w:iCs/>
          <w:color w:val="000000"/>
          <w:sz w:val="72"/>
          <w:szCs w:val="72"/>
          <w:lang w:eastAsia="cs-CZ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56"/>
          <w:szCs w:val="56"/>
          <w:lang w:eastAsia="cs-CZ"/>
        </w:rPr>
      </w:pPr>
      <w:r>
        <w:rPr>
          <w:rFonts w:eastAsia="Times New Roman" w:cs="Arial" w:ascii="Arial" w:hAnsi="Arial"/>
          <w:color w:val="000000"/>
          <w:sz w:val="56"/>
          <w:szCs w:val="56"/>
          <w:lang w:eastAsia="cs-CZ"/>
        </w:rPr>
        <w:t>A. Sivanandan – spisovatel původem ze Srí Lanky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  <w:t>Dřív než dnes ráno dosnídáš, závisíš na víc než polovině světa</w:t>
      </w:r>
      <w:r>
        <w:rPr>
          <w:rFonts w:eastAsia="Times New Roman" w:cs="Arial" w:ascii="Arial" w:hAnsi="Arial"/>
          <w:b/>
          <w:sz w:val="72"/>
          <w:szCs w:val="72"/>
          <w:lang w:eastAsia="cs-CZ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72"/>
          <w:szCs w:val="72"/>
          <w:lang w:eastAsia="cs-CZ"/>
        </w:rPr>
      </w:pPr>
      <w:r>
        <w:rPr>
          <w:rFonts w:eastAsia="Times New Roman" w:cs="Arial" w:ascii="Arial" w:hAnsi="Arial"/>
          <w:sz w:val="72"/>
          <w:szCs w:val="72"/>
          <w:lang w:eastAsia="cs-CZ"/>
        </w:rPr>
        <w:t>Martin Luther King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72"/>
          <w:szCs w:val="72"/>
          <w:lang w:eastAsia="cs-CZ"/>
        </w:rPr>
      </w:pPr>
      <w:r>
        <w:rPr>
          <w:rFonts w:eastAsia="Times New Roman" w:cs="Arial" w:ascii="Arial" w:hAnsi="Arial"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i/>
          <w:iCs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i/>
          <w:iCs/>
          <w:sz w:val="72"/>
          <w:szCs w:val="72"/>
          <w:lang w:eastAsia="cs-CZ"/>
        </w:rPr>
      </w:r>
    </w:p>
    <w:p>
      <w:pPr>
        <w:pStyle w:val="Normal"/>
        <w:rPr>
          <w:rFonts w:ascii="Arial" w:hAnsi="Arial" w:eastAsia="Times New Roman" w:cs="Arial"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i/>
          <w:iCs/>
          <w:sz w:val="72"/>
          <w:szCs w:val="72"/>
          <w:lang w:eastAsia="cs-CZ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  <w:t>Když jsi neutrální v situacích nespravedlnosti, vybral sis stranu utlačovatele. Když slon stojí na ocase myši a ty říkáš, že jsi neutrální, myš tvoji neutralitu neocení</w:t>
      </w:r>
      <w:r>
        <w:rPr>
          <w:rFonts w:eastAsia="Times New Roman" w:cs="Arial" w:ascii="Arial" w:hAnsi="Arial"/>
          <w:b/>
          <w:sz w:val="72"/>
          <w:szCs w:val="72"/>
          <w:lang w:eastAsia="cs-CZ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72"/>
          <w:szCs w:val="72"/>
          <w:lang w:eastAsia="cs-CZ"/>
        </w:rPr>
      </w:pPr>
      <w:r>
        <w:rPr>
          <w:rFonts w:eastAsia="Times New Roman" w:cs="Arial" w:ascii="Arial" w:hAnsi="Arial"/>
          <w:sz w:val="72"/>
          <w:szCs w:val="72"/>
          <w:lang w:eastAsia="cs-CZ"/>
        </w:rPr>
        <w:t>Jihoafrický anglikánský biskup Desmond Tutu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72"/>
          <w:szCs w:val="72"/>
          <w:lang w:eastAsia="cs-CZ"/>
        </w:rPr>
      </w:pPr>
      <w:r>
        <w:rPr>
          <w:rFonts w:eastAsia="Times New Roman" w:cs="Arial" w:ascii="Arial" w:hAnsi="Arial"/>
          <w:sz w:val="72"/>
          <w:szCs w:val="72"/>
          <w:lang w:eastAsia="cs-CZ"/>
        </w:rPr>
      </w:r>
    </w:p>
    <w:p>
      <w:pPr>
        <w:pStyle w:val="Normal"/>
        <w:rPr>
          <w:rFonts w:ascii="Arial" w:hAnsi="Arial" w:eastAsia="Times New Roman" w:cs="Arial"/>
          <w:sz w:val="72"/>
          <w:szCs w:val="72"/>
          <w:lang w:eastAsia="cs-CZ"/>
        </w:rPr>
      </w:pPr>
      <w:r>
        <w:rPr>
          <w:rFonts w:eastAsia="Times New Roman" w:cs="Arial" w:ascii="Arial" w:hAnsi="Arial"/>
          <w:sz w:val="72"/>
          <w:szCs w:val="72"/>
          <w:lang w:eastAsia="cs-CZ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  <w:t>Na světě je dostatek pro potřeby všech, ne však pro jejich nenasytnost.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72"/>
          <w:szCs w:val="72"/>
          <w:lang w:eastAsia="cs-CZ"/>
        </w:rPr>
      </w:pPr>
      <w:r>
        <w:rPr>
          <w:rFonts w:eastAsia="Times New Roman" w:cs="Arial" w:ascii="Arial" w:hAnsi="Arial"/>
          <w:sz w:val="72"/>
          <w:szCs w:val="72"/>
          <w:lang w:eastAsia="cs-CZ"/>
        </w:rPr>
        <w:t>Mahatma Gandhi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72"/>
          <w:szCs w:val="72"/>
          <w:lang w:eastAsia="cs-CZ"/>
        </w:rPr>
      </w:pPr>
      <w:r>
        <w:rPr>
          <w:rFonts w:eastAsia="Times New Roman" w:cs="Arial" w:ascii="Arial" w:hAnsi="Arial"/>
          <w:sz w:val="72"/>
          <w:szCs w:val="72"/>
          <w:lang w:eastAsia="cs-CZ"/>
        </w:rPr>
      </w:r>
    </w:p>
    <w:p>
      <w:pPr>
        <w:pStyle w:val="Normal"/>
        <w:rPr>
          <w:rFonts w:ascii="Arial" w:hAnsi="Arial" w:eastAsia="Times New Roman" w:cs="Arial"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i/>
          <w:iCs/>
          <w:sz w:val="72"/>
          <w:szCs w:val="72"/>
          <w:lang w:eastAsia="cs-CZ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iCs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iCs/>
          <w:sz w:val="72"/>
          <w:szCs w:val="72"/>
          <w:lang w:eastAsia="cs-CZ"/>
        </w:rPr>
        <w:t>Mír ve smyslu absence války, má malý význam pro někoho, kdo umírá hlady nebo zimou. Mír je jen tehdy, když jsou liská práva respektována, když jsou lidé sytí a jednotlivci i národy svobodní.</w:t>
      </w:r>
    </w:p>
    <w:p>
      <w:pPr>
        <w:pStyle w:val="Normal"/>
        <w:spacing w:lineRule="auto" w:line="240" w:before="0" w:after="240"/>
        <w:rPr>
          <w:rFonts w:ascii="Arial" w:hAnsi="Arial" w:eastAsia="Times New Roman" w:cs="Arial"/>
          <w:sz w:val="72"/>
          <w:szCs w:val="72"/>
          <w:lang w:eastAsia="cs-CZ"/>
        </w:rPr>
      </w:pPr>
      <w:r>
        <w:rPr>
          <w:rFonts w:cs="Arial" w:ascii="Arial" w:hAnsi="Arial"/>
          <w:sz w:val="72"/>
          <w:szCs w:val="72"/>
          <w:shd w:fill="FFFFFF" w:val="clear"/>
        </w:rPr>
        <w:t>14. Dalajláma</w:t>
      </w:r>
    </w:p>
    <w:p>
      <w:pPr>
        <w:pStyle w:val="Normal"/>
        <w:rPr>
          <w:rFonts w:ascii="Arial" w:hAnsi="Arial" w:eastAsia="Times New Roman" w:cs="Arial"/>
          <w:i/>
          <w:i/>
          <w:sz w:val="72"/>
          <w:szCs w:val="72"/>
          <w:lang w:eastAsia="cs-CZ"/>
        </w:rPr>
      </w:pPr>
      <w:r>
        <w:rPr>
          <w:rFonts w:eastAsia="Times New Roman" w:cs="Arial" w:ascii="Arial" w:hAnsi="Arial"/>
          <w:i/>
          <w:sz w:val="72"/>
          <w:szCs w:val="72"/>
          <w:lang w:eastAsia="cs-CZ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sz w:val="72"/>
          <w:szCs w:val="72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72"/>
          <w:szCs w:val="72"/>
          <w:lang w:eastAsia="cs-CZ"/>
        </w:rPr>
      </w:pPr>
      <w:r>
        <w:rPr>
          <w:rFonts w:eastAsia="Times New Roman" w:cs="Arial" w:ascii="Arial" w:hAnsi="Arial"/>
          <w:b/>
          <w:i/>
          <w:sz w:val="72"/>
          <w:szCs w:val="72"/>
          <w:lang w:eastAsia="cs-CZ"/>
        </w:rPr>
        <w:t>Nikdy nepochybujte o tom, že malá skupina přemýšlivých, zapálených lidí může změnit svět. Nic jiného nikdy svět nezměnilo.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72"/>
          <w:szCs w:val="72"/>
          <w:lang w:eastAsia="cs-CZ"/>
        </w:rPr>
      </w:pPr>
      <w:r>
        <w:rPr>
          <w:rFonts w:eastAsia="Times New Roman" w:cs="Arial" w:ascii="Arial" w:hAnsi="Arial"/>
          <w:sz w:val="72"/>
          <w:szCs w:val="72"/>
          <w:lang w:eastAsia="cs-CZ"/>
        </w:rPr>
        <w:t>Americká antropoložka Margaret Mead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72"/>
          <w:szCs w:val="72"/>
          <w:lang w:eastAsia="cs-CZ"/>
        </w:rPr>
      </w:pPr>
      <w:r>
        <w:rPr>
          <w:rFonts w:eastAsia="Times New Roman" w:cs="Arial" w:ascii="Arial" w:hAnsi="Arial"/>
          <w:sz w:val="72"/>
          <w:szCs w:val="72"/>
          <w:lang w:eastAsia="cs-CZ"/>
        </w:rPr>
      </w:r>
    </w:p>
    <w:p>
      <w:pPr>
        <w:pStyle w:val="Normal"/>
        <w:rPr>
          <w:rFonts w:ascii="Arial" w:hAnsi="Arial" w:eastAsia="Times New Roman" w:cs="Arial"/>
          <w:sz w:val="72"/>
          <w:szCs w:val="72"/>
          <w:highlight w:val="white"/>
          <w:lang w:eastAsia="cs-CZ"/>
        </w:rPr>
      </w:pPr>
      <w:r>
        <w:rPr>
          <w:rFonts w:eastAsia="Times New Roman" w:cs="Arial" w:ascii="Arial" w:hAnsi="Arial"/>
          <w:sz w:val="72"/>
          <w:szCs w:val="72"/>
          <w:shd w:fill="FFFFFF" w:val="clear"/>
          <w:lang w:eastAsia="cs-CZ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72"/>
          <w:szCs w:val="72"/>
          <w:highlight w:val="white"/>
          <w:lang w:eastAsia="cs-CZ"/>
        </w:rPr>
      </w:pPr>
      <w:r>
        <w:rPr>
          <w:rFonts w:eastAsia="Times New Roman" w:cs="Arial" w:ascii="Arial" w:hAnsi="Arial"/>
          <w:b/>
          <w:sz w:val="72"/>
          <w:szCs w:val="72"/>
          <w:shd w:fill="FFFFFF" w:val="clear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72"/>
          <w:szCs w:val="72"/>
          <w:highlight w:val="white"/>
          <w:lang w:eastAsia="cs-CZ"/>
        </w:rPr>
      </w:pPr>
      <w:r>
        <w:rPr>
          <w:rFonts w:eastAsia="Times New Roman" w:cs="Arial" w:ascii="Arial" w:hAnsi="Arial"/>
          <w:b/>
          <w:sz w:val="72"/>
          <w:szCs w:val="72"/>
          <w:shd w:fill="FFFFFF" w:val="clear"/>
          <w:lang w:eastAsia="cs-CZ"/>
        </w:rPr>
        <w:t>Nespravedlivost na jednom místě zeměkoule ohrožuje spravedlnost na celém světě.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72"/>
          <w:szCs w:val="72"/>
          <w:lang w:eastAsia="cs-CZ"/>
        </w:rPr>
      </w:pPr>
      <w:r>
        <w:rPr>
          <w:rFonts w:eastAsia="Times New Roman" w:cs="Arial" w:ascii="Arial" w:hAnsi="Arial"/>
          <w:sz w:val="72"/>
          <w:szCs w:val="72"/>
          <w:shd w:fill="FFFFFF" w:val="clear"/>
          <w:lang w:eastAsia="cs-CZ"/>
        </w:rPr>
        <w:t>Martin Luther King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0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88164c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80170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8816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801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81A1-225F-4EAE-A26D-164AE23A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LibreOffice/6.3.0.4$Windows_X86_64 LibreOffice_project/057fc023c990d676a43019934386b85b21a9ee99</Application>
  <Pages>6</Pages>
  <Words>163</Words>
  <Characters>890</Characters>
  <CharactersWithSpaces>1041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2015-07-13T15:06:00Z</dcterms:created>
  <dc:creator>Kristýna Hrubanová</dc:creator>
  <dc:description/>
  <dc:language>cs-CZ</dc:language>
  <cp:lastModifiedBy>Kristýna Hrubanová</cp:lastModifiedBy>
  <cp:lastPrinted>2015-05-13T09:44:00Z</cp:lastPrinted>
  <dcterms:modified xsi:type="dcterms:W3CDTF">2015-07-13T15:06:00Z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