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616" w:rsidRDefault="00330E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Rozvoj kombinatorického myšlení v 1. ročníku ZŠ</w:t>
      </w:r>
    </w:p>
    <w:p w:rsidR="00F86684" w:rsidRDefault="00F86684">
      <w:pPr>
        <w:rPr>
          <w:rFonts w:ascii="Times New Roman" w:hAnsi="Times New Roman" w:cs="Times New Roman"/>
          <w:b/>
          <w:sz w:val="28"/>
          <w:szCs w:val="28"/>
        </w:rPr>
      </w:pPr>
    </w:p>
    <w:p w:rsidR="00F86684" w:rsidRDefault="00F866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Růžena Blažková</w:t>
      </w:r>
    </w:p>
    <w:p w:rsidR="00F86684" w:rsidRPr="00F86684" w:rsidRDefault="00F86684">
      <w:pPr>
        <w:rPr>
          <w:rFonts w:ascii="Times New Roman" w:hAnsi="Times New Roman" w:cs="Times New Roman"/>
          <w:sz w:val="24"/>
          <w:szCs w:val="24"/>
        </w:rPr>
      </w:pPr>
    </w:p>
    <w:p w:rsidR="0089180B" w:rsidRDefault="0089180B" w:rsidP="008918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Kombinatorika není v učivu matematiky 1. stupně ZŠ zařazena jako téma, avšak prostřednictvím řešení úloh je možné rozví</w:t>
      </w:r>
      <w:r>
        <w:rPr>
          <w:rFonts w:ascii="Times New Roman" w:hAnsi="Times New Roman" w:cs="Times New Roman"/>
          <w:sz w:val="24"/>
          <w:szCs w:val="24"/>
        </w:rPr>
        <w:t xml:space="preserve">jet kombinatorické myšlení žáků na elementární úrovni. Uplatňujeme prvky kombinatoriky ve hrách a různých aktivitách, např. skládání, vybírání, kreslení, </w:t>
      </w:r>
      <w:r w:rsidR="00603081">
        <w:rPr>
          <w:rFonts w:ascii="Times New Roman" w:hAnsi="Times New Roman" w:cs="Times New Roman"/>
          <w:sz w:val="24"/>
          <w:szCs w:val="24"/>
        </w:rPr>
        <w:t>zpravidla podle určitého pravidla.</w:t>
      </w:r>
    </w:p>
    <w:p w:rsidR="0089180B" w:rsidRDefault="0089180B" w:rsidP="008918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Rámcovém vzdělávacím programu pro základní vzdělávání jako jeden z cílů vzdělávací oblasti Matematika a její aplikace je:</w:t>
      </w:r>
    </w:p>
    <w:p w:rsidR="0089180B" w:rsidRPr="00603081" w:rsidRDefault="0089180B" w:rsidP="0089180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03081">
        <w:rPr>
          <w:rFonts w:ascii="Times New Roman" w:hAnsi="Times New Roman" w:cs="Times New Roman"/>
          <w:i/>
          <w:sz w:val="24"/>
          <w:szCs w:val="24"/>
        </w:rPr>
        <w:t>„Vzdělávání v matematice směřuje k utváření a rozvíjení klíčových kompetencí tím, že vede žáka k rozvíjení kombinatorického a logického myšlení, ke kritickému usuzování a srozumitelné a věcné argumentaci prostřednictvím řešení matematických problémů.“</w:t>
      </w:r>
    </w:p>
    <w:p w:rsidR="0089180B" w:rsidRDefault="0089180B" w:rsidP="008918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Kombinatorika je jednou z nejkrásnějších částí matematiky, ač nebývá často oblíbena a pochopena. Uplatňuje se jak v běžném životě, tak v mnoha vědních oborech.</w:t>
      </w:r>
    </w:p>
    <w:p w:rsidR="0089180B" w:rsidRDefault="0089180B" w:rsidP="008918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Kombinatorika se zabývá výběrem, rozdělováním a uspořádáváním prvků z nějaké dané skupiny prvků, tj. tvořením konfigurací prvků, které splňují určité podmínky. Vychází ze zkušeností, neboť v běžném životě neustále něco vybíráme nebo uspořádáváme.</w:t>
      </w:r>
    </w:p>
    <w:p w:rsidR="0089180B" w:rsidRDefault="0089180B" w:rsidP="008918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rozumíme pod pojmem „kombinační myšlení“? Jde zpravidla o vytváření specifických schopností a dovedností, při kterých se učíme:</w:t>
      </w:r>
    </w:p>
    <w:p w:rsidR="0089180B" w:rsidRDefault="0089180B" w:rsidP="0089180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Provádět výběr prvků z dané skupiny (množiny) podle určitého pravidla.</w:t>
      </w:r>
    </w:p>
    <w:p w:rsidR="0089180B" w:rsidRDefault="0089180B" w:rsidP="0089180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Provádět uspořádání prvků daným způsobem.</w:t>
      </w:r>
    </w:p>
    <w:p w:rsidR="0089180B" w:rsidRDefault="0089180B" w:rsidP="0089180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Najít metodu vyhledávání všech skupin prvků s požadovanou vlastností.</w:t>
      </w:r>
    </w:p>
    <w:p w:rsidR="0089180B" w:rsidRDefault="0089180B" w:rsidP="0089180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Poznat, zda se ve vybraných skupinách jedná o skupiny uspořádané nebo neuspořádané.</w:t>
      </w:r>
    </w:p>
    <w:p w:rsidR="0089180B" w:rsidRDefault="0089180B" w:rsidP="0089180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Rozhodnout, zda se prvky ve skupinách mohou nebo nemohou opakovat.</w:t>
      </w:r>
    </w:p>
    <w:p w:rsidR="0089180B" w:rsidRDefault="0089180B" w:rsidP="0089180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Formulovat pravidlo pro vyhledávání všech skupin s požadovanou vlastností. </w:t>
      </w:r>
    </w:p>
    <w:p w:rsidR="00603081" w:rsidRDefault="0089180B" w:rsidP="006030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prvním stupni ZŠ nejde v žádném případě o výuku kombinatoriky, avšak prostřednictvím v</w:t>
      </w:r>
      <w:r w:rsidR="00FE776D"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z w:val="24"/>
          <w:szCs w:val="24"/>
        </w:rPr>
        <w:t>dných úloh a metod práce můžeme přispívat k rozvíjení kombinačního myšlení žáků a usnadnit jim pak další vzdělávání v této oblasti. Používané metody k řešení úloh jsou:</w:t>
      </w:r>
      <w:r w:rsidR="00603081">
        <w:rPr>
          <w:rFonts w:ascii="Times New Roman" w:hAnsi="Times New Roman" w:cs="Times New Roman"/>
          <w:sz w:val="24"/>
          <w:szCs w:val="24"/>
        </w:rPr>
        <w:t xml:space="preserve"> hry, manipulativní činnosti, </w:t>
      </w:r>
      <w:r>
        <w:rPr>
          <w:rFonts w:ascii="Times New Roman" w:hAnsi="Times New Roman" w:cs="Times New Roman"/>
          <w:sz w:val="24"/>
          <w:szCs w:val="24"/>
        </w:rPr>
        <w:t>grafické znázornění, výčet všech prvků,</w:t>
      </w:r>
      <w:r w:rsidR="00FE776D">
        <w:rPr>
          <w:rFonts w:ascii="Times New Roman" w:hAnsi="Times New Roman" w:cs="Times New Roman"/>
          <w:sz w:val="24"/>
          <w:szCs w:val="24"/>
        </w:rPr>
        <w:t xml:space="preserve"> experiment,</w:t>
      </w:r>
      <w:r>
        <w:rPr>
          <w:rFonts w:ascii="Times New Roman" w:hAnsi="Times New Roman" w:cs="Times New Roman"/>
          <w:sz w:val="24"/>
          <w:szCs w:val="24"/>
        </w:rPr>
        <w:t xml:space="preserve"> intuice, odhad.  </w:t>
      </w:r>
      <w:r w:rsidR="00603081">
        <w:rPr>
          <w:rFonts w:ascii="Times New Roman" w:hAnsi="Times New Roman" w:cs="Times New Roman"/>
          <w:sz w:val="24"/>
          <w:szCs w:val="24"/>
        </w:rPr>
        <w:t>Od dětí zpočátku nevyžadujeme všechna řešení úlohy, stačí jen některá, a postupně ke všem řešením přecházíme. Posilujeme tím také chápání kvantifikovaných výroků, jako např.</w:t>
      </w:r>
    </w:p>
    <w:p w:rsidR="0089180B" w:rsidRDefault="00603081" w:rsidP="00603081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Myslíš, že může existovat více možností?</w:t>
      </w:r>
    </w:p>
    <w:p w:rsidR="00603081" w:rsidRDefault="00603081" w:rsidP="00603081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Najdeš ještě alespoň jeden příklad?</w:t>
      </w:r>
    </w:p>
    <w:p w:rsidR="00603081" w:rsidRDefault="00603081" w:rsidP="00603081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Hledáme všechny případy, kdy to může nastat.</w:t>
      </w:r>
    </w:p>
    <w:p w:rsidR="00603081" w:rsidRDefault="00603081" w:rsidP="006030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3081" w:rsidRPr="00603081" w:rsidRDefault="00603081" w:rsidP="006030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180B" w:rsidRDefault="0089180B" w:rsidP="00F674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Uvedeme náměty několika příkladů, kterých je možno k rozvoji kombinačního myšlení využít.</w:t>
      </w:r>
    </w:p>
    <w:p w:rsidR="00F6749B" w:rsidRDefault="00F6749B" w:rsidP="008918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Úlohy zařazujeme podle schopností a zájmu dětí.</w:t>
      </w:r>
    </w:p>
    <w:p w:rsidR="00603081" w:rsidRDefault="00603081" w:rsidP="0060308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Máte tři krychle různých barev. Postavte je na sebe. Kolik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různých komínů postavíte? Kolik je všech komínů, které můžete postavit?</w:t>
      </w:r>
      <w:r w:rsidR="004568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3081" w:rsidRDefault="00FE776D" w:rsidP="00603081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684" w:rsidRDefault="00603081" w:rsidP="00FE776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Kolik komínů byste mohli postavit ze čtyř různobarevných krychlí?</w:t>
      </w:r>
      <w:r w:rsidR="00F866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684" w:rsidRPr="00F86684" w:rsidRDefault="00F86684" w:rsidP="00F86684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E776D" w:rsidRPr="00F86684" w:rsidRDefault="00FE776D" w:rsidP="00F86684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F866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5681A" w:rsidRPr="0045681A" w:rsidRDefault="00FE776D" w:rsidP="0045681A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77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Vybarvěte kruhy tak, aby v každém řádku a každém sloupci byly všechny barvy – červená, modrá, žlutá, zelená a aby se žádná barva neopakovala. </w:t>
      </w:r>
    </w:p>
    <w:p w:rsidR="0045681A" w:rsidRDefault="0045681A" w:rsidP="00FE776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E776D" w:rsidRPr="00FE776D" w:rsidRDefault="00FE776D" w:rsidP="00FE776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776D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62350" cy="3562350"/>
            <wp:effectExtent l="0" t="0" r="0" b="0"/>
            <wp:docPr id="6" name="Obrázek 6" descr="vybarvěte kru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ybarvěte kruh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76D" w:rsidRPr="00FE776D" w:rsidRDefault="00FE776D" w:rsidP="004568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776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Doplňte do čtverce obrázky tak, aby v každém řádku i v každém sloupci byl právě jeden a aby tam žádný nechyběl. </w:t>
      </w:r>
      <w:r w:rsidRPr="00FE776D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998210" cy="3335655"/>
            <wp:effectExtent l="0" t="0" r="2540" b="0"/>
            <wp:docPr id="5" name="Obrázek 5" descr="vyplňte tabul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yplňte tabulk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210" cy="333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76D" w:rsidRDefault="00FE776D" w:rsidP="00FE77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776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Poznámka:</w:t>
      </w:r>
      <w:r w:rsidR="00F674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úloh typu 3, 4 postupně zvyšujeme náročnost tím, že snižujeme počet vložených objektů.</w:t>
      </w:r>
    </w:p>
    <w:p w:rsidR="0045681A" w:rsidRDefault="0045681A" w:rsidP="00FE77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749B" w:rsidRDefault="00F6749B" w:rsidP="00F6749B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Doplňte do čtverce čísla 1, 2, 3 tak, aby v každém řádku a v každém sloupci byla všechna čísla a každé právě jednou.</w:t>
      </w:r>
    </w:p>
    <w:p w:rsidR="0045681A" w:rsidRPr="00F6749B" w:rsidRDefault="0045681A" w:rsidP="0045681A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22"/>
      </w:tblGrid>
      <w:tr w:rsidR="00F6749B" w:rsidTr="00F6749B">
        <w:tc>
          <w:tcPr>
            <w:tcW w:w="0" w:type="auto"/>
          </w:tcPr>
          <w:p w:rsidR="00F6749B" w:rsidRDefault="00F6749B" w:rsidP="00F674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</w:tcPr>
          <w:p w:rsidR="00F6749B" w:rsidRDefault="00F6749B" w:rsidP="00F674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</w:tcPr>
          <w:p w:rsidR="00F6749B" w:rsidRDefault="00F6749B" w:rsidP="00F674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6749B" w:rsidTr="00F6749B">
        <w:tc>
          <w:tcPr>
            <w:tcW w:w="0" w:type="auto"/>
          </w:tcPr>
          <w:p w:rsidR="00F6749B" w:rsidRDefault="00F6749B" w:rsidP="00F674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</w:tcPr>
          <w:p w:rsidR="00F6749B" w:rsidRDefault="00F6749B" w:rsidP="00F674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</w:tcPr>
          <w:p w:rsidR="00F6749B" w:rsidRDefault="00F6749B" w:rsidP="00F674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6749B" w:rsidTr="00F6749B">
        <w:tc>
          <w:tcPr>
            <w:tcW w:w="0" w:type="auto"/>
          </w:tcPr>
          <w:p w:rsidR="00F6749B" w:rsidRDefault="00F6749B" w:rsidP="00F674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</w:tcPr>
          <w:p w:rsidR="00F6749B" w:rsidRDefault="00F6749B" w:rsidP="00F674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</w:tcPr>
          <w:p w:rsidR="00F6749B" w:rsidRDefault="00F6749B" w:rsidP="00F674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45681A" w:rsidRDefault="0045681A" w:rsidP="0045681A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749B" w:rsidRDefault="00F6749B" w:rsidP="00F6749B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Doplňte písmeny a, b, c, d do čtverce tak, aby v každém řádku a v každém sloupci byla všechna písmena, každé právě jednou.</w:t>
      </w:r>
    </w:p>
    <w:p w:rsidR="00F6749B" w:rsidRDefault="00F6749B" w:rsidP="00F6749B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</w:tblGrid>
      <w:tr w:rsidR="00F6749B" w:rsidTr="00F6749B">
        <w:tc>
          <w:tcPr>
            <w:tcW w:w="0" w:type="auto"/>
          </w:tcPr>
          <w:p w:rsidR="00F6749B" w:rsidRDefault="00F6749B" w:rsidP="00F6749B">
            <w:pPr>
              <w:pStyle w:val="Odstavecseseznamem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</w:tcPr>
          <w:p w:rsidR="00F6749B" w:rsidRDefault="00F6749B" w:rsidP="00F6749B">
            <w:pPr>
              <w:pStyle w:val="Odstavecseseznamem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</w:tcPr>
          <w:p w:rsidR="00F6749B" w:rsidRDefault="00F6749B" w:rsidP="00F6749B">
            <w:pPr>
              <w:pStyle w:val="Odstavecseseznamem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</w:tcPr>
          <w:p w:rsidR="00F6749B" w:rsidRDefault="00F6749B" w:rsidP="00F6749B">
            <w:pPr>
              <w:pStyle w:val="Odstavecseseznamem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6749B" w:rsidTr="00F6749B">
        <w:tc>
          <w:tcPr>
            <w:tcW w:w="0" w:type="auto"/>
          </w:tcPr>
          <w:p w:rsidR="00F6749B" w:rsidRDefault="00F6749B" w:rsidP="00F6749B">
            <w:pPr>
              <w:pStyle w:val="Odstavecseseznamem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</w:tcPr>
          <w:p w:rsidR="00F6749B" w:rsidRDefault="00F6749B" w:rsidP="00F6749B">
            <w:pPr>
              <w:pStyle w:val="Odstavecseseznamem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</w:tcPr>
          <w:p w:rsidR="00F6749B" w:rsidRDefault="00F6749B" w:rsidP="00F6749B">
            <w:pPr>
              <w:pStyle w:val="Odstavecseseznamem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</w:tcPr>
          <w:p w:rsidR="00F6749B" w:rsidRDefault="00F6749B" w:rsidP="00F6749B">
            <w:pPr>
              <w:pStyle w:val="Odstavecseseznamem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6749B" w:rsidTr="00F6749B">
        <w:tc>
          <w:tcPr>
            <w:tcW w:w="0" w:type="auto"/>
          </w:tcPr>
          <w:p w:rsidR="00F6749B" w:rsidRDefault="00F6749B" w:rsidP="00F6749B">
            <w:pPr>
              <w:pStyle w:val="Odstavecseseznamem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</w:tcPr>
          <w:p w:rsidR="00F6749B" w:rsidRDefault="00F6749B" w:rsidP="00F6749B">
            <w:pPr>
              <w:pStyle w:val="Odstavecseseznamem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</w:tcPr>
          <w:p w:rsidR="00F6749B" w:rsidRDefault="00F6749B" w:rsidP="00F6749B">
            <w:pPr>
              <w:pStyle w:val="Odstavecseseznamem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</w:tcPr>
          <w:p w:rsidR="00F6749B" w:rsidRDefault="00F6749B" w:rsidP="00F6749B">
            <w:pPr>
              <w:pStyle w:val="Odstavecseseznamem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6749B" w:rsidTr="00F6749B">
        <w:tc>
          <w:tcPr>
            <w:tcW w:w="0" w:type="auto"/>
          </w:tcPr>
          <w:p w:rsidR="00F6749B" w:rsidRDefault="00F6749B" w:rsidP="00F6749B">
            <w:pPr>
              <w:pStyle w:val="Odstavecseseznamem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</w:tcPr>
          <w:p w:rsidR="00F6749B" w:rsidRDefault="00F6749B" w:rsidP="00F6749B">
            <w:pPr>
              <w:pStyle w:val="Odstavecseseznamem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</w:tcPr>
          <w:p w:rsidR="00F6749B" w:rsidRDefault="00F6749B" w:rsidP="00F6749B">
            <w:pPr>
              <w:pStyle w:val="Odstavecseseznamem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</w:tcPr>
          <w:p w:rsidR="00F6749B" w:rsidRDefault="00F6749B" w:rsidP="00F6749B">
            <w:pPr>
              <w:pStyle w:val="Odstavecseseznamem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F6749B" w:rsidRDefault="00F6749B" w:rsidP="00F67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E776D" w:rsidRDefault="00FE776D" w:rsidP="0045681A">
      <w:pPr>
        <w:numPr>
          <w:ilvl w:val="0"/>
          <w:numId w:val="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776D">
        <w:rPr>
          <w:rFonts w:ascii="Times New Roman" w:eastAsia="Times New Roman" w:hAnsi="Times New Roman" w:cs="Times New Roman"/>
          <w:sz w:val="24"/>
          <w:szCs w:val="24"/>
          <w:lang w:eastAsia="cs-CZ"/>
        </w:rPr>
        <w:t>Kolik máte možností, abyste oblékli panenku, když pro ni máte 3 halenky a dvoje kalhoty?</w:t>
      </w:r>
    </w:p>
    <w:p w:rsidR="0045681A" w:rsidRDefault="0045681A" w:rsidP="0045681A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81A" w:rsidRPr="0045681A" w:rsidRDefault="0045681A" w:rsidP="0045681A">
      <w:pPr>
        <w:pStyle w:val="Odstavecseseznamem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cukrárně prodávají zmrzlinu – pět druhů: vanilkovou, čokoládovou, jahodovou, citronovou, pistáciovou. Kolik možností výběru máte, jestliže si chcete koupit dva kopečky do kornoutu? Kolik možností by bylo, jestliže chcete tři kopečky?</w:t>
      </w:r>
    </w:p>
    <w:p w:rsidR="00F6749B" w:rsidRPr="00FE776D" w:rsidRDefault="00F6749B" w:rsidP="00F674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81A" w:rsidRDefault="00FE776D" w:rsidP="0045681A">
      <w:pPr>
        <w:numPr>
          <w:ilvl w:val="0"/>
          <w:numId w:val="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77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Autíčko má 4 kola, trojkolka má tři. Kolik autíček a kolik trojkolek můžete zhotovit, když máte k dispozici 11 (14) koleček? </w:t>
      </w:r>
    </w:p>
    <w:p w:rsidR="0045681A" w:rsidRPr="00FE776D" w:rsidRDefault="0045681A" w:rsidP="0045681A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E776D" w:rsidRDefault="00FE776D" w:rsidP="0045681A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776D">
        <w:rPr>
          <w:rFonts w:ascii="Times New Roman" w:eastAsia="Times New Roman" w:hAnsi="Times New Roman" w:cs="Times New Roman"/>
          <w:sz w:val="24"/>
          <w:szCs w:val="24"/>
          <w:lang w:eastAsia="cs-CZ"/>
        </w:rPr>
        <w:t>Jak můžete navlékat tři bílé a dva modré korálky? Hledejte různé možnosti.</w:t>
      </w:r>
    </w:p>
    <w:p w:rsidR="00F6749B" w:rsidRPr="00FE776D" w:rsidRDefault="00F6749B" w:rsidP="00F67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81A" w:rsidRPr="00F86684" w:rsidRDefault="00FE776D" w:rsidP="00F674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776D">
        <w:rPr>
          <w:rFonts w:ascii="Times New Roman" w:eastAsia="Times New Roman" w:hAnsi="Times New Roman" w:cs="Times New Roman"/>
          <w:sz w:val="24"/>
          <w:szCs w:val="24"/>
          <w:lang w:eastAsia="cs-CZ"/>
        </w:rPr>
        <w:t>U stolečku sedí 4 děti. Kolika způsoby se mohou přesadit?</w:t>
      </w:r>
      <w:r w:rsidR="00F6749B" w:rsidRPr="00F866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000611" w:rsidRPr="00F866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</w:t>
      </w:r>
    </w:p>
    <w:p w:rsidR="00FE776D" w:rsidRDefault="00F6749B" w:rsidP="00F67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="000006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Dan</w:t>
      </w:r>
    </w:p>
    <w:p w:rsidR="00F6749B" w:rsidRPr="00F6749B" w:rsidRDefault="00F6749B" w:rsidP="00F6749B">
      <w:pPr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1726362</wp:posOffset>
                </wp:positionH>
                <wp:positionV relativeFrom="paragraph">
                  <wp:posOffset>40996</wp:posOffset>
                </wp:positionV>
                <wp:extent cx="914400" cy="914400"/>
                <wp:effectExtent l="0" t="0" r="19050" b="19050"/>
                <wp:wrapNone/>
                <wp:docPr id="13" name="Zaoblený 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A89733B" id="Zaoblený obdélník 13" o:spid="_x0000_s1026" style="position:absolute;margin-left:135.95pt;margin-top:3.2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" filled="f" strokecolor="#1f4d78 [1604]" strokeweight="1pt">
                <v:stroke joinstyle="miter"/>
              </v:roundrect>
            </w:pict>
          </mc:Fallback>
        </mc:AlternateContent>
      </w:r>
    </w:p>
    <w:p w:rsidR="00F6749B" w:rsidRDefault="00F6749B" w:rsidP="00F674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Klára                             Jan</w:t>
      </w:r>
    </w:p>
    <w:p w:rsidR="00F6749B" w:rsidRDefault="00F6749B" w:rsidP="00F67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749B" w:rsidRPr="00FE776D" w:rsidRDefault="00F6749B" w:rsidP="00F67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Anna</w:t>
      </w:r>
    </w:p>
    <w:p w:rsidR="00FE776D" w:rsidRPr="00FE776D" w:rsidRDefault="00FE776D" w:rsidP="00FE776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E776D" w:rsidRDefault="00FE776D" w:rsidP="0045681A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776D">
        <w:rPr>
          <w:rFonts w:ascii="Times New Roman" w:eastAsia="Times New Roman" w:hAnsi="Times New Roman" w:cs="Times New Roman"/>
          <w:sz w:val="24"/>
          <w:szCs w:val="24"/>
          <w:lang w:eastAsia="cs-CZ"/>
        </w:rPr>
        <w:t>Můžete zaplatit 19 Kč pouze pětikorunovými a dvoukorunovými mincemi?</w:t>
      </w:r>
    </w:p>
    <w:p w:rsidR="00F6749B" w:rsidRPr="00FE776D" w:rsidRDefault="00F6749B" w:rsidP="00F674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E776D" w:rsidRDefault="00FE776D" w:rsidP="0045681A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776D">
        <w:rPr>
          <w:rFonts w:ascii="Times New Roman" w:eastAsia="Times New Roman" w:hAnsi="Times New Roman" w:cs="Times New Roman"/>
          <w:sz w:val="24"/>
          <w:szCs w:val="24"/>
          <w:lang w:eastAsia="cs-CZ"/>
        </w:rPr>
        <w:t>Máte dvě bílé a dvě modré kuličky, kolika způsoby je můžete poskládat do řady?</w:t>
      </w:r>
    </w:p>
    <w:p w:rsidR="00F6749B" w:rsidRPr="00FE776D" w:rsidRDefault="00F6749B" w:rsidP="00F67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E776D" w:rsidRDefault="00FE776D" w:rsidP="0045681A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776D">
        <w:rPr>
          <w:rFonts w:ascii="Times New Roman" w:eastAsia="Times New Roman" w:hAnsi="Times New Roman" w:cs="Times New Roman"/>
          <w:sz w:val="24"/>
          <w:szCs w:val="24"/>
          <w:lang w:eastAsia="cs-CZ"/>
        </w:rPr>
        <w:t>Sestavujete vláček, máte k dispozici 1 lokomotivu, 2 cisterny a 4 nákladní vagónky. Kolika způsoby můžete vláček sestavit?</w:t>
      </w:r>
    </w:p>
    <w:p w:rsidR="00F6749B" w:rsidRDefault="00F6749B" w:rsidP="00F6749B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749B" w:rsidRDefault="00F6749B" w:rsidP="0045681A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Máte čísla 1, 2, 3, 4, 5. Kolik různých příkladů na sčítání dvou čísel můžete zapsat? Kolik příkladů na odčítání menšího čísla od většího můžete zapsat?</w:t>
      </w:r>
      <w:r w:rsidR="004568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(Neuvažujte záměnu sčítanců, např. 1 + 3 = 3 + 1 – uveďte jen jeden z těchto příkladů.)</w:t>
      </w:r>
    </w:p>
    <w:p w:rsidR="00F6749B" w:rsidRDefault="00F6749B" w:rsidP="00F6749B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749B" w:rsidRPr="00FE776D" w:rsidRDefault="00F6749B" w:rsidP="000006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F6749B" w:rsidRPr="00FE776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A99" w:rsidRDefault="00F34A99" w:rsidP="00F6749B">
      <w:pPr>
        <w:spacing w:after="0" w:line="240" w:lineRule="auto"/>
      </w:pPr>
      <w:r>
        <w:separator/>
      </w:r>
    </w:p>
  </w:endnote>
  <w:endnote w:type="continuationSeparator" w:id="0">
    <w:p w:rsidR="00F34A99" w:rsidRDefault="00F34A99" w:rsidP="00F67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6862115"/>
      <w:docPartObj>
        <w:docPartGallery w:val="Page Numbers (Bottom of Page)"/>
        <w:docPartUnique/>
      </w:docPartObj>
    </w:sdtPr>
    <w:sdtContent>
      <w:p w:rsidR="00F6749B" w:rsidRDefault="00F6749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684">
          <w:rPr>
            <w:noProof/>
          </w:rPr>
          <w:t>2</w:t>
        </w:r>
        <w:r>
          <w:fldChar w:fldCharType="end"/>
        </w:r>
      </w:p>
    </w:sdtContent>
  </w:sdt>
  <w:p w:rsidR="00F6749B" w:rsidRDefault="00F6749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A99" w:rsidRDefault="00F34A99" w:rsidP="00F6749B">
      <w:pPr>
        <w:spacing w:after="0" w:line="240" w:lineRule="auto"/>
      </w:pPr>
      <w:r>
        <w:separator/>
      </w:r>
    </w:p>
  </w:footnote>
  <w:footnote w:type="continuationSeparator" w:id="0">
    <w:p w:rsidR="00F34A99" w:rsidRDefault="00F34A99" w:rsidP="00F674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10A80"/>
    <w:multiLevelType w:val="hybridMultilevel"/>
    <w:tmpl w:val="55425A48"/>
    <w:lvl w:ilvl="0" w:tplc="30627D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E3E91"/>
    <w:multiLevelType w:val="hybridMultilevel"/>
    <w:tmpl w:val="5CB4DD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F184C"/>
    <w:multiLevelType w:val="multilevel"/>
    <w:tmpl w:val="871EE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3C5A01"/>
    <w:multiLevelType w:val="hybridMultilevel"/>
    <w:tmpl w:val="659206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A96805"/>
    <w:multiLevelType w:val="multilevel"/>
    <w:tmpl w:val="A5287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DD6"/>
    <w:rsid w:val="00000611"/>
    <w:rsid w:val="00131679"/>
    <w:rsid w:val="002D1DD6"/>
    <w:rsid w:val="00330E6F"/>
    <w:rsid w:val="0045681A"/>
    <w:rsid w:val="00603081"/>
    <w:rsid w:val="0089180B"/>
    <w:rsid w:val="00EC1616"/>
    <w:rsid w:val="00F34A99"/>
    <w:rsid w:val="00F6749B"/>
    <w:rsid w:val="00F86684"/>
    <w:rsid w:val="00FE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F7BAE-E26D-4B42-B8DD-7AD131726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E77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180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FE776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E7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E776D"/>
    <w:rPr>
      <w:color w:val="0000FF"/>
      <w:u w:val="single"/>
    </w:rPr>
  </w:style>
  <w:style w:type="character" w:customStyle="1" w:styleId="print">
    <w:name w:val="print"/>
    <w:basedOn w:val="Standardnpsmoodstavce"/>
    <w:rsid w:val="00FE776D"/>
  </w:style>
  <w:style w:type="table" w:styleId="Mkatabulky">
    <w:name w:val="Table Grid"/>
    <w:basedOn w:val="Normlntabulka"/>
    <w:uiPriority w:val="39"/>
    <w:rsid w:val="00F67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67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749B"/>
  </w:style>
  <w:style w:type="paragraph" w:styleId="Zpat">
    <w:name w:val="footer"/>
    <w:basedOn w:val="Normln"/>
    <w:link w:val="ZpatChar"/>
    <w:uiPriority w:val="99"/>
    <w:unhideWhenUsed/>
    <w:rsid w:val="00F67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7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1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6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96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10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52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1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2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0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8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9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28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1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53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0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2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66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2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8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1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53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8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6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7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36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45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3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55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0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19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674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ucebna 23a</dc:creator>
  <cp:keywords/>
  <dc:description/>
  <cp:lastModifiedBy>ucebna 23a</cp:lastModifiedBy>
  <cp:revision>6</cp:revision>
  <dcterms:created xsi:type="dcterms:W3CDTF">2020-04-16T13:52:00Z</dcterms:created>
  <dcterms:modified xsi:type="dcterms:W3CDTF">2020-04-17T03:26:00Z</dcterms:modified>
</cp:coreProperties>
</file>