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07" w:rsidRDefault="00280C07" w:rsidP="00280C07">
      <w:pPr>
        <w:shd w:val="clear" w:color="auto" w:fill="FFFFFF"/>
        <w:spacing w:after="0" w:line="240" w:lineRule="auto"/>
        <w:jc w:val="both"/>
      </w:pPr>
      <w:r w:rsidRPr="00280C07">
        <w:rPr>
          <w:b/>
        </w:rPr>
        <w:t>Předmět</w:t>
      </w:r>
      <w:r w:rsidRPr="00B26737">
        <w:rPr>
          <w:b/>
        </w:rPr>
        <w:t>:</w:t>
      </w:r>
      <w:r w:rsidRPr="00B26737">
        <w:t xml:space="preserve"> Terénní cvičení z kartografie</w:t>
      </w:r>
    </w:p>
    <w:p w:rsidR="00280C07" w:rsidRDefault="00280C07" w:rsidP="00280C07">
      <w:pPr>
        <w:shd w:val="clear" w:color="auto" w:fill="FFFFFF"/>
        <w:spacing w:after="0" w:line="240" w:lineRule="auto"/>
        <w:jc w:val="both"/>
      </w:pPr>
    </w:p>
    <w:p w:rsidR="00280C07" w:rsidRDefault="00280C07" w:rsidP="00280C07">
      <w:pPr>
        <w:shd w:val="clear" w:color="auto" w:fill="FFFFFF"/>
        <w:spacing w:after="0" w:line="240" w:lineRule="auto"/>
        <w:jc w:val="both"/>
      </w:pPr>
      <w:r w:rsidRPr="00280C07">
        <w:rPr>
          <w:b/>
        </w:rPr>
        <w:t>Forma:</w:t>
      </w:r>
      <w:r>
        <w:t xml:space="preserve"> </w:t>
      </w:r>
      <w:r w:rsidRPr="00B26737">
        <w:t>Zápočet, počet kreditů 3</w:t>
      </w:r>
    </w:p>
    <w:p w:rsidR="00280C07" w:rsidRDefault="00280C07" w:rsidP="00280C07">
      <w:pPr>
        <w:shd w:val="clear" w:color="auto" w:fill="FFFFFF"/>
        <w:spacing w:after="0" w:line="240" w:lineRule="auto"/>
        <w:jc w:val="both"/>
      </w:pPr>
    </w:p>
    <w:p w:rsidR="003E55B8" w:rsidRPr="003E55B8" w:rsidRDefault="003E55B8" w:rsidP="00280C07">
      <w:pPr>
        <w:shd w:val="clear" w:color="auto" w:fill="FFFFFF"/>
        <w:spacing w:after="0" w:line="240" w:lineRule="auto"/>
        <w:jc w:val="both"/>
      </w:pPr>
      <w:r w:rsidRPr="00280C07">
        <w:rPr>
          <w:b/>
        </w:rPr>
        <w:t>Zadání cvičení z Kartografie v terénu:</w:t>
      </w:r>
      <w:r w:rsidRPr="003E55B8">
        <w:t xml:space="preserve"> Poc</w:t>
      </w:r>
      <w:r>
        <w:t>hod podle azimutu v okolí</w:t>
      </w:r>
      <w:r w:rsidRPr="003E55B8">
        <w:t xml:space="preserve"> bydliště</w:t>
      </w:r>
      <w:r>
        <w:t xml:space="preserve"> studenta</w:t>
      </w:r>
    </w:p>
    <w:p w:rsidR="003E55B8" w:rsidRDefault="003E55B8" w:rsidP="00280C07">
      <w:pPr>
        <w:shd w:val="clear" w:color="auto" w:fill="FFFFFF"/>
        <w:spacing w:after="0" w:line="240" w:lineRule="auto"/>
        <w:jc w:val="both"/>
      </w:pPr>
    </w:p>
    <w:p w:rsidR="003E55B8" w:rsidRPr="003E55B8" w:rsidRDefault="003E55B8" w:rsidP="00280C07">
      <w:pPr>
        <w:shd w:val="clear" w:color="auto" w:fill="FFFFFF"/>
        <w:spacing w:after="0" w:line="240" w:lineRule="auto"/>
        <w:jc w:val="both"/>
      </w:pPr>
      <w:r w:rsidRPr="00280C07">
        <w:rPr>
          <w:b/>
        </w:rPr>
        <w:t>Organizace výuky:</w:t>
      </w:r>
      <w:r w:rsidRPr="003E55B8">
        <w:t xml:space="preserve"> Individuální</w:t>
      </w:r>
      <w:r w:rsidR="001F1366">
        <w:t xml:space="preserve"> - každý student samostatně</w:t>
      </w:r>
    </w:p>
    <w:p w:rsidR="003E55B8" w:rsidRDefault="003E55B8" w:rsidP="00280C07">
      <w:pPr>
        <w:shd w:val="clear" w:color="auto" w:fill="FFFFFF"/>
        <w:spacing w:after="0" w:line="240" w:lineRule="auto"/>
        <w:jc w:val="both"/>
      </w:pPr>
    </w:p>
    <w:p w:rsidR="003E55B8" w:rsidRPr="003E55B8" w:rsidRDefault="003E55B8" w:rsidP="00280C07">
      <w:pPr>
        <w:shd w:val="clear" w:color="auto" w:fill="FFFFFF"/>
        <w:spacing w:after="0" w:line="240" w:lineRule="auto"/>
        <w:jc w:val="both"/>
      </w:pPr>
      <w:r w:rsidRPr="00280C07">
        <w:rPr>
          <w:b/>
        </w:rPr>
        <w:t>Termín cvičení:</w:t>
      </w:r>
      <w:r w:rsidRPr="003E55B8">
        <w:t xml:space="preserve"> podle Vašeho uvážení s důrazem na do</w:t>
      </w:r>
      <w:r w:rsidR="00DD2A49">
        <w:t>d</w:t>
      </w:r>
      <w:r w:rsidRPr="003E55B8">
        <w:t xml:space="preserve">ržování vládních nařízení stran </w:t>
      </w:r>
      <w:proofErr w:type="spellStart"/>
      <w:r w:rsidRPr="003E55B8">
        <w:t>Corona</w:t>
      </w:r>
      <w:proofErr w:type="spellEnd"/>
      <w:r w:rsidRPr="003E55B8">
        <w:t xml:space="preserve"> virus</w:t>
      </w:r>
    </w:p>
    <w:p w:rsidR="003E55B8" w:rsidRDefault="003E55B8" w:rsidP="00280C07">
      <w:pPr>
        <w:shd w:val="clear" w:color="auto" w:fill="FFFFFF"/>
        <w:spacing w:after="0" w:line="240" w:lineRule="auto"/>
        <w:jc w:val="both"/>
      </w:pPr>
    </w:p>
    <w:p w:rsidR="003E55B8" w:rsidRPr="003E55B8" w:rsidRDefault="003E55B8" w:rsidP="00280C07">
      <w:pPr>
        <w:shd w:val="clear" w:color="auto" w:fill="FFFFFF"/>
        <w:spacing w:after="0" w:line="240" w:lineRule="auto"/>
        <w:jc w:val="both"/>
      </w:pPr>
      <w:r w:rsidRPr="00280C07">
        <w:rPr>
          <w:b/>
        </w:rPr>
        <w:t>Termín odevzdání:</w:t>
      </w:r>
      <w:r w:rsidRPr="003E55B8">
        <w:t xml:space="preserve"> do</w:t>
      </w:r>
      <w:r w:rsidR="00B26737">
        <w:t xml:space="preserve"> </w:t>
      </w:r>
      <w:proofErr w:type="gramStart"/>
      <w:r w:rsidR="00B26737">
        <w:t>15.6. 2020</w:t>
      </w:r>
      <w:proofErr w:type="gramEnd"/>
      <w:r w:rsidR="00B26737">
        <w:t xml:space="preserve"> – první sběr a do 31.8. druhý sběr, </w:t>
      </w:r>
      <w:proofErr w:type="spellStart"/>
      <w:r w:rsidR="00B26737">
        <w:t>odevzdávárny</w:t>
      </w:r>
      <w:proofErr w:type="spellEnd"/>
      <w:r w:rsidR="00B26737">
        <w:t xml:space="preserve"> předmětu 1 15_6 a 1_31_8</w:t>
      </w:r>
    </w:p>
    <w:p w:rsidR="003E55B8" w:rsidRDefault="003E55B8" w:rsidP="00280C07">
      <w:pPr>
        <w:shd w:val="clear" w:color="auto" w:fill="FFFFFF"/>
        <w:spacing w:after="0" w:line="240" w:lineRule="auto"/>
        <w:jc w:val="both"/>
      </w:pPr>
    </w:p>
    <w:p w:rsidR="003E55B8" w:rsidRPr="003E55B8" w:rsidRDefault="003E55B8" w:rsidP="00280C07">
      <w:pPr>
        <w:shd w:val="clear" w:color="auto" w:fill="FFFFFF"/>
        <w:spacing w:after="0" w:line="240" w:lineRule="auto"/>
        <w:jc w:val="both"/>
      </w:pPr>
      <w:r w:rsidRPr="00280C07">
        <w:rPr>
          <w:b/>
        </w:rPr>
        <w:t>Nutné pomůcky pro cvičení:</w:t>
      </w:r>
      <w:r w:rsidRPr="003E55B8">
        <w:t xml:space="preserve"> počítač s </w:t>
      </w:r>
      <w:proofErr w:type="gramStart"/>
      <w:r w:rsidRPr="003E55B8">
        <w:t>připojeném</w:t>
      </w:r>
      <w:proofErr w:type="gramEnd"/>
      <w:r w:rsidRPr="003E55B8">
        <w:t xml:space="preserve"> k internetu, blok, psací potřeby, busola</w:t>
      </w:r>
      <w:r w:rsidR="00DD2A49">
        <w:t>, oblečení do terénu</w:t>
      </w:r>
      <w:r w:rsidR="00856CFE">
        <w:t>, rouška, telefon případně digitální fotoaparát</w:t>
      </w:r>
    </w:p>
    <w:p w:rsidR="003E55B8" w:rsidRDefault="003E55B8" w:rsidP="00280C07">
      <w:pPr>
        <w:spacing w:after="0"/>
        <w:jc w:val="both"/>
      </w:pPr>
    </w:p>
    <w:p w:rsidR="003E55B8" w:rsidRDefault="00BA4128" w:rsidP="00280C07">
      <w:pPr>
        <w:spacing w:after="0"/>
        <w:jc w:val="both"/>
      </w:pPr>
      <w:r w:rsidRPr="00280C07">
        <w:rPr>
          <w:b/>
        </w:rPr>
        <w:t>Příprava p</w:t>
      </w:r>
      <w:r w:rsidR="003E55B8" w:rsidRPr="00280C07">
        <w:rPr>
          <w:b/>
        </w:rPr>
        <w:t>ochodu podle azimutu:</w:t>
      </w:r>
      <w:r w:rsidR="003E55B8">
        <w:t xml:space="preserve"> </w:t>
      </w:r>
      <w:r>
        <w:t xml:space="preserve">Při přípravě je třeba použít mapu </w:t>
      </w:r>
      <w:r w:rsidR="003E55B8">
        <w:t xml:space="preserve">zájmového prostoru, na které se </w:t>
      </w:r>
      <w:r>
        <w:t>celá trasa připraví a zpracuje vhodnou grafickou formou do schématu</w:t>
      </w:r>
    </w:p>
    <w:p w:rsidR="003E55B8" w:rsidRDefault="003E55B8" w:rsidP="00280C07">
      <w:pPr>
        <w:spacing w:after="0"/>
        <w:jc w:val="both"/>
      </w:pPr>
    </w:p>
    <w:p w:rsidR="003E55B8" w:rsidRPr="00280C07" w:rsidRDefault="003E55B8" w:rsidP="00280C07">
      <w:pPr>
        <w:spacing w:after="0"/>
        <w:jc w:val="both"/>
        <w:rPr>
          <w:b/>
        </w:rPr>
      </w:pPr>
      <w:r w:rsidRPr="00280C07">
        <w:rPr>
          <w:b/>
        </w:rPr>
        <w:t>Postup:</w:t>
      </w:r>
    </w:p>
    <w:p w:rsidR="00687477" w:rsidRDefault="003E55B8" w:rsidP="00280C07">
      <w:pPr>
        <w:spacing w:after="0"/>
        <w:jc w:val="both"/>
      </w:pPr>
      <w:r>
        <w:t xml:space="preserve">1. </w:t>
      </w:r>
      <w:r w:rsidR="00687477">
        <w:t xml:space="preserve">ve webovém prohlížeči </w:t>
      </w:r>
      <w:r w:rsidR="00280C07">
        <w:t xml:space="preserve">Vašeho počítače </w:t>
      </w:r>
      <w:r w:rsidR="00687477">
        <w:t xml:space="preserve">zadejte adresu </w:t>
      </w:r>
      <w:proofErr w:type="spellStart"/>
      <w:r w:rsidR="00687477">
        <w:t>geoportálu</w:t>
      </w:r>
      <w:proofErr w:type="spellEnd"/>
      <w:r w:rsidR="00687477">
        <w:t xml:space="preserve"> </w:t>
      </w:r>
      <w:hyperlink r:id="rId5" w:history="1">
        <w:r w:rsidR="00687477">
          <w:rPr>
            <w:rStyle w:val="Hypertextovodkaz"/>
          </w:rPr>
          <w:t>https://mapy.cz</w:t>
        </w:r>
      </w:hyperlink>
      <w:r w:rsidR="00687477">
        <w:t xml:space="preserve"> .</w:t>
      </w:r>
    </w:p>
    <w:p w:rsidR="00687477" w:rsidRDefault="00687477" w:rsidP="00280C07">
      <w:pPr>
        <w:spacing w:after="0"/>
        <w:jc w:val="both"/>
      </w:pPr>
      <w:r>
        <w:t>2. zvětšete</w:t>
      </w:r>
      <w:r w:rsidR="00B26737">
        <w:t xml:space="preserve"> </w:t>
      </w:r>
      <w:r w:rsidR="00DD2A49">
        <w:t xml:space="preserve">si </w:t>
      </w:r>
      <w:r>
        <w:t xml:space="preserve">na monitoru Vašeho počítače </w:t>
      </w:r>
      <w:r w:rsidR="00DD2A49">
        <w:t xml:space="preserve">okolí Vašeho bydliště </w:t>
      </w:r>
    </w:p>
    <w:p w:rsidR="00687477" w:rsidRDefault="00687477" w:rsidP="00280C07">
      <w:pPr>
        <w:spacing w:after="0"/>
        <w:jc w:val="both"/>
      </w:pPr>
      <w:r>
        <w:t>3. poklepejte na ikonu Nástroje a vyberte Měření vzdálenosti a plochy</w:t>
      </w:r>
    </w:p>
    <w:p w:rsidR="003E55B8" w:rsidRDefault="00687477" w:rsidP="00280C07">
      <w:pPr>
        <w:spacing w:after="0"/>
        <w:jc w:val="both"/>
      </w:pPr>
      <w:r>
        <w:t xml:space="preserve">4. zvolte počáteční bod Vašeho pochodu </w:t>
      </w:r>
      <w:r w:rsidR="00DD2A49">
        <w:t xml:space="preserve">podle azimutu </w:t>
      </w:r>
    </w:p>
    <w:p w:rsidR="00687477" w:rsidRDefault="00687477" w:rsidP="00280C07">
      <w:pPr>
        <w:spacing w:after="0"/>
        <w:jc w:val="both"/>
      </w:pPr>
      <w:r>
        <w:t xml:space="preserve">5. posunutím po mapě a stisknutím datového tlačítka Vaší myši postupně vytvořte osu pochodu, která musí mít nejméně 8 otočných bodů, musí být nejméně 4km dlouhá a musí přecházet alespoň jednou přes neprůchodný terén (rybník, hustý porost, </w:t>
      </w:r>
      <w:r w:rsidR="00833A3D">
        <w:t xml:space="preserve">bažina </w:t>
      </w:r>
      <w:r>
        <w:t>atd.) a musí končit v počátečním bodě Vašeho pochodu</w:t>
      </w:r>
      <w:r w:rsidR="004E52C1">
        <w:t>, otočné body zvolené osy pochodu rozdělte na úseky tak</w:t>
      </w:r>
      <w:r w:rsidR="00833A3D">
        <w:t>,</w:t>
      </w:r>
      <w:r w:rsidR="004E52C1">
        <w:t xml:space="preserve"> aby otočné body byly na výrazných orientačních bodech</w:t>
      </w:r>
      <w:r w:rsidR="00B26737">
        <w:t xml:space="preserve">, </w:t>
      </w:r>
      <w:r w:rsidR="004E52C1">
        <w:t>jakými jsou křižovatky, vyvýšeniny, okraje lesů, sloupy elektrického</w:t>
      </w:r>
      <w:r w:rsidR="00833A3D">
        <w:t xml:space="preserve"> vedení apod. a</w:t>
      </w:r>
      <w:r w:rsidR="004E52C1">
        <w:t xml:space="preserve"> které jsou i za ztížených povětrnostních podmínek </w:t>
      </w:r>
      <w:r w:rsidR="00833A3D">
        <w:t xml:space="preserve">dobře </w:t>
      </w:r>
      <w:r w:rsidR="004E52C1">
        <w:t>viditelné</w:t>
      </w:r>
    </w:p>
    <w:p w:rsidR="00687477" w:rsidRDefault="00687477" w:rsidP="00280C07">
      <w:pPr>
        <w:spacing w:after="0"/>
        <w:jc w:val="both"/>
      </w:pPr>
      <w:r>
        <w:t>6. v pravé části obrazovky se Vám postupně vypočítávají data pro Váš pochod podle azimutu</w:t>
      </w:r>
      <w:r w:rsidR="004E52C1">
        <w:t xml:space="preserve"> a vytváříte tak schéma pochodu</w:t>
      </w:r>
    </w:p>
    <w:p w:rsidR="00687477" w:rsidRDefault="00856CFE" w:rsidP="00280C07">
      <w:pPr>
        <w:spacing w:after="0"/>
        <w:jc w:val="both"/>
      </w:pPr>
      <w:r>
        <w:t xml:space="preserve">7. poté co </w:t>
      </w:r>
      <w:proofErr w:type="gramStart"/>
      <w:r>
        <w:t>dokončíte</w:t>
      </w:r>
      <w:proofErr w:type="gramEnd"/>
      <w:r>
        <w:t xml:space="preserve"> bod 5 si </w:t>
      </w:r>
      <w:proofErr w:type="gramStart"/>
      <w:r>
        <w:t>udělejte</w:t>
      </w:r>
      <w:proofErr w:type="gramEnd"/>
      <w:r>
        <w:t xml:space="preserve"> </w:t>
      </w:r>
      <w:proofErr w:type="spellStart"/>
      <w:r>
        <w:t>printscreen</w:t>
      </w:r>
      <w:proofErr w:type="spellEnd"/>
      <w:r>
        <w:t xml:space="preserve"> Vašeho monitoru s daty pochodu</w:t>
      </w:r>
      <w:r w:rsidR="004E52C1">
        <w:t xml:space="preserve"> (aby</w:t>
      </w:r>
      <w:r w:rsidR="00B26737">
        <w:t>s</w:t>
      </w:r>
      <w:r w:rsidR="004E52C1">
        <w:t>te měli na monitoru všechny Vámi vybrané údaje</w:t>
      </w:r>
      <w:r w:rsidR="00B26737">
        <w:t>,</w:t>
      </w:r>
      <w:r w:rsidR="004E52C1">
        <w:t xml:space="preserve"> postačí zmenšit obsah informací na monitoru Ctrl současně s rotací kolečka myši</w:t>
      </w:r>
      <w:r w:rsidR="00833A3D">
        <w:t>)</w:t>
      </w:r>
    </w:p>
    <w:p w:rsidR="00856CFE" w:rsidRDefault="00856CFE" w:rsidP="00280C07">
      <w:pPr>
        <w:spacing w:after="0"/>
        <w:jc w:val="both"/>
      </w:pPr>
      <w:r>
        <w:t xml:space="preserve">8. </w:t>
      </w:r>
      <w:proofErr w:type="spellStart"/>
      <w:r>
        <w:t>printscreen</w:t>
      </w:r>
      <w:proofErr w:type="spellEnd"/>
      <w:r>
        <w:t xml:space="preserve"> s daty Vašeho pochodu podle azimutu si vytiskněte na papír a na okraj si přepočtěte a připište vzdálenosti mezi otočnými body </w:t>
      </w:r>
      <w:r w:rsidR="00833A3D">
        <w:t>v</w:t>
      </w:r>
      <w:r>
        <w:t xml:space="preserve"> dvojkro</w:t>
      </w:r>
      <w:r w:rsidR="00833A3D">
        <w:t>cích (</w:t>
      </w:r>
      <w:r>
        <w:t>pokud nemáte tuto možnost tisku</w:t>
      </w:r>
      <w:r w:rsidR="00B26737">
        <w:t>,</w:t>
      </w:r>
      <w:r>
        <w:t xml:space="preserve"> vložte si </w:t>
      </w:r>
      <w:proofErr w:type="spellStart"/>
      <w:r w:rsidR="00833A3D">
        <w:t>printscreen</w:t>
      </w:r>
      <w:proofErr w:type="spellEnd"/>
      <w:r w:rsidR="00833A3D">
        <w:t xml:space="preserve"> obrazovky</w:t>
      </w:r>
      <w:r>
        <w:t xml:space="preserve"> do Vašeho telefonního přístroje</w:t>
      </w:r>
      <w:r w:rsidR="004E52C1">
        <w:t xml:space="preserve"> a údaje o dvojkrocích </w:t>
      </w:r>
      <w:r w:rsidR="00833A3D">
        <w:t>si napište na zvláštní papír - který po ukončení s Vašimi poznámkami vyfotíte a odevzdáte v podobě digitální fotografie</w:t>
      </w:r>
      <w:r>
        <w:t xml:space="preserve"> </w:t>
      </w:r>
      <w:r w:rsidR="00833A3D">
        <w:t>jako součást Vaší zprávy)</w:t>
      </w:r>
    </w:p>
    <w:p w:rsidR="00856CFE" w:rsidRDefault="00856CFE" w:rsidP="00280C07">
      <w:pPr>
        <w:spacing w:after="0"/>
        <w:jc w:val="both"/>
      </w:pPr>
      <w:r>
        <w:t>9. vypravte se na počáteční bod Vašeho pochodu podle azimutu</w:t>
      </w:r>
    </w:p>
    <w:p w:rsidR="00856CFE" w:rsidRDefault="00856CFE" w:rsidP="00280C07">
      <w:pPr>
        <w:spacing w:after="0"/>
        <w:jc w:val="both"/>
      </w:pPr>
      <w:r>
        <w:t>10. až budete na výchozím bodě Vašeho pochodu</w:t>
      </w:r>
      <w:r w:rsidR="00B26737">
        <w:t>,</w:t>
      </w:r>
      <w:r>
        <w:t xml:space="preserve"> vyfoťte v směru hlavních světových stran jednu fotografii s nastavením expozice středoevropského času do nasnímané fotografie</w:t>
      </w:r>
    </w:p>
    <w:p w:rsidR="00856CFE" w:rsidRDefault="00856CFE" w:rsidP="00280C07">
      <w:pPr>
        <w:spacing w:after="0"/>
        <w:jc w:val="both"/>
      </w:pPr>
      <w:r>
        <w:t>11. zorientujte si busolu a vyjděte podle směru prvního azimutu</w:t>
      </w:r>
      <w:r w:rsidR="00B26737">
        <w:t>,</w:t>
      </w:r>
      <w:r>
        <w:t xml:space="preserve"> </w:t>
      </w:r>
      <w:proofErr w:type="gramStart"/>
      <w:r w:rsidR="00280C07">
        <w:t>určete</w:t>
      </w:r>
      <w:proofErr w:type="gramEnd"/>
      <w:r w:rsidR="00280C07">
        <w:t xml:space="preserve"> výrazné body ve směru postupu </w:t>
      </w:r>
      <w:proofErr w:type="gramStart"/>
      <w:r w:rsidR="00280C07">
        <w:t>vyjděte</w:t>
      </w:r>
      <w:proofErr w:type="gramEnd"/>
      <w:r w:rsidR="00280C07">
        <w:t xml:space="preserve"> </w:t>
      </w:r>
      <w:r>
        <w:t xml:space="preserve">a </w:t>
      </w:r>
      <w:r w:rsidR="004E52C1">
        <w:t>odpočítávejte dvojkroky</w:t>
      </w:r>
      <w:r w:rsidR="00280C07">
        <w:t>,</w:t>
      </w:r>
      <w:r w:rsidR="004E52C1">
        <w:t xml:space="preserve"> které Vám zbývají do druhého otočného bodu</w:t>
      </w:r>
      <w:r w:rsidR="00280C07">
        <w:t xml:space="preserve"> </w:t>
      </w:r>
    </w:p>
    <w:p w:rsidR="00280C07" w:rsidRDefault="00280C07" w:rsidP="00280C07">
      <w:pPr>
        <w:spacing w:after="0"/>
        <w:jc w:val="both"/>
      </w:pPr>
      <w:r>
        <w:lastRenderedPageBreak/>
        <w:t>12. po příchodu na otočný bod si poznamenejte rozdíl</w:t>
      </w:r>
      <w:r w:rsidR="00B26737">
        <w:t>,</w:t>
      </w:r>
      <w:r>
        <w:t xml:space="preserve"> který Vám vyšel v počítání dvojkroků a plánovaných dvojkroků, rovněž si poznamenejte případné chyby ve směru pochodu a doložte ve zprávě</w:t>
      </w:r>
      <w:r w:rsidR="00B26737">
        <w:t>,</w:t>
      </w:r>
      <w:r>
        <w:t xml:space="preserve"> co bylo příčinou</w:t>
      </w:r>
    </w:p>
    <w:p w:rsidR="004E52C1" w:rsidRDefault="00280C07" w:rsidP="00280C07">
      <w:pPr>
        <w:spacing w:after="0"/>
        <w:jc w:val="both"/>
      </w:pPr>
      <w:r>
        <w:t>13</w:t>
      </w:r>
      <w:r w:rsidR="004E52C1">
        <w:t>. na druhém bodě pochodu (a na všech dalších rovněž) opětovně pořiďte snímek do každé ze světových stran</w:t>
      </w:r>
    </w:p>
    <w:p w:rsidR="004E52C1" w:rsidRDefault="00280C07" w:rsidP="00280C07">
      <w:pPr>
        <w:spacing w:after="0"/>
        <w:jc w:val="both"/>
      </w:pPr>
      <w:r>
        <w:t>14</w:t>
      </w:r>
      <w:r w:rsidR="004E52C1">
        <w:t>. jak je psáno v bodě 5</w:t>
      </w:r>
      <w:r w:rsidR="00B26737">
        <w:t>,</w:t>
      </w:r>
      <w:r w:rsidR="004E52C1">
        <w:t xml:space="preserve"> jedna spojnice otočných bodů má vést přes nepřekonatelnou překážku, rozmyslete se</w:t>
      </w:r>
      <w:r w:rsidR="00B26737">
        <w:t>,</w:t>
      </w:r>
      <w:r w:rsidR="004E52C1">
        <w:t xml:space="preserve"> jakým postupem provedete úpravu Vašeho postupu vedoucí k obejití této překážky a tento postup fotograficky zdokumentujte a ve zprávě z pochodu popište</w:t>
      </w:r>
    </w:p>
    <w:p w:rsidR="004E52C1" w:rsidRDefault="00280C07" w:rsidP="00280C07">
      <w:pPr>
        <w:spacing w:after="0"/>
        <w:jc w:val="both"/>
      </w:pPr>
      <w:r>
        <w:t>15</w:t>
      </w:r>
      <w:r w:rsidR="004E52C1">
        <w:t>. po příchodu na poslední bod</w:t>
      </w:r>
      <w:r w:rsidR="001F1366">
        <w:t xml:space="preserve"> opět tento bod fotograficky zdokumentujte</w:t>
      </w:r>
    </w:p>
    <w:p w:rsidR="001F1366" w:rsidRDefault="00280C07" w:rsidP="00280C07">
      <w:pPr>
        <w:spacing w:after="0"/>
        <w:jc w:val="both"/>
      </w:pPr>
      <w:r>
        <w:t>16</w:t>
      </w:r>
      <w:r w:rsidR="001F1366">
        <w:t>. do zprávy napište</w:t>
      </w:r>
      <w:r w:rsidR="00B26737">
        <w:t>,</w:t>
      </w:r>
      <w:bookmarkStart w:id="0" w:name="_GoBack"/>
      <w:bookmarkEnd w:id="0"/>
      <w:r w:rsidR="001F1366">
        <w:t xml:space="preserve"> jaká je Vaše představa o možnostech vytvořit při výuce zeměpisu na základní škole takovouto úlohu a jak byste si představovali její realizaci.</w:t>
      </w:r>
    </w:p>
    <w:p w:rsidR="00280C07" w:rsidRDefault="00280C07" w:rsidP="003E55B8">
      <w:pPr>
        <w:spacing w:after="0"/>
      </w:pPr>
    </w:p>
    <w:p w:rsidR="00B26737" w:rsidRDefault="00280C07" w:rsidP="00280C07">
      <w:pPr>
        <w:spacing w:after="0"/>
        <w:jc w:val="both"/>
      </w:pPr>
      <w:r w:rsidRPr="00B11FB9">
        <w:rPr>
          <w:b/>
        </w:rPr>
        <w:t>Obsah o</w:t>
      </w:r>
      <w:r w:rsidR="001F1366" w:rsidRPr="00B11FB9">
        <w:rPr>
          <w:b/>
        </w:rPr>
        <w:t>devzdání výsledků terénního cvičení</w:t>
      </w:r>
      <w:r>
        <w:t xml:space="preserve"> - vše následující je </w:t>
      </w:r>
      <w:r w:rsidR="002E322C">
        <w:t>povinné</w:t>
      </w:r>
      <w:r w:rsidR="00B11FB9">
        <w:t xml:space="preserve"> a bez následujících náležitostí nebude cvičení uznáno (a následně nebude udělen zápočet)</w:t>
      </w:r>
      <w:r>
        <w:t>:</w:t>
      </w:r>
      <w:r w:rsidR="002E322C">
        <w:t xml:space="preserve"> </w:t>
      </w:r>
      <w:proofErr w:type="spellStart"/>
      <w:r w:rsidR="001F1366">
        <w:t>printscreen</w:t>
      </w:r>
      <w:proofErr w:type="spellEnd"/>
      <w:r w:rsidR="001F1366">
        <w:t xml:space="preserve"> monitoru Vašeho počítače s údaji o pochodu podle azimutu</w:t>
      </w:r>
      <w:r w:rsidR="002E322C">
        <w:t xml:space="preserve"> (pokud máte tiskárnu tak ještě fotografie vytištěného dokumentu s přepočty na dvojkroky</w:t>
      </w:r>
      <w:r>
        <w:t xml:space="preserve"> a poznámkami z terénu</w:t>
      </w:r>
      <w:r w:rsidR="00B11FB9">
        <w:t xml:space="preserve"> v</w:t>
      </w:r>
      <w:r w:rsidR="00B26737">
        <w:t> </w:t>
      </w:r>
      <w:r w:rsidR="00B11FB9">
        <w:t>případě</w:t>
      </w:r>
      <w:r w:rsidR="00B26737">
        <w:t>,</w:t>
      </w:r>
      <w:r w:rsidR="00B11FB9">
        <w:t xml:space="preserve"> že tiskárnu nemáte</w:t>
      </w:r>
      <w:r w:rsidR="00B26737">
        <w:t>,</w:t>
      </w:r>
      <w:r w:rsidR="00B11FB9">
        <w:t xml:space="preserve"> udě</w:t>
      </w:r>
      <w:r w:rsidR="00B26737">
        <w:t>le</w:t>
      </w:r>
      <w:r w:rsidR="00B11FB9">
        <w:t>jte podle bodu 8.</w:t>
      </w:r>
      <w:r>
        <w:t>)</w:t>
      </w:r>
      <w:r w:rsidR="001F1366">
        <w:t xml:space="preserve">, fotografie ze všech otočných bodů, stručná zpráva k průběhu cvičení s důrazem na </w:t>
      </w:r>
      <w:r>
        <w:t>požadavek bodu 16</w:t>
      </w:r>
      <w:r w:rsidR="001F1366">
        <w:t xml:space="preserve">., vše </w:t>
      </w:r>
      <w:r w:rsidR="00B26737">
        <w:t xml:space="preserve"> odevzdejte do </w:t>
      </w:r>
      <w:proofErr w:type="spellStart"/>
      <w:r w:rsidR="00B26737">
        <w:t>odevzdávárny</w:t>
      </w:r>
      <w:proofErr w:type="spellEnd"/>
      <w:r w:rsidR="00B26737">
        <w:t xml:space="preserve">. </w:t>
      </w:r>
    </w:p>
    <w:p w:rsidR="002E322C" w:rsidRDefault="002E322C" w:rsidP="003E55B8">
      <w:pPr>
        <w:spacing w:after="0"/>
      </w:pPr>
    </w:p>
    <w:p w:rsidR="00687477" w:rsidRDefault="00280C07" w:rsidP="003E55B8">
      <w:pPr>
        <w:spacing w:after="0"/>
      </w:pPr>
      <w:r>
        <w:t>Ukázka postupu přípravy osy pochodu podle azimutu:</w:t>
      </w:r>
    </w:p>
    <w:p w:rsidR="00687477" w:rsidRDefault="00687477" w:rsidP="003E55B8">
      <w:pPr>
        <w:spacing w:after="0"/>
      </w:pPr>
    </w:p>
    <w:p w:rsidR="00687477" w:rsidRDefault="00687477" w:rsidP="003E55B8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32408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477" w:rsidSect="005E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6F9"/>
    <w:multiLevelType w:val="multilevel"/>
    <w:tmpl w:val="74C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07784"/>
    <w:multiLevelType w:val="multilevel"/>
    <w:tmpl w:val="BE14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A2C15"/>
    <w:multiLevelType w:val="multilevel"/>
    <w:tmpl w:val="D33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4483B"/>
    <w:multiLevelType w:val="multilevel"/>
    <w:tmpl w:val="86E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A3117"/>
    <w:multiLevelType w:val="multilevel"/>
    <w:tmpl w:val="095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F778E7"/>
    <w:multiLevelType w:val="multilevel"/>
    <w:tmpl w:val="FB2E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A6"/>
    <w:rsid w:val="001F1366"/>
    <w:rsid w:val="00280C07"/>
    <w:rsid w:val="002E322C"/>
    <w:rsid w:val="00337A79"/>
    <w:rsid w:val="00361D9E"/>
    <w:rsid w:val="003E55B8"/>
    <w:rsid w:val="004E52C1"/>
    <w:rsid w:val="005E77FD"/>
    <w:rsid w:val="00687477"/>
    <w:rsid w:val="00720D67"/>
    <w:rsid w:val="007B3CA6"/>
    <w:rsid w:val="00833A3D"/>
    <w:rsid w:val="00856CFE"/>
    <w:rsid w:val="00A85BCE"/>
    <w:rsid w:val="00B11FB9"/>
    <w:rsid w:val="00B26737"/>
    <w:rsid w:val="00BA4128"/>
    <w:rsid w:val="00DD2A49"/>
    <w:rsid w:val="00E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9BB7"/>
  <w15:docId w15:val="{3D1E3049-8322-4957-A46C-B582E0B4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3CA6"/>
    <w:rPr>
      <w:b/>
      <w:bCs/>
    </w:rPr>
  </w:style>
  <w:style w:type="paragraph" w:styleId="Odstavecseseznamem">
    <w:name w:val="List Paragraph"/>
    <w:basedOn w:val="Normln"/>
    <w:uiPriority w:val="34"/>
    <w:qFormat/>
    <w:rsid w:val="007B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5BCE"/>
    <w:rPr>
      <w:color w:val="0000FF"/>
      <w:u w:val="single"/>
    </w:rPr>
  </w:style>
  <w:style w:type="character" w:customStyle="1" w:styleId="link-external">
    <w:name w:val="link-external"/>
    <w:basedOn w:val="Standardnpsmoodstavce"/>
    <w:rsid w:val="00A85BCE"/>
  </w:style>
  <w:style w:type="paragraph" w:customStyle="1" w:styleId="hiddenstructure">
    <w:name w:val="hiddenstructure"/>
    <w:basedOn w:val="Normln"/>
    <w:rsid w:val="00A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11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990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py.cz/zakladni?mereni-vzdalenosti&amp;x=16.1284005&amp;y=49.6933513&amp;z=15&amp;rm=9kuozxVjPvf4afBOfL0gQj00hSjW1gRSgV1g5Cgt06PgY0gznhB0emoew-e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Hana Svatoňová</cp:lastModifiedBy>
  <cp:revision>3</cp:revision>
  <dcterms:created xsi:type="dcterms:W3CDTF">2020-04-24T13:08:00Z</dcterms:created>
  <dcterms:modified xsi:type="dcterms:W3CDTF">2020-04-24T13:13:00Z</dcterms:modified>
</cp:coreProperties>
</file>