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6B6B" w:rsidRPr="00806B6B" w:rsidRDefault="00806B6B" w:rsidP="00806B6B">
      <w:pPr>
        <w:pStyle w:val="Nadpis2"/>
        <w:spacing w:before="120" w:line="360" w:lineRule="auto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bookmarkStart w:id="0" w:name="_Toc524959706"/>
      <w:r w:rsidRPr="00806B6B">
        <w:rPr>
          <w:rFonts w:ascii="Times New Roman" w:hAnsi="Times New Roman" w:cs="Times New Roman"/>
          <w:b/>
          <w:bCs/>
          <w:color w:val="auto"/>
          <w:sz w:val="24"/>
          <w:szCs w:val="24"/>
        </w:rPr>
        <w:t>Flóra a vegetace Štýrských Alp</w:t>
      </w:r>
      <w:bookmarkEnd w:id="0"/>
      <w:r w:rsidRPr="00806B6B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 </w:t>
      </w:r>
    </w:p>
    <w:p w:rsidR="00806B6B" w:rsidRDefault="00806B6B" w:rsidP="00806B6B">
      <w:pPr>
        <w:spacing w:before="120" w:after="0" w:line="360" w:lineRule="auto"/>
        <w:jc w:val="both"/>
        <w:rPr>
          <w:rFonts w:cs="Times New Roman"/>
          <w:sz w:val="24"/>
          <w:szCs w:val="24"/>
        </w:rPr>
      </w:pPr>
      <w:r w:rsidRPr="00806B6B">
        <w:rPr>
          <w:rFonts w:cs="Times New Roman"/>
          <w:sz w:val="24"/>
          <w:szCs w:val="24"/>
        </w:rPr>
        <w:t>(Zpracovaly: Hana Lukášová, Andrea Michalcová)</w:t>
      </w:r>
    </w:p>
    <w:p w:rsidR="00806B6B" w:rsidRPr="00806B6B" w:rsidRDefault="00806B6B" w:rsidP="00806B6B">
      <w:pPr>
        <w:spacing w:before="120" w:after="0" w:line="360" w:lineRule="auto"/>
        <w:jc w:val="both"/>
        <w:rPr>
          <w:rFonts w:cs="Times New Roman"/>
          <w:sz w:val="24"/>
          <w:szCs w:val="24"/>
        </w:rPr>
      </w:pPr>
    </w:p>
    <w:p w:rsidR="00806B6B" w:rsidRPr="00806B6B" w:rsidRDefault="00806B6B" w:rsidP="00806B6B">
      <w:pPr>
        <w:spacing w:before="120" w:after="0" w:line="360" w:lineRule="auto"/>
        <w:ind w:firstLine="708"/>
        <w:jc w:val="both"/>
        <w:rPr>
          <w:rFonts w:cs="Times New Roman"/>
          <w:sz w:val="24"/>
          <w:szCs w:val="24"/>
        </w:rPr>
      </w:pPr>
      <w:r w:rsidRPr="00806B6B">
        <w:rPr>
          <w:rFonts w:cs="Times New Roman"/>
          <w:sz w:val="24"/>
          <w:szCs w:val="24"/>
        </w:rPr>
        <w:t>Štýrské Alpy se nacházejí v Rakousku, navazují na Nízké Taury a spolu s nimi náleží do bloku Severních vápencových Alp. Různorodý charakter krajiny a podnebí v Rakousku se projevuje v druhově rozmanitém rostlinstvu. Rakousko patří k nejlesnatějším zemím v Evropě. Zalesněno je 47 % území. Nejvyšší podíl lesů má Štýrsko (61,1 %) a Korutany (60,6 %). Asi 67 % lesů je jehličnatých, 24 % listnatých a 9 % připadá na keře a bezlesí (lesprace.cz).</w:t>
      </w:r>
    </w:p>
    <w:p w:rsidR="00806B6B" w:rsidRPr="00806B6B" w:rsidRDefault="00806B6B" w:rsidP="00806B6B">
      <w:pPr>
        <w:spacing w:before="120" w:after="0" w:line="360" w:lineRule="auto"/>
        <w:jc w:val="both"/>
        <w:rPr>
          <w:rFonts w:cs="Times New Roman"/>
          <w:b/>
          <w:sz w:val="24"/>
          <w:szCs w:val="24"/>
        </w:rPr>
      </w:pPr>
    </w:p>
    <w:p w:rsidR="00806B6B" w:rsidRPr="00806B6B" w:rsidRDefault="00806B6B" w:rsidP="00806B6B">
      <w:pPr>
        <w:spacing w:before="120" w:after="0" w:line="360" w:lineRule="auto"/>
        <w:jc w:val="both"/>
        <w:rPr>
          <w:rFonts w:cs="Times New Roman"/>
          <w:b/>
          <w:sz w:val="24"/>
          <w:szCs w:val="24"/>
        </w:rPr>
      </w:pPr>
      <w:r w:rsidRPr="00806B6B">
        <w:rPr>
          <w:rFonts w:cs="Times New Roman"/>
          <w:b/>
          <w:sz w:val="24"/>
          <w:szCs w:val="24"/>
        </w:rPr>
        <w:t>Vegetační zonalita</w:t>
      </w:r>
    </w:p>
    <w:p w:rsidR="00806B6B" w:rsidRPr="00806B6B" w:rsidRDefault="00806B6B" w:rsidP="00806B6B">
      <w:pPr>
        <w:spacing w:before="120" w:after="0" w:line="360" w:lineRule="auto"/>
        <w:ind w:firstLine="708"/>
        <w:jc w:val="both"/>
        <w:rPr>
          <w:rFonts w:cs="Times New Roman"/>
          <w:sz w:val="24"/>
          <w:szCs w:val="24"/>
        </w:rPr>
      </w:pPr>
      <w:r w:rsidRPr="00806B6B">
        <w:rPr>
          <w:rFonts w:cs="Times New Roman"/>
          <w:sz w:val="24"/>
          <w:szCs w:val="24"/>
        </w:rPr>
        <w:t xml:space="preserve">Se stoupající nadmořskou výškou je stále zřejmější, že vítr, zima, ale i záření a srážky jsou faktory, které přibývají. Souběžně s tím se zonálně mění vegetace. Kulturní krajina hospodářsky využívaných údolí se mění v listnaté a posléze v jehličnaté lesy, na stupeň horského jehličnatého lesa pak navazuje pás kleče. Na něj navazují keříčková společenstva a ještě výše, v alpínském stupni, květnaté alpské louky, kamenité trávníky, skály a sutě. </w:t>
      </w:r>
    </w:p>
    <w:p w:rsidR="00806B6B" w:rsidRPr="00806B6B" w:rsidRDefault="00806B6B" w:rsidP="00806B6B">
      <w:pPr>
        <w:spacing w:before="120" w:after="0" w:line="360" w:lineRule="auto"/>
        <w:jc w:val="both"/>
        <w:rPr>
          <w:rFonts w:cs="Times New Roman"/>
          <w:sz w:val="24"/>
          <w:szCs w:val="24"/>
        </w:rPr>
      </w:pPr>
      <w:r w:rsidRPr="00806B6B">
        <w:rPr>
          <w:rFonts w:cs="Times New Roman"/>
          <w:sz w:val="24"/>
          <w:szCs w:val="24"/>
        </w:rPr>
        <w:t xml:space="preserve">Při stoupání do hor a procházení různými klimatickými i vegetačními stupni můžeme žasnout nad bohatstvím barev a tvarů květů, objevujících se v krátké vegetační sezoně na převážně chudých půdách a v extrémních vegetačních polohách. Tato krása slouží k jednomu cíli, a to zachování druhu. Květy jako orgán opylení, oplození a tvorby semen zabezpečují trvání druhu. A jen když jsou skutečně nápadné, mohou opylovače úspěšně přilákat. Při vysokém záření a nízkých teplotách se zmenšují lodyhy i listy, a naopak se relativně zvětšují květy. Pokud klesají počty opylovačů vlivem stoupající nadmořské výšky nebo trvalejšího špatného počasí, přecházejí mnohé květy (druhy) k samoopylení. Při nejistém oplození nebo nejisté tvorbě semen si mnohé rostliny vypomáhají vegetativním rozmnožováním: tvorbou pacibulek (např. </w:t>
      </w:r>
      <w:proofErr w:type="spellStart"/>
      <w:r w:rsidRPr="00806B6B">
        <w:rPr>
          <w:rFonts w:cs="Times New Roman"/>
          <w:i/>
          <w:sz w:val="24"/>
          <w:szCs w:val="24"/>
        </w:rPr>
        <w:t>Polygonum</w:t>
      </w:r>
      <w:proofErr w:type="spellEnd"/>
      <w:r w:rsidRPr="00806B6B">
        <w:rPr>
          <w:rFonts w:cs="Times New Roman"/>
          <w:i/>
          <w:sz w:val="24"/>
          <w:szCs w:val="24"/>
        </w:rPr>
        <w:t xml:space="preserve"> </w:t>
      </w:r>
      <w:proofErr w:type="spellStart"/>
      <w:r w:rsidRPr="00806B6B">
        <w:rPr>
          <w:rFonts w:cs="Times New Roman"/>
          <w:i/>
          <w:sz w:val="24"/>
          <w:szCs w:val="24"/>
        </w:rPr>
        <w:t>bistorta</w:t>
      </w:r>
      <w:proofErr w:type="spellEnd"/>
      <w:r w:rsidRPr="00806B6B">
        <w:rPr>
          <w:rFonts w:cs="Times New Roman"/>
          <w:sz w:val="24"/>
          <w:szCs w:val="24"/>
        </w:rPr>
        <w:t>), dceřiných růžic (netřesky) nebo výběžků kuklíku plazivého (</w:t>
      </w:r>
      <w:proofErr w:type="spellStart"/>
      <w:r w:rsidRPr="00806B6B">
        <w:rPr>
          <w:rFonts w:cs="Times New Roman"/>
          <w:i/>
          <w:sz w:val="24"/>
          <w:szCs w:val="24"/>
        </w:rPr>
        <w:t>Geum</w:t>
      </w:r>
      <w:proofErr w:type="spellEnd"/>
      <w:r w:rsidRPr="00806B6B">
        <w:rPr>
          <w:rFonts w:cs="Times New Roman"/>
          <w:i/>
          <w:sz w:val="24"/>
          <w:szCs w:val="24"/>
        </w:rPr>
        <w:t xml:space="preserve"> </w:t>
      </w:r>
      <w:proofErr w:type="spellStart"/>
      <w:r w:rsidRPr="00806B6B">
        <w:rPr>
          <w:rFonts w:cs="Times New Roman"/>
          <w:i/>
          <w:sz w:val="24"/>
          <w:szCs w:val="24"/>
        </w:rPr>
        <w:t>reptans</w:t>
      </w:r>
      <w:proofErr w:type="spellEnd"/>
      <w:r w:rsidRPr="00806B6B">
        <w:rPr>
          <w:rFonts w:cs="Times New Roman"/>
          <w:sz w:val="24"/>
          <w:szCs w:val="24"/>
        </w:rPr>
        <w:t xml:space="preserve">). </w:t>
      </w:r>
    </w:p>
    <w:p w:rsidR="00806B6B" w:rsidRPr="00806B6B" w:rsidRDefault="00806B6B" w:rsidP="00806B6B">
      <w:pPr>
        <w:spacing w:before="120" w:after="0" w:line="360" w:lineRule="auto"/>
        <w:jc w:val="both"/>
        <w:rPr>
          <w:rFonts w:cs="Times New Roman"/>
          <w:b/>
          <w:sz w:val="24"/>
          <w:szCs w:val="24"/>
        </w:rPr>
      </w:pPr>
    </w:p>
    <w:p w:rsidR="00806B6B" w:rsidRPr="00806B6B" w:rsidRDefault="00806B6B" w:rsidP="00806B6B">
      <w:pPr>
        <w:spacing w:before="120" w:after="0" w:line="360" w:lineRule="auto"/>
        <w:jc w:val="both"/>
        <w:rPr>
          <w:rFonts w:cs="Times New Roman"/>
          <w:b/>
          <w:sz w:val="24"/>
          <w:szCs w:val="24"/>
        </w:rPr>
      </w:pPr>
      <w:r w:rsidRPr="00806B6B">
        <w:rPr>
          <w:rFonts w:cs="Times New Roman"/>
          <w:b/>
          <w:sz w:val="24"/>
          <w:szCs w:val="24"/>
        </w:rPr>
        <w:t>Přizpůsobení k přežití</w:t>
      </w:r>
    </w:p>
    <w:p w:rsidR="00806B6B" w:rsidRPr="00806B6B" w:rsidRDefault="00806B6B" w:rsidP="00806B6B">
      <w:pPr>
        <w:spacing w:before="120" w:after="0" w:line="360" w:lineRule="auto"/>
        <w:ind w:firstLine="708"/>
        <w:jc w:val="both"/>
        <w:rPr>
          <w:rFonts w:cs="Times New Roman"/>
          <w:b/>
          <w:sz w:val="24"/>
          <w:szCs w:val="24"/>
        </w:rPr>
      </w:pPr>
      <w:r w:rsidRPr="00806B6B">
        <w:rPr>
          <w:rFonts w:cs="Times New Roman"/>
          <w:sz w:val="24"/>
          <w:szCs w:val="24"/>
        </w:rPr>
        <w:t xml:space="preserve">Pro zachování své existence vytvářejí alpské rostliny množství přizpůsobovacích strategií, umožňujících přežití v tvrdých a nepříznivých vysokohorských podmínkách. Nízkým </w:t>
      </w:r>
      <w:r w:rsidRPr="00806B6B">
        <w:rPr>
          <w:rFonts w:cs="Times New Roman"/>
          <w:sz w:val="24"/>
          <w:szCs w:val="24"/>
        </w:rPr>
        <w:lastRenderedPageBreak/>
        <w:t xml:space="preserve">(trpasličím) vzrůstem je snižována „záběrová plocha“ pro vítr a současně jsou lépe využívány vyšší teploty povrchu půdy i „hřejivý“ vliv sněhové pokrývky. Proto převládají ve vysokých polohách keříčkovité, trsnaté nebo polštářovité životní formy rostlin. Vysušující vítr způsobuje stoupající výpar a enormní ztrátu vody. Zabezpečení dostatkem vody je velmi důležité. </w:t>
      </w:r>
    </w:p>
    <w:p w:rsidR="00806B6B" w:rsidRPr="00806B6B" w:rsidRDefault="00806B6B" w:rsidP="00806B6B">
      <w:pPr>
        <w:spacing w:before="120" w:after="0" w:line="360" w:lineRule="auto"/>
        <w:ind w:firstLine="708"/>
        <w:jc w:val="both"/>
        <w:rPr>
          <w:rFonts w:cs="Times New Roman"/>
          <w:sz w:val="24"/>
          <w:szCs w:val="24"/>
        </w:rPr>
      </w:pPr>
      <w:r w:rsidRPr="00806B6B">
        <w:rPr>
          <w:rFonts w:cs="Times New Roman"/>
          <w:sz w:val="24"/>
          <w:szCs w:val="24"/>
        </w:rPr>
        <w:t xml:space="preserve">Vývoj, členění i prospívání alpínské vegetace závisí velmi na místních vlhkostních podmínkách, hodnotách pH a přibývání půdní kyselosti, především však na podkladové hornině. Tak, kde se na malém prostoru střídají vápence (bazické) a silikáty (kyselé), můžeme očekávat zvlášť bohatou alpínskou flóru. Alpínská květena představuje fascinující mnohotvárnost rostlin různého stáří i původu. </w:t>
      </w:r>
    </w:p>
    <w:p w:rsidR="00806B6B" w:rsidRPr="00806B6B" w:rsidRDefault="00806B6B" w:rsidP="00806B6B">
      <w:pPr>
        <w:spacing w:before="120" w:after="0" w:line="360" w:lineRule="auto"/>
        <w:ind w:firstLine="708"/>
        <w:jc w:val="both"/>
        <w:rPr>
          <w:rFonts w:cs="Times New Roman"/>
          <w:sz w:val="24"/>
          <w:szCs w:val="24"/>
        </w:rPr>
      </w:pPr>
    </w:p>
    <w:p w:rsidR="00806B6B" w:rsidRPr="00806B6B" w:rsidRDefault="00806B6B" w:rsidP="00806B6B">
      <w:pPr>
        <w:spacing w:before="120" w:after="0" w:line="360" w:lineRule="auto"/>
        <w:jc w:val="both"/>
        <w:rPr>
          <w:rFonts w:cs="Times New Roman"/>
          <w:b/>
          <w:sz w:val="24"/>
          <w:szCs w:val="24"/>
        </w:rPr>
      </w:pPr>
      <w:r w:rsidRPr="00806B6B">
        <w:rPr>
          <w:rFonts w:cs="Times New Roman"/>
          <w:b/>
          <w:sz w:val="24"/>
          <w:szCs w:val="24"/>
        </w:rPr>
        <w:t>Vegetační členění podle společenstev</w:t>
      </w:r>
    </w:p>
    <w:p w:rsidR="00806B6B" w:rsidRPr="00806B6B" w:rsidRDefault="00806B6B" w:rsidP="00806B6B">
      <w:pPr>
        <w:spacing w:before="120" w:after="0" w:line="360" w:lineRule="auto"/>
        <w:jc w:val="both"/>
        <w:rPr>
          <w:rFonts w:cs="Times New Roman"/>
          <w:b/>
          <w:sz w:val="24"/>
          <w:szCs w:val="24"/>
        </w:rPr>
      </w:pPr>
      <w:r w:rsidRPr="00806B6B">
        <w:rPr>
          <w:rFonts w:cs="Times New Roman"/>
          <w:b/>
          <w:sz w:val="24"/>
          <w:szCs w:val="24"/>
        </w:rPr>
        <w:t>Alpínské trávníky</w:t>
      </w:r>
    </w:p>
    <w:p w:rsidR="00806B6B" w:rsidRPr="00806B6B" w:rsidRDefault="00806B6B" w:rsidP="00806B6B">
      <w:pPr>
        <w:spacing w:before="120" w:after="0" w:line="360" w:lineRule="auto"/>
        <w:ind w:firstLine="708"/>
        <w:jc w:val="both"/>
        <w:rPr>
          <w:rFonts w:cs="Times New Roman"/>
          <w:sz w:val="24"/>
          <w:szCs w:val="24"/>
        </w:rPr>
      </w:pPr>
      <w:r w:rsidRPr="00806B6B">
        <w:rPr>
          <w:rFonts w:cs="Times New Roman"/>
          <w:sz w:val="24"/>
          <w:szCs w:val="24"/>
        </w:rPr>
        <w:t>Jedná se o druhově bohaté trávníky na vápencovém podloží. Vyskytují se obvykle na jižních osluněných svazích a vysychavém podloží. Většina společenstev je endemických pro Alpy s výskytem poměrně teplomilných druhů: devaterník alpínský (</w:t>
      </w:r>
      <w:proofErr w:type="spellStart"/>
      <w:r w:rsidRPr="00806B6B">
        <w:rPr>
          <w:rFonts w:cs="Times New Roman"/>
          <w:i/>
          <w:sz w:val="24"/>
          <w:szCs w:val="24"/>
        </w:rPr>
        <w:t>Helianthemum</w:t>
      </w:r>
      <w:proofErr w:type="spellEnd"/>
      <w:r w:rsidRPr="00806B6B">
        <w:rPr>
          <w:rFonts w:cs="Times New Roman"/>
          <w:i/>
          <w:sz w:val="24"/>
          <w:szCs w:val="24"/>
        </w:rPr>
        <w:t xml:space="preserve"> </w:t>
      </w:r>
      <w:proofErr w:type="spellStart"/>
      <w:r w:rsidRPr="00806B6B">
        <w:rPr>
          <w:rFonts w:cs="Times New Roman"/>
          <w:i/>
          <w:sz w:val="24"/>
          <w:szCs w:val="24"/>
        </w:rPr>
        <w:t>alpestre</w:t>
      </w:r>
      <w:proofErr w:type="spellEnd"/>
      <w:r w:rsidRPr="00806B6B">
        <w:rPr>
          <w:rFonts w:cs="Times New Roman"/>
          <w:sz w:val="24"/>
          <w:szCs w:val="24"/>
        </w:rPr>
        <w:t>), devaterník velkokvětý (</w:t>
      </w:r>
      <w:proofErr w:type="spellStart"/>
      <w:r w:rsidRPr="00806B6B">
        <w:rPr>
          <w:rFonts w:cs="Times New Roman"/>
          <w:i/>
          <w:sz w:val="24"/>
          <w:szCs w:val="24"/>
        </w:rPr>
        <w:t>Helianthemum</w:t>
      </w:r>
      <w:proofErr w:type="spellEnd"/>
      <w:r w:rsidRPr="00806B6B">
        <w:rPr>
          <w:rFonts w:cs="Times New Roman"/>
          <w:i/>
          <w:sz w:val="24"/>
          <w:szCs w:val="24"/>
        </w:rPr>
        <w:t xml:space="preserve"> </w:t>
      </w:r>
      <w:proofErr w:type="spellStart"/>
      <w:r w:rsidRPr="00806B6B">
        <w:rPr>
          <w:rFonts w:cs="Times New Roman"/>
          <w:i/>
          <w:sz w:val="24"/>
          <w:szCs w:val="24"/>
        </w:rPr>
        <w:t>grandiflorum</w:t>
      </w:r>
      <w:proofErr w:type="spellEnd"/>
      <w:r w:rsidRPr="00806B6B">
        <w:rPr>
          <w:rFonts w:cs="Times New Roman"/>
          <w:sz w:val="24"/>
          <w:szCs w:val="24"/>
        </w:rPr>
        <w:t>), hořec jarní (</w:t>
      </w:r>
      <w:proofErr w:type="spellStart"/>
      <w:r w:rsidRPr="00806B6B">
        <w:rPr>
          <w:rFonts w:cs="Times New Roman"/>
          <w:i/>
          <w:sz w:val="24"/>
          <w:szCs w:val="24"/>
        </w:rPr>
        <w:t>Gentiana</w:t>
      </w:r>
      <w:proofErr w:type="spellEnd"/>
      <w:r w:rsidRPr="00806B6B">
        <w:rPr>
          <w:rFonts w:cs="Times New Roman"/>
          <w:i/>
          <w:sz w:val="24"/>
          <w:szCs w:val="24"/>
        </w:rPr>
        <w:t xml:space="preserve"> </w:t>
      </w:r>
      <w:proofErr w:type="spellStart"/>
      <w:r w:rsidRPr="00806B6B">
        <w:rPr>
          <w:rFonts w:cs="Times New Roman"/>
          <w:i/>
          <w:sz w:val="24"/>
          <w:szCs w:val="24"/>
        </w:rPr>
        <w:t>verna</w:t>
      </w:r>
      <w:proofErr w:type="spellEnd"/>
      <w:r w:rsidRPr="00806B6B">
        <w:rPr>
          <w:rFonts w:cs="Times New Roman"/>
          <w:sz w:val="24"/>
          <w:szCs w:val="24"/>
        </w:rPr>
        <w:t>), jestřábník huňatý (</w:t>
      </w:r>
      <w:proofErr w:type="spellStart"/>
      <w:r w:rsidRPr="00806B6B">
        <w:rPr>
          <w:rFonts w:cs="Times New Roman"/>
          <w:i/>
          <w:sz w:val="24"/>
          <w:szCs w:val="24"/>
        </w:rPr>
        <w:t>Hieracium</w:t>
      </w:r>
      <w:proofErr w:type="spellEnd"/>
      <w:r w:rsidRPr="00806B6B">
        <w:rPr>
          <w:rFonts w:cs="Times New Roman"/>
          <w:i/>
          <w:sz w:val="24"/>
          <w:szCs w:val="24"/>
        </w:rPr>
        <w:t xml:space="preserve"> </w:t>
      </w:r>
      <w:proofErr w:type="spellStart"/>
      <w:r w:rsidRPr="00806B6B">
        <w:rPr>
          <w:rFonts w:cs="Times New Roman"/>
          <w:i/>
          <w:sz w:val="24"/>
          <w:szCs w:val="24"/>
        </w:rPr>
        <w:t>villosum</w:t>
      </w:r>
      <w:proofErr w:type="spellEnd"/>
      <w:r w:rsidRPr="00806B6B">
        <w:rPr>
          <w:rFonts w:cs="Times New Roman"/>
          <w:sz w:val="24"/>
          <w:szCs w:val="24"/>
        </w:rPr>
        <w:t>), kozlík horský (</w:t>
      </w:r>
      <w:r w:rsidRPr="00806B6B">
        <w:rPr>
          <w:rFonts w:cs="Times New Roman"/>
          <w:i/>
          <w:sz w:val="24"/>
          <w:szCs w:val="24"/>
        </w:rPr>
        <w:t xml:space="preserve">Valeriana </w:t>
      </w:r>
      <w:proofErr w:type="spellStart"/>
      <w:r w:rsidRPr="00806B6B">
        <w:rPr>
          <w:rFonts w:cs="Times New Roman"/>
          <w:i/>
          <w:sz w:val="24"/>
          <w:szCs w:val="24"/>
        </w:rPr>
        <w:t>montana</w:t>
      </w:r>
      <w:proofErr w:type="spellEnd"/>
      <w:r w:rsidRPr="00806B6B">
        <w:rPr>
          <w:rFonts w:cs="Times New Roman"/>
          <w:sz w:val="24"/>
          <w:szCs w:val="24"/>
        </w:rPr>
        <w:t>)</w:t>
      </w:r>
      <w:r>
        <w:rPr>
          <w:rFonts w:cs="Times New Roman"/>
          <w:sz w:val="24"/>
          <w:szCs w:val="24"/>
        </w:rPr>
        <w:t>.</w:t>
      </w:r>
    </w:p>
    <w:p w:rsidR="00806B6B" w:rsidRPr="00806B6B" w:rsidRDefault="00806B6B" w:rsidP="00806B6B">
      <w:pPr>
        <w:spacing w:before="120" w:after="0" w:line="360" w:lineRule="auto"/>
        <w:jc w:val="both"/>
        <w:rPr>
          <w:rFonts w:cs="Times New Roman"/>
          <w:b/>
          <w:sz w:val="24"/>
          <w:szCs w:val="24"/>
        </w:rPr>
      </w:pPr>
    </w:p>
    <w:p w:rsidR="00806B6B" w:rsidRPr="00806B6B" w:rsidRDefault="00806B6B" w:rsidP="00806B6B">
      <w:pPr>
        <w:spacing w:before="120" w:after="0" w:line="360" w:lineRule="auto"/>
        <w:jc w:val="both"/>
        <w:rPr>
          <w:rFonts w:cs="Times New Roman"/>
          <w:b/>
          <w:sz w:val="24"/>
          <w:szCs w:val="24"/>
        </w:rPr>
      </w:pPr>
      <w:r w:rsidRPr="00806B6B">
        <w:rPr>
          <w:rFonts w:cs="Times New Roman"/>
          <w:b/>
          <w:sz w:val="24"/>
          <w:szCs w:val="24"/>
        </w:rPr>
        <w:t>Vegetace horských pastvin</w:t>
      </w:r>
    </w:p>
    <w:p w:rsidR="00806B6B" w:rsidRPr="00806B6B" w:rsidRDefault="00806B6B" w:rsidP="00806B6B">
      <w:pPr>
        <w:spacing w:before="120" w:after="0" w:line="360" w:lineRule="auto"/>
        <w:ind w:firstLine="708"/>
        <w:jc w:val="both"/>
        <w:rPr>
          <w:rFonts w:cs="Times New Roman"/>
          <w:sz w:val="24"/>
          <w:szCs w:val="24"/>
        </w:rPr>
      </w:pPr>
      <w:r w:rsidRPr="00806B6B">
        <w:rPr>
          <w:rFonts w:cs="Times New Roman"/>
          <w:sz w:val="24"/>
          <w:szCs w:val="24"/>
        </w:rPr>
        <w:t>Trávy vyskytující se na hlubších na živiny bohatších půdách. Lipnice alpská (</w:t>
      </w:r>
      <w:proofErr w:type="spellStart"/>
      <w:r w:rsidRPr="00806B6B">
        <w:rPr>
          <w:rFonts w:cs="Times New Roman"/>
          <w:i/>
          <w:sz w:val="24"/>
          <w:szCs w:val="24"/>
        </w:rPr>
        <w:t>Poa</w:t>
      </w:r>
      <w:proofErr w:type="spellEnd"/>
      <w:r w:rsidRPr="00806B6B">
        <w:rPr>
          <w:rFonts w:cs="Times New Roman"/>
          <w:i/>
          <w:sz w:val="24"/>
          <w:szCs w:val="24"/>
        </w:rPr>
        <w:t xml:space="preserve"> alpina</w:t>
      </w:r>
      <w:r w:rsidRPr="00806B6B">
        <w:rPr>
          <w:rFonts w:cs="Times New Roman"/>
          <w:sz w:val="24"/>
          <w:szCs w:val="24"/>
        </w:rPr>
        <w:t>), jetel hnědý (</w:t>
      </w:r>
      <w:proofErr w:type="spellStart"/>
      <w:r w:rsidRPr="00806B6B">
        <w:rPr>
          <w:rFonts w:cs="Times New Roman"/>
          <w:i/>
          <w:sz w:val="24"/>
          <w:szCs w:val="24"/>
        </w:rPr>
        <w:t>Trifolium</w:t>
      </w:r>
      <w:proofErr w:type="spellEnd"/>
      <w:r w:rsidRPr="00806B6B">
        <w:rPr>
          <w:rFonts w:cs="Times New Roman"/>
          <w:i/>
          <w:sz w:val="24"/>
          <w:szCs w:val="24"/>
        </w:rPr>
        <w:t xml:space="preserve"> </w:t>
      </w:r>
      <w:proofErr w:type="spellStart"/>
      <w:r w:rsidRPr="00806B6B">
        <w:rPr>
          <w:rFonts w:cs="Times New Roman"/>
          <w:i/>
          <w:sz w:val="24"/>
          <w:szCs w:val="24"/>
        </w:rPr>
        <w:t>badium</w:t>
      </w:r>
      <w:proofErr w:type="spellEnd"/>
      <w:r w:rsidRPr="00806B6B">
        <w:rPr>
          <w:rFonts w:cs="Times New Roman"/>
          <w:sz w:val="24"/>
          <w:szCs w:val="24"/>
        </w:rPr>
        <w:t>), jitrocel alpský (</w:t>
      </w:r>
      <w:proofErr w:type="spellStart"/>
      <w:r w:rsidRPr="00806B6B">
        <w:rPr>
          <w:rFonts w:cs="Times New Roman"/>
          <w:i/>
          <w:sz w:val="24"/>
          <w:szCs w:val="24"/>
        </w:rPr>
        <w:t>Plantago</w:t>
      </w:r>
      <w:proofErr w:type="spellEnd"/>
      <w:r w:rsidRPr="00806B6B">
        <w:rPr>
          <w:rFonts w:cs="Times New Roman"/>
          <w:i/>
          <w:sz w:val="24"/>
          <w:szCs w:val="24"/>
        </w:rPr>
        <w:t xml:space="preserve"> alpina</w:t>
      </w:r>
      <w:r w:rsidRPr="00806B6B">
        <w:rPr>
          <w:rFonts w:cs="Times New Roman"/>
          <w:sz w:val="24"/>
          <w:szCs w:val="24"/>
        </w:rPr>
        <w:t xml:space="preserve">). </w:t>
      </w:r>
    </w:p>
    <w:p w:rsidR="00806B6B" w:rsidRPr="00806B6B" w:rsidRDefault="00806B6B" w:rsidP="00806B6B">
      <w:pPr>
        <w:spacing w:before="120" w:after="0" w:line="360" w:lineRule="auto"/>
        <w:jc w:val="both"/>
        <w:rPr>
          <w:rFonts w:cs="Times New Roman"/>
          <w:b/>
          <w:sz w:val="24"/>
          <w:szCs w:val="24"/>
        </w:rPr>
      </w:pPr>
      <w:r w:rsidRPr="00806B6B">
        <w:rPr>
          <w:rFonts w:cs="Times New Roman"/>
          <w:b/>
          <w:sz w:val="24"/>
          <w:szCs w:val="24"/>
        </w:rPr>
        <w:tab/>
      </w:r>
    </w:p>
    <w:p w:rsidR="00806B6B" w:rsidRPr="00806B6B" w:rsidRDefault="00806B6B" w:rsidP="00806B6B">
      <w:pPr>
        <w:spacing w:before="120" w:after="0" w:line="360" w:lineRule="auto"/>
        <w:jc w:val="both"/>
        <w:rPr>
          <w:rFonts w:cs="Times New Roman"/>
          <w:b/>
          <w:sz w:val="24"/>
          <w:szCs w:val="24"/>
        </w:rPr>
      </w:pPr>
      <w:r w:rsidRPr="00806B6B">
        <w:rPr>
          <w:rFonts w:cs="Times New Roman"/>
          <w:b/>
          <w:sz w:val="24"/>
          <w:szCs w:val="24"/>
        </w:rPr>
        <w:t xml:space="preserve">Vegetace sněhových </w:t>
      </w:r>
      <w:proofErr w:type="spellStart"/>
      <w:r w:rsidRPr="00806B6B">
        <w:rPr>
          <w:rFonts w:cs="Times New Roman"/>
          <w:b/>
          <w:sz w:val="24"/>
          <w:szCs w:val="24"/>
        </w:rPr>
        <w:t>výležisk</w:t>
      </w:r>
      <w:proofErr w:type="spellEnd"/>
    </w:p>
    <w:p w:rsidR="00806B6B" w:rsidRPr="00806B6B" w:rsidRDefault="00806B6B" w:rsidP="00806B6B">
      <w:pPr>
        <w:spacing w:before="120" w:after="0" w:line="360" w:lineRule="auto"/>
        <w:ind w:firstLine="708"/>
        <w:jc w:val="both"/>
        <w:rPr>
          <w:rFonts w:cs="Times New Roman"/>
          <w:sz w:val="24"/>
          <w:szCs w:val="24"/>
        </w:rPr>
      </w:pPr>
      <w:r w:rsidRPr="00806B6B">
        <w:rPr>
          <w:rFonts w:cs="Times New Roman"/>
          <w:sz w:val="24"/>
          <w:szCs w:val="24"/>
        </w:rPr>
        <w:t xml:space="preserve">Jsou to místa s dlouhodobou sněhovou pokrývkou </w:t>
      </w:r>
      <w:r w:rsidRPr="00806B6B">
        <w:rPr>
          <w:rFonts w:cs="Times New Roman"/>
          <w:sz w:val="24"/>
          <w:szCs w:val="24"/>
        </w:rPr>
        <w:sym w:font="Wingdings" w:char="F0E0"/>
      </w:r>
      <w:r w:rsidRPr="00806B6B">
        <w:rPr>
          <w:rFonts w:cs="Times New Roman"/>
          <w:sz w:val="24"/>
          <w:szCs w:val="24"/>
        </w:rPr>
        <w:t xml:space="preserve"> krátká vegetační perioda. Vegetace se zde nevytváří, pokud je perioda bez sněhu kratší než 2 měsíce. Sníh chrání rostliny před promrznutím a zajišťuj dostatek vody (odtávání). Druhy: huseník modrý (</w:t>
      </w:r>
      <w:proofErr w:type="spellStart"/>
      <w:r w:rsidRPr="00806B6B">
        <w:rPr>
          <w:rFonts w:cs="Times New Roman"/>
          <w:i/>
          <w:sz w:val="24"/>
          <w:szCs w:val="24"/>
        </w:rPr>
        <w:t>Arabis</w:t>
      </w:r>
      <w:proofErr w:type="spellEnd"/>
      <w:r w:rsidRPr="00806B6B">
        <w:rPr>
          <w:rFonts w:cs="Times New Roman"/>
          <w:i/>
          <w:sz w:val="24"/>
          <w:szCs w:val="24"/>
        </w:rPr>
        <w:t xml:space="preserve"> </w:t>
      </w:r>
      <w:proofErr w:type="spellStart"/>
      <w:r w:rsidRPr="00806B6B">
        <w:rPr>
          <w:rFonts w:cs="Times New Roman"/>
          <w:i/>
          <w:sz w:val="24"/>
          <w:szCs w:val="24"/>
        </w:rPr>
        <w:t>caerulea</w:t>
      </w:r>
      <w:proofErr w:type="spellEnd"/>
      <w:r w:rsidRPr="00806B6B">
        <w:rPr>
          <w:rFonts w:cs="Times New Roman"/>
          <w:sz w:val="24"/>
          <w:szCs w:val="24"/>
        </w:rPr>
        <w:t>), hořec bavorský (</w:t>
      </w:r>
      <w:proofErr w:type="spellStart"/>
      <w:r w:rsidRPr="00806B6B">
        <w:rPr>
          <w:rFonts w:cs="Times New Roman"/>
          <w:i/>
          <w:sz w:val="24"/>
          <w:szCs w:val="24"/>
        </w:rPr>
        <w:t>Gentiana</w:t>
      </w:r>
      <w:proofErr w:type="spellEnd"/>
      <w:r w:rsidRPr="00806B6B">
        <w:rPr>
          <w:rFonts w:cs="Times New Roman"/>
          <w:i/>
          <w:sz w:val="24"/>
          <w:szCs w:val="24"/>
        </w:rPr>
        <w:t xml:space="preserve"> </w:t>
      </w:r>
      <w:proofErr w:type="spellStart"/>
      <w:r w:rsidRPr="00806B6B">
        <w:rPr>
          <w:rFonts w:cs="Times New Roman"/>
          <w:i/>
          <w:sz w:val="24"/>
          <w:szCs w:val="24"/>
        </w:rPr>
        <w:t>bavarica</w:t>
      </w:r>
      <w:proofErr w:type="spellEnd"/>
      <w:r w:rsidRPr="00806B6B">
        <w:rPr>
          <w:rFonts w:cs="Times New Roman"/>
          <w:sz w:val="24"/>
          <w:szCs w:val="24"/>
        </w:rPr>
        <w:t>), vrba síťnatá (</w:t>
      </w:r>
      <w:proofErr w:type="spellStart"/>
      <w:r w:rsidRPr="00806B6B">
        <w:rPr>
          <w:rFonts w:cs="Times New Roman"/>
          <w:i/>
          <w:sz w:val="24"/>
          <w:szCs w:val="24"/>
        </w:rPr>
        <w:t>Salix</w:t>
      </w:r>
      <w:proofErr w:type="spellEnd"/>
      <w:r w:rsidRPr="00806B6B">
        <w:rPr>
          <w:rFonts w:cs="Times New Roman"/>
          <w:i/>
          <w:sz w:val="24"/>
          <w:szCs w:val="24"/>
        </w:rPr>
        <w:t xml:space="preserve"> </w:t>
      </w:r>
      <w:proofErr w:type="spellStart"/>
      <w:r w:rsidRPr="00806B6B">
        <w:rPr>
          <w:rFonts w:cs="Times New Roman"/>
          <w:i/>
          <w:sz w:val="24"/>
          <w:szCs w:val="24"/>
        </w:rPr>
        <w:t>reticulata</w:t>
      </w:r>
      <w:proofErr w:type="spellEnd"/>
      <w:r w:rsidRPr="00806B6B">
        <w:rPr>
          <w:rFonts w:cs="Times New Roman"/>
          <w:sz w:val="24"/>
          <w:szCs w:val="24"/>
        </w:rPr>
        <w:t>).</w:t>
      </w:r>
    </w:p>
    <w:p w:rsidR="00806B6B" w:rsidRDefault="00806B6B" w:rsidP="00806B6B">
      <w:pPr>
        <w:spacing w:before="120" w:after="0" w:line="360" w:lineRule="auto"/>
        <w:jc w:val="both"/>
        <w:rPr>
          <w:rFonts w:cs="Times New Roman"/>
          <w:b/>
          <w:sz w:val="24"/>
          <w:szCs w:val="24"/>
        </w:rPr>
      </w:pPr>
    </w:p>
    <w:p w:rsidR="00806B6B" w:rsidRDefault="00806B6B" w:rsidP="00806B6B">
      <w:pPr>
        <w:spacing w:before="120" w:after="0" w:line="360" w:lineRule="auto"/>
        <w:jc w:val="both"/>
        <w:rPr>
          <w:rFonts w:cs="Times New Roman"/>
          <w:b/>
          <w:sz w:val="24"/>
          <w:szCs w:val="24"/>
        </w:rPr>
      </w:pPr>
    </w:p>
    <w:p w:rsidR="00806B6B" w:rsidRPr="00806B6B" w:rsidRDefault="00806B6B" w:rsidP="00806B6B">
      <w:pPr>
        <w:spacing w:before="120" w:after="0" w:line="360" w:lineRule="auto"/>
        <w:jc w:val="both"/>
        <w:rPr>
          <w:rFonts w:cs="Times New Roman"/>
          <w:b/>
          <w:sz w:val="24"/>
          <w:szCs w:val="24"/>
        </w:rPr>
      </w:pPr>
    </w:p>
    <w:p w:rsidR="00806B6B" w:rsidRPr="00806B6B" w:rsidRDefault="00806B6B" w:rsidP="00806B6B">
      <w:pPr>
        <w:spacing w:before="120" w:after="0" w:line="360" w:lineRule="auto"/>
        <w:jc w:val="both"/>
        <w:rPr>
          <w:rFonts w:cs="Times New Roman"/>
          <w:b/>
          <w:sz w:val="24"/>
          <w:szCs w:val="24"/>
        </w:rPr>
      </w:pPr>
      <w:r w:rsidRPr="00806B6B">
        <w:rPr>
          <w:rFonts w:cs="Times New Roman"/>
          <w:b/>
          <w:sz w:val="24"/>
          <w:szCs w:val="24"/>
        </w:rPr>
        <w:lastRenderedPageBreak/>
        <w:t>Vegetace pohyblivých sutí</w:t>
      </w:r>
    </w:p>
    <w:p w:rsidR="00806B6B" w:rsidRPr="00806B6B" w:rsidRDefault="00806B6B" w:rsidP="00806B6B">
      <w:pPr>
        <w:spacing w:before="120" w:after="0" w:line="360" w:lineRule="auto"/>
        <w:ind w:firstLine="708"/>
        <w:jc w:val="both"/>
        <w:rPr>
          <w:rFonts w:cs="Times New Roman"/>
          <w:sz w:val="24"/>
          <w:szCs w:val="24"/>
        </w:rPr>
      </w:pPr>
      <w:r w:rsidRPr="00806B6B">
        <w:rPr>
          <w:rFonts w:cs="Times New Roman"/>
          <w:sz w:val="24"/>
          <w:szCs w:val="24"/>
        </w:rPr>
        <w:t>Povrch pohyblivých sutí bývá obvykle vysychavý a silně osluněný. Vápencové sutě jsou bohatší na jemné částečky, tedy lépe zadržují vodu. Druhy: penízek okrouhlolistý (</w:t>
      </w:r>
      <w:proofErr w:type="spellStart"/>
      <w:r w:rsidRPr="00806B6B">
        <w:rPr>
          <w:rFonts w:cs="Times New Roman"/>
          <w:i/>
          <w:sz w:val="24"/>
          <w:szCs w:val="24"/>
        </w:rPr>
        <w:t>Thlaspi</w:t>
      </w:r>
      <w:proofErr w:type="spellEnd"/>
      <w:r>
        <w:rPr>
          <w:rFonts w:cs="Times New Roman"/>
          <w:i/>
          <w:sz w:val="24"/>
          <w:szCs w:val="24"/>
        </w:rPr>
        <w:t xml:space="preserve"> </w:t>
      </w:r>
      <w:proofErr w:type="spellStart"/>
      <w:r w:rsidRPr="00806B6B">
        <w:rPr>
          <w:rFonts w:cs="Times New Roman"/>
          <w:i/>
          <w:sz w:val="24"/>
          <w:szCs w:val="24"/>
        </w:rPr>
        <w:t>rotundifolium</w:t>
      </w:r>
      <w:proofErr w:type="spellEnd"/>
      <w:r w:rsidRPr="00806B6B">
        <w:rPr>
          <w:rFonts w:cs="Times New Roman"/>
          <w:sz w:val="24"/>
          <w:szCs w:val="24"/>
        </w:rPr>
        <w:t>), kozlík rozkladitý (</w:t>
      </w:r>
      <w:r w:rsidRPr="00806B6B">
        <w:rPr>
          <w:rFonts w:cs="Times New Roman"/>
          <w:i/>
          <w:sz w:val="24"/>
          <w:szCs w:val="24"/>
        </w:rPr>
        <w:t>Valeriana supina</w:t>
      </w:r>
      <w:r w:rsidRPr="00806B6B">
        <w:rPr>
          <w:rFonts w:cs="Times New Roman"/>
          <w:sz w:val="24"/>
          <w:szCs w:val="24"/>
        </w:rPr>
        <w:t>), lnice alpská (</w:t>
      </w:r>
      <w:proofErr w:type="spellStart"/>
      <w:r w:rsidRPr="00806B6B">
        <w:rPr>
          <w:rFonts w:cs="Times New Roman"/>
          <w:i/>
          <w:sz w:val="24"/>
          <w:szCs w:val="24"/>
        </w:rPr>
        <w:t>Linaria</w:t>
      </w:r>
      <w:proofErr w:type="spellEnd"/>
      <w:r w:rsidRPr="00806B6B">
        <w:rPr>
          <w:rFonts w:cs="Times New Roman"/>
          <w:i/>
          <w:sz w:val="24"/>
          <w:szCs w:val="24"/>
        </w:rPr>
        <w:t xml:space="preserve"> alpina</w:t>
      </w:r>
      <w:r w:rsidRPr="00806B6B">
        <w:rPr>
          <w:rFonts w:cs="Times New Roman"/>
          <w:sz w:val="24"/>
          <w:szCs w:val="24"/>
        </w:rPr>
        <w:t xml:space="preserve">). </w:t>
      </w:r>
    </w:p>
    <w:p w:rsidR="00806B6B" w:rsidRPr="00806B6B" w:rsidRDefault="00806B6B" w:rsidP="00806B6B">
      <w:pPr>
        <w:spacing w:before="120" w:after="0" w:line="360" w:lineRule="auto"/>
        <w:jc w:val="both"/>
        <w:rPr>
          <w:rFonts w:cs="Times New Roman"/>
          <w:b/>
          <w:sz w:val="24"/>
          <w:szCs w:val="24"/>
        </w:rPr>
      </w:pPr>
    </w:p>
    <w:p w:rsidR="00806B6B" w:rsidRPr="00806B6B" w:rsidRDefault="00806B6B" w:rsidP="00806B6B">
      <w:pPr>
        <w:spacing w:before="120" w:after="0" w:line="360" w:lineRule="auto"/>
        <w:jc w:val="both"/>
        <w:rPr>
          <w:rFonts w:cs="Times New Roman"/>
          <w:b/>
          <w:sz w:val="24"/>
          <w:szCs w:val="24"/>
        </w:rPr>
      </w:pPr>
      <w:r w:rsidRPr="00806B6B">
        <w:rPr>
          <w:rFonts w:cs="Times New Roman"/>
          <w:b/>
          <w:sz w:val="24"/>
          <w:szCs w:val="24"/>
        </w:rPr>
        <w:t>Vegetace skal</w:t>
      </w:r>
    </w:p>
    <w:p w:rsidR="00806B6B" w:rsidRPr="00806B6B" w:rsidRDefault="00806B6B" w:rsidP="00806B6B">
      <w:pPr>
        <w:spacing w:before="120" w:after="0" w:line="360" w:lineRule="auto"/>
        <w:ind w:firstLine="708"/>
        <w:jc w:val="both"/>
        <w:rPr>
          <w:rFonts w:cs="Times New Roman"/>
          <w:sz w:val="24"/>
          <w:szCs w:val="24"/>
        </w:rPr>
      </w:pPr>
      <w:r w:rsidRPr="00806B6B">
        <w:rPr>
          <w:rFonts w:cs="Times New Roman"/>
          <w:sz w:val="24"/>
          <w:szCs w:val="24"/>
        </w:rPr>
        <w:t>Vegetace skalních štěrbin a zpevněných sutí, jejichž povrch je obvykle vysychavý a silně osluněný. V zimě velmi nízká až téměř žádná sněhová pokrývka. Bohatší vegetace se rozvíjí jen v mikroklimaticky nepříhodnějších částech, především na exponovaných a silně osluněných biotopech.  Druhy: vápnička skalní (</w:t>
      </w:r>
      <w:proofErr w:type="spellStart"/>
      <w:r w:rsidRPr="00806B6B">
        <w:rPr>
          <w:rFonts w:cs="Times New Roman"/>
          <w:i/>
          <w:sz w:val="24"/>
          <w:szCs w:val="24"/>
        </w:rPr>
        <w:t>Kernera</w:t>
      </w:r>
      <w:proofErr w:type="spellEnd"/>
      <w:r>
        <w:rPr>
          <w:rFonts w:cs="Times New Roman"/>
          <w:i/>
          <w:sz w:val="24"/>
          <w:szCs w:val="24"/>
        </w:rPr>
        <w:t xml:space="preserve"> </w:t>
      </w:r>
      <w:proofErr w:type="spellStart"/>
      <w:r w:rsidRPr="00806B6B">
        <w:rPr>
          <w:rFonts w:cs="Times New Roman"/>
          <w:i/>
          <w:sz w:val="24"/>
          <w:szCs w:val="24"/>
        </w:rPr>
        <w:t>saxatili</w:t>
      </w:r>
      <w:r w:rsidRPr="00806B6B">
        <w:rPr>
          <w:rFonts w:cs="Times New Roman"/>
          <w:sz w:val="24"/>
          <w:szCs w:val="24"/>
        </w:rPr>
        <w:t>s</w:t>
      </w:r>
      <w:proofErr w:type="spellEnd"/>
      <w:r w:rsidRPr="00806B6B">
        <w:rPr>
          <w:rFonts w:cs="Times New Roman"/>
          <w:sz w:val="24"/>
          <w:szCs w:val="24"/>
        </w:rPr>
        <w:t>), mochna nátržník (</w:t>
      </w:r>
      <w:proofErr w:type="spellStart"/>
      <w:r w:rsidRPr="00806B6B">
        <w:rPr>
          <w:rFonts w:cs="Times New Roman"/>
          <w:i/>
          <w:sz w:val="24"/>
          <w:szCs w:val="24"/>
        </w:rPr>
        <w:t>Potentilla</w:t>
      </w:r>
      <w:proofErr w:type="spellEnd"/>
      <w:r>
        <w:rPr>
          <w:rFonts w:cs="Times New Roman"/>
          <w:i/>
          <w:sz w:val="24"/>
          <w:szCs w:val="24"/>
        </w:rPr>
        <w:t xml:space="preserve"> </w:t>
      </w:r>
      <w:proofErr w:type="spellStart"/>
      <w:r w:rsidRPr="00806B6B">
        <w:rPr>
          <w:rFonts w:cs="Times New Roman"/>
          <w:i/>
          <w:sz w:val="24"/>
          <w:szCs w:val="24"/>
        </w:rPr>
        <w:t>caulescens</w:t>
      </w:r>
      <w:proofErr w:type="spellEnd"/>
      <w:r w:rsidRPr="00806B6B">
        <w:rPr>
          <w:rFonts w:cs="Times New Roman"/>
          <w:sz w:val="24"/>
          <w:szCs w:val="24"/>
        </w:rPr>
        <w:t>), prvosenka lysá (</w:t>
      </w:r>
      <w:proofErr w:type="spellStart"/>
      <w:r w:rsidRPr="00806B6B">
        <w:rPr>
          <w:rFonts w:cs="Times New Roman"/>
          <w:i/>
          <w:sz w:val="24"/>
          <w:szCs w:val="24"/>
        </w:rPr>
        <w:t>Primula</w:t>
      </w:r>
      <w:proofErr w:type="spellEnd"/>
      <w:r>
        <w:rPr>
          <w:rFonts w:cs="Times New Roman"/>
          <w:i/>
          <w:sz w:val="24"/>
          <w:szCs w:val="24"/>
        </w:rPr>
        <w:t xml:space="preserve"> </w:t>
      </w:r>
      <w:proofErr w:type="spellStart"/>
      <w:r w:rsidRPr="00806B6B">
        <w:rPr>
          <w:rFonts w:cs="Times New Roman"/>
          <w:i/>
          <w:sz w:val="24"/>
          <w:szCs w:val="24"/>
        </w:rPr>
        <w:t>auricula</w:t>
      </w:r>
      <w:proofErr w:type="spellEnd"/>
      <w:r w:rsidRPr="00806B6B">
        <w:rPr>
          <w:rFonts w:cs="Times New Roman"/>
          <w:sz w:val="24"/>
          <w:szCs w:val="24"/>
        </w:rPr>
        <w:t>) (</w:t>
      </w:r>
      <w:proofErr w:type="spellStart"/>
      <w:r w:rsidRPr="00806B6B">
        <w:rPr>
          <w:rFonts w:cs="Times New Roman"/>
          <w:sz w:val="24"/>
          <w:szCs w:val="24"/>
        </w:rPr>
        <w:t>Finkenzeller</w:t>
      </w:r>
      <w:proofErr w:type="spellEnd"/>
      <w:r w:rsidRPr="00806B6B">
        <w:rPr>
          <w:rFonts w:cs="Times New Roman"/>
          <w:sz w:val="24"/>
          <w:szCs w:val="24"/>
        </w:rPr>
        <w:t>, 2007)</w:t>
      </w:r>
      <w:r>
        <w:rPr>
          <w:rFonts w:cs="Times New Roman"/>
          <w:sz w:val="24"/>
          <w:szCs w:val="24"/>
        </w:rPr>
        <w:t>.</w:t>
      </w:r>
    </w:p>
    <w:p w:rsidR="00954767" w:rsidRPr="00806B6B" w:rsidRDefault="00954767" w:rsidP="00806B6B">
      <w:pPr>
        <w:spacing w:before="120" w:after="0" w:line="360" w:lineRule="auto"/>
        <w:rPr>
          <w:sz w:val="24"/>
          <w:szCs w:val="24"/>
        </w:rPr>
      </w:pPr>
      <w:bookmarkStart w:id="1" w:name="_GoBack"/>
      <w:bookmarkEnd w:id="1"/>
    </w:p>
    <w:sectPr w:rsidR="00954767" w:rsidRPr="00806B6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6B6B"/>
    <w:rsid w:val="00806B6B"/>
    <w:rsid w:val="00954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552A7E"/>
  <w15:chartTrackingRefBased/>
  <w15:docId w15:val="{112BC818-9F53-4163-A470-46FC734975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06B6B"/>
    <w:rPr>
      <w:rFonts w:ascii="Times New Roman" w:hAnsi="Times New Roman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06B6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806B6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666</Words>
  <Characters>3935</Characters>
  <Application>Microsoft Office Word</Application>
  <DocSecurity>0</DocSecurity>
  <Lines>32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Vlk</dc:creator>
  <cp:keywords/>
  <dc:description/>
  <cp:lastModifiedBy>Robert Vlk</cp:lastModifiedBy>
  <cp:revision>1</cp:revision>
  <dcterms:created xsi:type="dcterms:W3CDTF">2020-09-22T09:12:00Z</dcterms:created>
  <dcterms:modified xsi:type="dcterms:W3CDTF">2020-09-22T09:14:00Z</dcterms:modified>
</cp:coreProperties>
</file>