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47" w:rsidRDefault="00C31747" w:rsidP="00C31747">
      <w:pPr>
        <w:spacing w:line="240" w:lineRule="auto"/>
        <w:rPr>
          <w:b/>
        </w:rPr>
      </w:pPr>
      <w:r>
        <w:rPr>
          <w:b/>
        </w:rPr>
        <w:t>Doplňte takové spojovací výrazy souřadicí nebo podřidicí, aby souvětí nebo jednoduché věty byly smysluplné.</w:t>
      </w:r>
    </w:p>
    <w:p w:rsidR="00C31747" w:rsidRDefault="00C31747" w:rsidP="00207AE7">
      <w:pPr>
        <w:rPr>
          <w:b/>
        </w:rPr>
      </w:pPr>
    </w:p>
    <w:p w:rsidR="00207AE7" w:rsidRPr="00207AE7" w:rsidRDefault="00C31747" w:rsidP="00207AE7">
      <w:r w:rsidRPr="00C31747">
        <w:rPr>
          <w:b/>
        </w:rPr>
        <w:t>(c)</w:t>
      </w:r>
      <w:r>
        <w:t xml:space="preserve"> </w:t>
      </w:r>
      <w:r w:rsidR="00207AE7" w:rsidRPr="00207AE7">
        <w:t>Při jarních a podzimních lovech kaprů, v době, _____ se drží na hluboké vodě, nezbývá někdy nic jiného, než rybu doslova „vysedět“. Čas letí, jde hodina za hodinou, pozornost lovce je ukolébána, na chvilku sleze z posedu, _____ se protáhl, na chvilku odejde od prutů, _____ se u ohně ohřál, _____ náhle vyjede čihadlo po vlasci vzhůru a cvrnkne do prutu. Kapři _____ kdyby věděli, _____ se díváš stranou, _____ se bavíš s kamarádem. Někdy po několika hodinách marného čekání jede čihadlo vzhůru tak prudce, _____ zásek vyžaduje téměř vteřinovou reakci. Představte si hokejového brankáře, _____ stojí celé dvě třetiny v brance a _____ nejde ani rána. Při lovu kaprů je rybář v podobné situaci. Tři hodiny se nic neděje _____ najednou, ve vteřině, musí provést bleskurychlý zákrok, _____ čekání nemá být promarněným časem.</w:t>
      </w:r>
    </w:p>
    <w:p w:rsidR="00207AE7" w:rsidRPr="00207AE7" w:rsidRDefault="00207AE7" w:rsidP="00207AE7">
      <w:r w:rsidRPr="00207AE7">
        <w:t>_____ rybářů, tolik receptů na přípravu návnady. Stačí obyčejný bramborový knedlík, _____ u vody dobře prohnětete a propracujete, _____ byl vláčný.</w:t>
      </w:r>
    </w:p>
    <w:p w:rsidR="00C82ADF" w:rsidRDefault="00C31747"/>
    <w:p w:rsidR="00C4796C" w:rsidRDefault="00C31747">
      <w:r w:rsidRPr="00C31747">
        <w:rPr>
          <w:b/>
        </w:rPr>
        <w:t>(b)</w:t>
      </w:r>
      <w:r>
        <w:t xml:space="preserve"> </w:t>
      </w:r>
      <w:r w:rsidR="00C4796C">
        <w:t xml:space="preserve">Polština patří spolu s češtinou, kašubštinou, lužickou srbštinou a slovenštinou k západní </w:t>
      </w:r>
      <w:bookmarkStart w:id="0" w:name="_GoBack"/>
      <w:bookmarkEnd w:id="0"/>
      <w:r w:rsidR="00C4796C">
        <w:t xml:space="preserve">skupině slovanských jazyků, </w:t>
      </w:r>
      <w:r w:rsidR="00C4796C" w:rsidRPr="00C4796C">
        <w:t>_____</w:t>
      </w:r>
      <w:r w:rsidR="00C4796C">
        <w:t xml:space="preserve"> je do jisté míry vzájemně srozumitelná. Podle nedávného výzkumu je mluvená polština odlišná od češtiny a slovenštiny přibližně z 26 %, </w:t>
      </w:r>
      <w:r w:rsidR="00C4796C" w:rsidRPr="00C4796C">
        <w:t>_____</w:t>
      </w:r>
      <w:r w:rsidR="00C4796C">
        <w:t xml:space="preserve"> od sousední východoslovanské běloruštiny přibližně z 32 %. V české republice užívají polštinu noví imigranti z Polska, </w:t>
      </w:r>
      <w:r w:rsidR="00C4796C" w:rsidRPr="00C4796C">
        <w:t>_____</w:t>
      </w:r>
      <w:r w:rsidR="00C4796C">
        <w:t xml:space="preserve"> žijí ve větších koncentracích v Moravskoslezském a Královéhradeckém kraji a v Praze. Kromě nich užívají polštinu také čeští občané zejména polské národnosti, především z české části Těšínského Slezska, </w:t>
      </w:r>
      <w:r w:rsidR="00C4796C" w:rsidRPr="00C4796C">
        <w:t>_____</w:t>
      </w:r>
      <w:r w:rsidR="00C4796C">
        <w:t xml:space="preserve">mnozí prošli systémem polských menšinových škol. </w:t>
      </w:r>
    </w:p>
    <w:p w:rsidR="00C4796C" w:rsidRDefault="00C4796C"/>
    <w:p w:rsidR="00C4796C" w:rsidRDefault="002D7AD6">
      <w:r w:rsidRPr="002D7AD6">
        <w:rPr>
          <w:b/>
        </w:rPr>
        <w:t>(c)</w:t>
      </w:r>
      <w:r w:rsidR="00C4796C">
        <w:t xml:space="preserve"> Za menšinový jazyk bývá považován jazyk, </w:t>
      </w:r>
      <w:r w:rsidRPr="002D7AD6">
        <w:t>_____</w:t>
      </w:r>
      <w:r w:rsidR="00C4796C">
        <w:t xml:space="preserve"> užívá skupina lidí početně menší než největší skupina v dané společnosti. Obvykle to také znamená, </w:t>
      </w:r>
      <w:r w:rsidRPr="002D7AD6">
        <w:t>_____</w:t>
      </w:r>
      <w:r w:rsidR="00C4796C">
        <w:t xml:space="preserve"> menšinový jazyk má slabší postavení ve společnosti než jazyk většinový. Taková je i situace v České republice, </w:t>
      </w:r>
      <w:r w:rsidRPr="002D7AD6">
        <w:t>_____</w:t>
      </w:r>
      <w:r w:rsidR="00C4796C">
        <w:t xml:space="preserve"> je čeština jazykem převážné většiny obyvatelstva a dominuje ve všech oblastech života, možná s výjimkou části odborných publikací v technických a přírodovědeckých oborech. </w:t>
      </w:r>
    </w:p>
    <w:p w:rsidR="002D7AD6" w:rsidRDefault="002D7AD6">
      <w:r>
        <w:t xml:space="preserve">Ve světě však existuje nemálo situaci, </w:t>
      </w:r>
      <w:r w:rsidRPr="002D7AD6">
        <w:t>_____</w:t>
      </w:r>
      <w:r>
        <w:t xml:space="preserve"> menšinový jazyk je jazykem dominantním.</w:t>
      </w:r>
    </w:p>
    <w:p w:rsidR="002D7AD6" w:rsidRDefault="002D7AD6">
      <w:r>
        <w:t xml:space="preserve">Někdy bývají oficiální jazyky prohlášeny za oficiální jazyky státu, </w:t>
      </w:r>
      <w:r w:rsidRPr="002D7AD6">
        <w:t>_____</w:t>
      </w:r>
      <w:r>
        <w:t xml:space="preserve"> jsou de facto menšinové.</w:t>
      </w:r>
    </w:p>
    <w:p w:rsidR="00C4796C" w:rsidRDefault="00C4796C"/>
    <w:sectPr w:rsidR="00C47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03"/>
    <w:rsid w:val="00054721"/>
    <w:rsid w:val="000F5137"/>
    <w:rsid w:val="00124D03"/>
    <w:rsid w:val="00136C31"/>
    <w:rsid w:val="001401F2"/>
    <w:rsid w:val="00143432"/>
    <w:rsid w:val="0020745D"/>
    <w:rsid w:val="00207AE7"/>
    <w:rsid w:val="002D7AD6"/>
    <w:rsid w:val="00321008"/>
    <w:rsid w:val="00367C27"/>
    <w:rsid w:val="003A0DB8"/>
    <w:rsid w:val="0044666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F0AE7"/>
    <w:rsid w:val="00B51F99"/>
    <w:rsid w:val="00C15332"/>
    <w:rsid w:val="00C31747"/>
    <w:rsid w:val="00C4796C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E7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C47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E7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C4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2018-02-28T22:26:00Z</dcterms:created>
  <dcterms:modified xsi:type="dcterms:W3CDTF">2020-10-10T10:37:00Z</dcterms:modified>
</cp:coreProperties>
</file>